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A65" w:rsidRPr="00504760" w:rsidRDefault="001D5A65" w:rsidP="001D5A65">
      <w:pPr>
        <w:spacing w:after="0"/>
        <w:jc w:val="center"/>
        <w:rPr>
          <w:rFonts w:ascii="Times New Roman" w:hAnsi="Times New Roman"/>
          <w:sz w:val="28"/>
          <w:szCs w:val="28"/>
        </w:rPr>
      </w:pPr>
      <w:r w:rsidRPr="00504760">
        <w:rPr>
          <w:rFonts w:ascii="Times New Roman" w:hAnsi="Times New Roman"/>
          <w:sz w:val="28"/>
          <w:szCs w:val="28"/>
        </w:rPr>
        <w:t>Федеральное государственное бюджетное образовательное учреждение</w:t>
      </w:r>
    </w:p>
    <w:p w:rsidR="001D5A65" w:rsidRPr="00504760" w:rsidRDefault="00A243BD" w:rsidP="001D5A65">
      <w:pPr>
        <w:pStyle w:val="23"/>
        <w:tabs>
          <w:tab w:val="left" w:pos="6840"/>
        </w:tabs>
        <w:spacing w:after="0" w:line="240" w:lineRule="auto"/>
        <w:ind w:left="0"/>
        <w:jc w:val="center"/>
        <w:rPr>
          <w:bCs/>
          <w:sz w:val="28"/>
          <w:szCs w:val="28"/>
        </w:rPr>
      </w:pPr>
      <w:r>
        <w:rPr>
          <w:bCs/>
          <w:sz w:val="28"/>
          <w:szCs w:val="28"/>
        </w:rPr>
        <w:t xml:space="preserve">высшего </w:t>
      </w:r>
      <w:r w:rsidR="001D5A65" w:rsidRPr="00504760">
        <w:rPr>
          <w:bCs/>
          <w:sz w:val="28"/>
          <w:szCs w:val="28"/>
        </w:rPr>
        <w:t>образования</w:t>
      </w:r>
    </w:p>
    <w:p w:rsidR="001D5A65" w:rsidRPr="00504760" w:rsidRDefault="001D5A65" w:rsidP="001D5A65">
      <w:pPr>
        <w:pStyle w:val="23"/>
        <w:tabs>
          <w:tab w:val="left" w:pos="6840"/>
        </w:tabs>
        <w:spacing w:after="0" w:line="240" w:lineRule="auto"/>
        <w:ind w:left="0"/>
        <w:jc w:val="center"/>
        <w:rPr>
          <w:bCs/>
          <w:sz w:val="28"/>
          <w:szCs w:val="28"/>
        </w:rPr>
      </w:pPr>
      <w:r w:rsidRPr="00504760">
        <w:rPr>
          <w:bCs/>
          <w:sz w:val="26"/>
          <w:szCs w:val="26"/>
        </w:rPr>
        <w:t>«Ставропольский государственный аграрный университет»</w:t>
      </w:r>
    </w:p>
    <w:p w:rsidR="001D5A65" w:rsidRPr="00504760" w:rsidRDefault="001D5A65" w:rsidP="001D5A65">
      <w:pPr>
        <w:spacing w:after="0"/>
        <w:ind w:firstLine="708"/>
        <w:jc w:val="center"/>
        <w:rPr>
          <w:rFonts w:ascii="Times New Roman" w:hAnsi="Times New Roman"/>
          <w:sz w:val="28"/>
          <w:szCs w:val="28"/>
        </w:rPr>
      </w:pPr>
    </w:p>
    <w:p w:rsidR="001D5A65" w:rsidRPr="00504760" w:rsidRDefault="001D5A65" w:rsidP="001D5A65">
      <w:pPr>
        <w:spacing w:after="0"/>
        <w:rPr>
          <w:rFonts w:ascii="Times New Roman" w:hAnsi="Times New Roman"/>
          <w:color w:val="000000"/>
        </w:rPr>
      </w:pPr>
    </w:p>
    <w:p w:rsidR="001D5A65" w:rsidRPr="00504760" w:rsidRDefault="001D5A65" w:rsidP="001D5A65">
      <w:pPr>
        <w:spacing w:after="0"/>
        <w:jc w:val="center"/>
        <w:rPr>
          <w:rFonts w:ascii="Times New Roman" w:hAnsi="Times New Roman"/>
        </w:rPr>
      </w:pPr>
    </w:p>
    <w:p w:rsidR="001D5A65" w:rsidRDefault="001D5A65" w:rsidP="00A243BD">
      <w:pPr>
        <w:jc w:val="right"/>
        <w:rPr>
          <w:color w:val="000000"/>
        </w:rPr>
      </w:pPr>
      <w:r>
        <w:rPr>
          <w:noProof/>
        </w:rPr>
        <w:t xml:space="preserve">                                              </w:t>
      </w:r>
      <w:r w:rsidRPr="00C8356A">
        <w:rPr>
          <w:noProof/>
          <w:lang w:eastAsia="ru-RU"/>
        </w:rPr>
        <w:drawing>
          <wp:inline distT="0" distB="0" distL="0" distR="0" wp14:anchorId="72E9D8A7" wp14:editId="10296540">
            <wp:extent cx="1180465" cy="1148080"/>
            <wp:effectExtent l="0" t="0" r="635" b="0"/>
            <wp:docPr id="20" name="Рисунок 20" descr="C:\Users\146\Desktop\Логотип\НОВЫЙ\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146\Desktop\Логотип\НОВЫЙ\лого.png"/>
                    <pic:cNvPicPr>
                      <a:picLocks noChangeAspect="1" noChangeArrowheads="1"/>
                    </pic:cNvPicPr>
                  </pic:nvPicPr>
                  <pic:blipFill>
                    <a:blip r:embed="rId7">
                      <a:extLst>
                        <a:ext uri="{28A0092B-C50C-407E-A947-70E740481C1C}">
                          <a14:useLocalDpi xmlns:a14="http://schemas.microsoft.com/office/drawing/2010/main" val="0"/>
                        </a:ext>
                      </a:extLst>
                    </a:blip>
                    <a:srcRect l="6522" t="10309" r="8696" b="10309"/>
                    <a:stretch>
                      <a:fillRect/>
                    </a:stretch>
                  </pic:blipFill>
                  <pic:spPr bwMode="auto">
                    <a:xfrm>
                      <a:off x="0" y="0"/>
                      <a:ext cx="1180465" cy="1148080"/>
                    </a:xfrm>
                    <a:prstGeom prst="rect">
                      <a:avLst/>
                    </a:prstGeom>
                    <a:noFill/>
                    <a:ln>
                      <a:noFill/>
                    </a:ln>
                  </pic:spPr>
                </pic:pic>
              </a:graphicData>
            </a:graphic>
          </wp:inline>
        </w:drawing>
      </w:r>
    </w:p>
    <w:p w:rsidR="001D5A65" w:rsidRPr="00504760" w:rsidRDefault="001D5A65" w:rsidP="001D5A65">
      <w:pPr>
        <w:spacing w:after="0"/>
        <w:jc w:val="center"/>
        <w:rPr>
          <w:rFonts w:ascii="Times New Roman" w:hAnsi="Times New Roman"/>
        </w:rPr>
      </w:pPr>
    </w:p>
    <w:p w:rsidR="001D5A65" w:rsidRPr="00504760" w:rsidRDefault="001D5A65" w:rsidP="001D5A65">
      <w:pPr>
        <w:spacing w:after="0"/>
        <w:jc w:val="center"/>
        <w:rPr>
          <w:rFonts w:ascii="Times New Roman" w:hAnsi="Times New Roman"/>
        </w:rPr>
      </w:pPr>
    </w:p>
    <w:p w:rsidR="001D5A65" w:rsidRDefault="001D5A65" w:rsidP="001D5A65">
      <w:pPr>
        <w:spacing w:after="0"/>
        <w:rPr>
          <w:rFonts w:ascii="Times New Roman" w:hAnsi="Times New Roman"/>
          <w:color w:val="000000"/>
          <w:sz w:val="28"/>
        </w:rPr>
      </w:pPr>
      <w:r w:rsidRPr="00504760">
        <w:rPr>
          <w:rFonts w:ascii="Times New Roman" w:hAnsi="Times New Roman"/>
          <w:color w:val="000000"/>
        </w:rPr>
        <w:t xml:space="preserve"> </w:t>
      </w:r>
    </w:p>
    <w:p w:rsidR="001D5A65" w:rsidRPr="00504760" w:rsidRDefault="001D5A65" w:rsidP="001D5A65">
      <w:pPr>
        <w:tabs>
          <w:tab w:val="left" w:pos="2655"/>
        </w:tabs>
        <w:spacing w:after="0"/>
        <w:rPr>
          <w:rFonts w:ascii="Times New Roman" w:hAnsi="Times New Roman"/>
          <w:color w:val="000000"/>
        </w:rPr>
      </w:pPr>
      <w:r w:rsidRPr="00504760">
        <w:rPr>
          <w:rFonts w:ascii="Times New Roman" w:hAnsi="Times New Roman"/>
          <w:color w:val="000000"/>
        </w:rPr>
        <w:tab/>
      </w:r>
      <w:r w:rsidRPr="00504760">
        <w:rPr>
          <w:rFonts w:ascii="Times New Roman" w:hAnsi="Times New Roman"/>
          <w:color w:val="000000"/>
        </w:rPr>
        <w:tab/>
      </w:r>
      <w:r w:rsidRPr="00504760">
        <w:rPr>
          <w:rFonts w:ascii="Times New Roman" w:hAnsi="Times New Roman"/>
          <w:color w:val="000000"/>
        </w:rPr>
        <w:tab/>
      </w:r>
    </w:p>
    <w:p w:rsidR="001D5A65" w:rsidRPr="00504760" w:rsidRDefault="001D5A65" w:rsidP="001D5A65">
      <w:pPr>
        <w:spacing w:after="0"/>
        <w:rPr>
          <w:rFonts w:ascii="Times New Roman" w:hAnsi="Times New Roman"/>
          <w:color w:val="000000"/>
        </w:rPr>
      </w:pPr>
    </w:p>
    <w:p w:rsidR="001D5A65" w:rsidRPr="001D5A65" w:rsidRDefault="001D5A65" w:rsidP="001D5A65">
      <w:pPr>
        <w:spacing w:after="0"/>
        <w:jc w:val="center"/>
        <w:rPr>
          <w:rFonts w:ascii="Times New Roman" w:hAnsi="Times New Roman"/>
          <w:sz w:val="44"/>
          <w:szCs w:val="44"/>
        </w:rPr>
      </w:pPr>
      <w:r w:rsidRPr="001D5A65">
        <w:rPr>
          <w:rFonts w:ascii="Times New Roman" w:hAnsi="Times New Roman"/>
          <w:sz w:val="44"/>
          <w:szCs w:val="44"/>
        </w:rPr>
        <w:t>Учебно</w:t>
      </w:r>
      <w:r w:rsidR="00A243BD">
        <w:rPr>
          <w:rFonts w:ascii="Times New Roman" w:hAnsi="Times New Roman"/>
          <w:sz w:val="44"/>
          <w:szCs w:val="44"/>
        </w:rPr>
        <w:t>-методическое</w:t>
      </w:r>
      <w:r w:rsidRPr="001D5A65">
        <w:rPr>
          <w:rFonts w:ascii="Times New Roman" w:hAnsi="Times New Roman"/>
          <w:sz w:val="44"/>
          <w:szCs w:val="44"/>
        </w:rPr>
        <w:t xml:space="preserve"> пособие по дисциплине</w:t>
      </w:r>
    </w:p>
    <w:p w:rsidR="001D5A65" w:rsidRPr="001D5A65" w:rsidRDefault="001D5A65" w:rsidP="001D5A65">
      <w:pPr>
        <w:spacing w:after="0"/>
        <w:jc w:val="center"/>
        <w:rPr>
          <w:rFonts w:ascii="Times New Roman" w:hAnsi="Times New Roman"/>
          <w:color w:val="000000"/>
          <w:sz w:val="44"/>
          <w:szCs w:val="44"/>
        </w:rPr>
      </w:pPr>
      <w:r w:rsidRPr="001D5A65">
        <w:rPr>
          <w:rFonts w:ascii="Times New Roman" w:hAnsi="Times New Roman"/>
          <w:color w:val="231F20"/>
          <w:sz w:val="44"/>
          <w:szCs w:val="44"/>
        </w:rPr>
        <w:t>«</w:t>
      </w:r>
      <w:r>
        <w:rPr>
          <w:rFonts w:ascii="Times New Roman" w:hAnsi="Times New Roman"/>
          <w:color w:val="000000"/>
          <w:sz w:val="44"/>
          <w:szCs w:val="44"/>
        </w:rPr>
        <w:t>Финансовые рынки и финансово-кредитные институты</w:t>
      </w:r>
      <w:r w:rsidRPr="001D5A65">
        <w:rPr>
          <w:rFonts w:ascii="Times New Roman" w:hAnsi="Times New Roman"/>
          <w:color w:val="000000"/>
          <w:sz w:val="44"/>
          <w:szCs w:val="44"/>
        </w:rPr>
        <w:t>»</w:t>
      </w:r>
    </w:p>
    <w:p w:rsidR="001D5A65" w:rsidRDefault="001D5A65" w:rsidP="001D5A65">
      <w:pPr>
        <w:pStyle w:val="4"/>
        <w:spacing w:before="0"/>
        <w:jc w:val="center"/>
        <w:rPr>
          <w:rFonts w:ascii="Times New Roman" w:hAnsi="Times New Roman"/>
          <w:i w:val="0"/>
          <w:color w:val="000000" w:themeColor="text1"/>
          <w:sz w:val="28"/>
          <w:szCs w:val="28"/>
        </w:rPr>
      </w:pPr>
      <w:r>
        <w:rPr>
          <w:rFonts w:ascii="Times New Roman" w:hAnsi="Times New Roman"/>
          <w:i w:val="0"/>
          <w:color w:val="000000" w:themeColor="text1"/>
          <w:sz w:val="28"/>
          <w:szCs w:val="28"/>
        </w:rPr>
        <w:t xml:space="preserve">для студентов </w:t>
      </w:r>
      <w:r w:rsidRPr="001D5A65">
        <w:rPr>
          <w:rFonts w:ascii="Times New Roman" w:hAnsi="Times New Roman"/>
          <w:i w:val="0"/>
          <w:color w:val="000000" w:themeColor="text1"/>
          <w:sz w:val="28"/>
          <w:szCs w:val="28"/>
        </w:rPr>
        <w:t xml:space="preserve">направления подготовки 38.04.08 – «Финансы и кредит» </w:t>
      </w:r>
    </w:p>
    <w:p w:rsidR="001D5A65" w:rsidRPr="001D5A65" w:rsidRDefault="001D5A65" w:rsidP="001D5A65">
      <w:pPr>
        <w:pStyle w:val="4"/>
        <w:spacing w:before="0"/>
        <w:jc w:val="center"/>
        <w:rPr>
          <w:rFonts w:ascii="Times New Roman" w:hAnsi="Times New Roman" w:cs="Times New Roman"/>
          <w:i w:val="0"/>
          <w:color w:val="000000" w:themeColor="text1"/>
          <w:sz w:val="28"/>
          <w:szCs w:val="28"/>
        </w:rPr>
      </w:pPr>
      <w:r w:rsidRPr="001D5A65">
        <w:rPr>
          <w:rFonts w:ascii="Times New Roman" w:hAnsi="Times New Roman" w:cs="Times New Roman"/>
          <w:i w:val="0"/>
          <w:color w:val="000000" w:themeColor="text1"/>
          <w:sz w:val="28"/>
          <w:szCs w:val="28"/>
        </w:rPr>
        <w:t>магистерские программы «Корпоративные</w:t>
      </w:r>
      <w:r w:rsidR="00D92BA8">
        <w:rPr>
          <w:rFonts w:ascii="Times New Roman" w:hAnsi="Times New Roman" w:cs="Times New Roman"/>
          <w:i w:val="0"/>
          <w:color w:val="000000" w:themeColor="text1"/>
          <w:sz w:val="28"/>
          <w:szCs w:val="28"/>
        </w:rPr>
        <w:t xml:space="preserve"> и государственные</w:t>
      </w:r>
      <w:r w:rsidRPr="001D5A65">
        <w:rPr>
          <w:rFonts w:ascii="Times New Roman" w:hAnsi="Times New Roman" w:cs="Times New Roman"/>
          <w:i w:val="0"/>
          <w:color w:val="000000" w:themeColor="text1"/>
          <w:sz w:val="28"/>
          <w:szCs w:val="28"/>
        </w:rPr>
        <w:t xml:space="preserve"> финансы»</w:t>
      </w:r>
      <w:r w:rsidR="00D92BA8">
        <w:rPr>
          <w:rFonts w:ascii="Times New Roman" w:hAnsi="Times New Roman" w:cs="Times New Roman"/>
          <w:i w:val="0"/>
          <w:color w:val="000000" w:themeColor="text1"/>
          <w:sz w:val="28"/>
          <w:szCs w:val="28"/>
        </w:rPr>
        <w:t xml:space="preserve"> и «Корпоративный и банковский менеджмент»</w:t>
      </w:r>
    </w:p>
    <w:p w:rsidR="001D5A65" w:rsidRPr="001D5A65" w:rsidRDefault="001D5A65" w:rsidP="001D5A65">
      <w:pPr>
        <w:spacing w:after="0"/>
        <w:ind w:firstLine="2352"/>
        <w:rPr>
          <w:rFonts w:ascii="Times New Roman" w:hAnsi="Times New Roman"/>
          <w:color w:val="000000"/>
          <w:sz w:val="40"/>
          <w:szCs w:val="40"/>
        </w:rPr>
      </w:pPr>
      <w:r w:rsidRPr="001D5A65">
        <w:rPr>
          <w:rFonts w:ascii="Times New Roman" w:hAnsi="Times New Roman"/>
          <w:color w:val="000000"/>
          <w:sz w:val="40"/>
          <w:szCs w:val="40"/>
        </w:rPr>
        <w:tab/>
      </w:r>
      <w:r w:rsidRPr="001D5A65">
        <w:rPr>
          <w:rFonts w:ascii="Times New Roman" w:hAnsi="Times New Roman"/>
          <w:color w:val="000000"/>
          <w:sz w:val="40"/>
          <w:szCs w:val="40"/>
        </w:rPr>
        <w:tab/>
      </w:r>
    </w:p>
    <w:p w:rsidR="001D5A65" w:rsidRPr="00504760" w:rsidRDefault="001D5A65" w:rsidP="001D5A65">
      <w:pPr>
        <w:spacing w:after="0"/>
        <w:ind w:firstLine="4122"/>
        <w:rPr>
          <w:rFonts w:ascii="Times New Roman" w:hAnsi="Times New Roman"/>
          <w:color w:val="000000"/>
          <w:sz w:val="40"/>
          <w:szCs w:val="40"/>
        </w:rPr>
      </w:pPr>
    </w:p>
    <w:p w:rsidR="001D5A65" w:rsidRPr="00504760" w:rsidRDefault="001D5A65" w:rsidP="001D5A65">
      <w:pPr>
        <w:spacing w:after="0"/>
        <w:ind w:firstLine="4122"/>
        <w:rPr>
          <w:rFonts w:ascii="Times New Roman" w:hAnsi="Times New Roman"/>
          <w:color w:val="000000"/>
          <w:sz w:val="40"/>
          <w:szCs w:val="40"/>
        </w:rPr>
      </w:pPr>
    </w:p>
    <w:p w:rsidR="001D5A65" w:rsidRPr="00504760" w:rsidRDefault="001D5A65" w:rsidP="001D5A65">
      <w:pPr>
        <w:spacing w:after="0"/>
        <w:ind w:firstLine="4122"/>
        <w:rPr>
          <w:rFonts w:ascii="Times New Roman" w:hAnsi="Times New Roman"/>
          <w:color w:val="000000"/>
        </w:rPr>
      </w:pPr>
    </w:p>
    <w:p w:rsidR="001D5A65" w:rsidRDefault="001D5A65" w:rsidP="001D5A65">
      <w:pPr>
        <w:pStyle w:val="5"/>
        <w:widowControl w:val="0"/>
        <w:autoSpaceDE w:val="0"/>
        <w:autoSpaceDN w:val="0"/>
        <w:adjustRightInd w:val="0"/>
        <w:spacing w:before="0"/>
        <w:jc w:val="center"/>
        <w:rPr>
          <w:bCs/>
          <w:i/>
          <w:iCs/>
          <w:sz w:val="24"/>
          <w:szCs w:val="24"/>
        </w:rPr>
      </w:pPr>
    </w:p>
    <w:p w:rsidR="001D5A65" w:rsidRDefault="001D5A65" w:rsidP="001D5A65">
      <w:pPr>
        <w:rPr>
          <w:lang w:eastAsia="ru-RU"/>
        </w:rPr>
      </w:pPr>
    </w:p>
    <w:p w:rsidR="001D5A65" w:rsidRDefault="001D5A65" w:rsidP="001D5A65">
      <w:pPr>
        <w:rPr>
          <w:lang w:eastAsia="ru-RU"/>
        </w:rPr>
      </w:pPr>
    </w:p>
    <w:p w:rsidR="001D5A65" w:rsidRPr="001D5A65" w:rsidRDefault="001D5A65" w:rsidP="001D5A65">
      <w:pPr>
        <w:rPr>
          <w:rFonts w:ascii="Times New Roman" w:hAnsi="Times New Roman" w:cs="Times New Roman"/>
          <w:color w:val="000000" w:themeColor="text1"/>
          <w:lang w:eastAsia="ru-RU"/>
        </w:rPr>
      </w:pPr>
    </w:p>
    <w:p w:rsidR="001D5A65" w:rsidRPr="001D5A65" w:rsidRDefault="001D5A65" w:rsidP="001D5A65">
      <w:pPr>
        <w:pStyle w:val="5"/>
        <w:widowControl w:val="0"/>
        <w:autoSpaceDE w:val="0"/>
        <w:autoSpaceDN w:val="0"/>
        <w:adjustRightInd w:val="0"/>
        <w:spacing w:before="0"/>
        <w:jc w:val="center"/>
        <w:rPr>
          <w:rFonts w:ascii="Times New Roman" w:hAnsi="Times New Roman" w:cs="Times New Roman"/>
          <w:bCs/>
          <w:i/>
          <w:iCs/>
          <w:color w:val="000000" w:themeColor="text1"/>
          <w:sz w:val="24"/>
          <w:szCs w:val="24"/>
        </w:rPr>
      </w:pPr>
    </w:p>
    <w:p w:rsidR="00D92BA8" w:rsidRDefault="00D92BA8" w:rsidP="001D5A65">
      <w:pPr>
        <w:pStyle w:val="5"/>
        <w:widowControl w:val="0"/>
        <w:autoSpaceDE w:val="0"/>
        <w:autoSpaceDN w:val="0"/>
        <w:adjustRightInd w:val="0"/>
        <w:spacing w:before="0"/>
        <w:jc w:val="center"/>
        <w:rPr>
          <w:rFonts w:ascii="Times New Roman" w:hAnsi="Times New Roman" w:cs="Times New Roman"/>
          <w:color w:val="000000" w:themeColor="text1"/>
          <w:sz w:val="24"/>
          <w:szCs w:val="24"/>
        </w:rPr>
      </w:pPr>
    </w:p>
    <w:p w:rsidR="001D5A65" w:rsidRPr="001D5A65" w:rsidRDefault="001D5A65" w:rsidP="001D5A65">
      <w:pPr>
        <w:pStyle w:val="5"/>
        <w:widowControl w:val="0"/>
        <w:autoSpaceDE w:val="0"/>
        <w:autoSpaceDN w:val="0"/>
        <w:adjustRightInd w:val="0"/>
        <w:spacing w:before="0"/>
        <w:jc w:val="center"/>
        <w:rPr>
          <w:rFonts w:ascii="Times New Roman" w:hAnsi="Times New Roman" w:cs="Times New Roman"/>
          <w:bCs/>
          <w:i/>
          <w:iCs/>
          <w:color w:val="000000" w:themeColor="text1"/>
          <w:sz w:val="24"/>
          <w:szCs w:val="24"/>
        </w:rPr>
      </w:pPr>
      <w:r w:rsidRPr="001D5A65">
        <w:rPr>
          <w:rFonts w:ascii="Times New Roman" w:hAnsi="Times New Roman" w:cs="Times New Roman"/>
          <w:color w:val="000000" w:themeColor="text1"/>
          <w:sz w:val="24"/>
          <w:szCs w:val="24"/>
        </w:rPr>
        <w:t>Ставрополь 201</w:t>
      </w:r>
      <w:r w:rsidR="00D92BA8">
        <w:rPr>
          <w:rFonts w:ascii="Times New Roman" w:hAnsi="Times New Roman" w:cs="Times New Roman"/>
          <w:color w:val="000000" w:themeColor="text1"/>
          <w:sz w:val="24"/>
          <w:szCs w:val="24"/>
        </w:rPr>
        <w:t>9</w:t>
      </w:r>
    </w:p>
    <w:p w:rsidR="001D5A65" w:rsidRDefault="001D5A65" w:rsidP="006B60AA">
      <w:pPr>
        <w:spacing w:after="0" w:line="240" w:lineRule="auto"/>
        <w:rPr>
          <w:rFonts w:ascii="Times New Roman" w:hAnsi="Times New Roman" w:cs="Times New Roman"/>
          <w:b/>
          <w:sz w:val="28"/>
          <w:szCs w:val="28"/>
        </w:rPr>
      </w:pPr>
    </w:p>
    <w:p w:rsidR="002903F7" w:rsidRPr="006B60AA" w:rsidRDefault="002903F7" w:rsidP="006B60AA">
      <w:pPr>
        <w:spacing w:after="0" w:line="240" w:lineRule="auto"/>
        <w:rPr>
          <w:rFonts w:ascii="Times New Roman" w:hAnsi="Times New Roman" w:cs="Times New Roman"/>
          <w:b/>
          <w:sz w:val="28"/>
          <w:szCs w:val="28"/>
        </w:rPr>
      </w:pPr>
      <w:r w:rsidRPr="006B60AA">
        <w:rPr>
          <w:rFonts w:ascii="Times New Roman" w:hAnsi="Times New Roman" w:cs="Times New Roman"/>
          <w:b/>
          <w:sz w:val="28"/>
          <w:szCs w:val="28"/>
        </w:rPr>
        <w:lastRenderedPageBreak/>
        <w:t>УДК 336.</w:t>
      </w:r>
      <w:r w:rsidR="00F32AFA" w:rsidRPr="006B60AA">
        <w:rPr>
          <w:rFonts w:ascii="Times New Roman" w:hAnsi="Times New Roman" w:cs="Times New Roman"/>
          <w:b/>
          <w:sz w:val="28"/>
          <w:szCs w:val="28"/>
        </w:rPr>
        <w:t>76/</w:t>
      </w:r>
      <w:r w:rsidRPr="006B60AA">
        <w:rPr>
          <w:rFonts w:ascii="Times New Roman" w:hAnsi="Times New Roman" w:cs="Times New Roman"/>
          <w:b/>
          <w:sz w:val="28"/>
          <w:szCs w:val="28"/>
        </w:rPr>
        <w:t>77(076)</w:t>
      </w:r>
    </w:p>
    <w:p w:rsidR="002903F7" w:rsidRPr="006B60AA" w:rsidRDefault="00F32AFA" w:rsidP="006B60AA">
      <w:pPr>
        <w:spacing w:after="0" w:line="240" w:lineRule="auto"/>
        <w:rPr>
          <w:rFonts w:ascii="Times New Roman" w:hAnsi="Times New Roman" w:cs="Times New Roman"/>
          <w:b/>
          <w:sz w:val="28"/>
          <w:szCs w:val="28"/>
        </w:rPr>
      </w:pPr>
      <w:r w:rsidRPr="006B60AA">
        <w:rPr>
          <w:rFonts w:ascii="Times New Roman" w:hAnsi="Times New Roman" w:cs="Times New Roman"/>
          <w:b/>
          <w:sz w:val="28"/>
          <w:szCs w:val="28"/>
        </w:rPr>
        <w:t>ББК   65.26</w:t>
      </w:r>
      <w:r w:rsidR="002903F7" w:rsidRPr="006B60AA">
        <w:rPr>
          <w:rFonts w:ascii="Times New Roman" w:hAnsi="Times New Roman" w:cs="Times New Roman"/>
          <w:b/>
          <w:sz w:val="28"/>
          <w:szCs w:val="28"/>
        </w:rPr>
        <w:t>я73</w:t>
      </w:r>
    </w:p>
    <w:p w:rsidR="002903F7" w:rsidRPr="006B60AA" w:rsidRDefault="002903F7" w:rsidP="006B60AA">
      <w:pPr>
        <w:spacing w:after="0" w:line="240" w:lineRule="auto"/>
        <w:rPr>
          <w:rFonts w:ascii="Times New Roman" w:hAnsi="Times New Roman" w:cs="Times New Roman"/>
          <w:b/>
          <w:sz w:val="28"/>
          <w:szCs w:val="28"/>
        </w:rPr>
      </w:pPr>
      <w:r w:rsidRPr="006B60AA">
        <w:rPr>
          <w:rFonts w:ascii="Times New Roman" w:hAnsi="Times New Roman" w:cs="Times New Roman"/>
          <w:b/>
          <w:sz w:val="28"/>
          <w:szCs w:val="28"/>
        </w:rPr>
        <w:t>У253</w:t>
      </w:r>
    </w:p>
    <w:p w:rsidR="002903F7" w:rsidRDefault="002903F7" w:rsidP="006B60AA">
      <w:pPr>
        <w:autoSpaceDE w:val="0"/>
        <w:autoSpaceDN w:val="0"/>
        <w:adjustRightInd w:val="0"/>
        <w:spacing w:after="0" w:line="240" w:lineRule="auto"/>
        <w:ind w:firstLine="720"/>
        <w:jc w:val="center"/>
        <w:rPr>
          <w:rFonts w:ascii="Times New Roman" w:hAnsi="Times New Roman" w:cs="Times New Roman"/>
          <w:b/>
          <w:bCs/>
          <w:sz w:val="28"/>
          <w:szCs w:val="28"/>
        </w:rPr>
      </w:pPr>
    </w:p>
    <w:p w:rsidR="00A243BD" w:rsidRPr="006B60AA" w:rsidRDefault="00A243BD" w:rsidP="006B60AA">
      <w:pPr>
        <w:autoSpaceDE w:val="0"/>
        <w:autoSpaceDN w:val="0"/>
        <w:adjustRightInd w:val="0"/>
        <w:spacing w:after="0" w:line="240" w:lineRule="auto"/>
        <w:ind w:firstLine="720"/>
        <w:jc w:val="center"/>
        <w:rPr>
          <w:rFonts w:ascii="Times New Roman" w:hAnsi="Times New Roman" w:cs="Times New Roman"/>
          <w:b/>
          <w:bCs/>
          <w:sz w:val="28"/>
          <w:szCs w:val="28"/>
        </w:rPr>
      </w:pPr>
    </w:p>
    <w:p w:rsidR="002903F7" w:rsidRPr="006B60AA" w:rsidRDefault="002903F7" w:rsidP="006B60AA">
      <w:pPr>
        <w:spacing w:after="0" w:line="240" w:lineRule="auto"/>
        <w:jc w:val="center"/>
        <w:rPr>
          <w:rFonts w:ascii="Times New Roman" w:hAnsi="Times New Roman" w:cs="Times New Roman"/>
          <w:b/>
          <w:sz w:val="28"/>
          <w:szCs w:val="28"/>
        </w:rPr>
      </w:pPr>
      <w:r w:rsidRPr="006B60AA">
        <w:rPr>
          <w:rFonts w:ascii="Times New Roman" w:hAnsi="Times New Roman" w:cs="Times New Roman"/>
          <w:b/>
          <w:sz w:val="28"/>
          <w:szCs w:val="28"/>
        </w:rPr>
        <w:t>Авторы:</w:t>
      </w:r>
    </w:p>
    <w:p w:rsidR="002903F7" w:rsidRPr="006B60AA" w:rsidRDefault="002903F7"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преподаватели кафедры «Финансы, кредит и страховое дело»:</w:t>
      </w:r>
    </w:p>
    <w:p w:rsidR="002903F7" w:rsidRPr="006B60AA" w:rsidRDefault="002903F7"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к.э.н., доцент Углицких О.Н.,</w:t>
      </w:r>
    </w:p>
    <w:p w:rsidR="002903F7" w:rsidRPr="006B60AA" w:rsidRDefault="002903F7"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к.э.н., доцент Глотова И.И.,</w:t>
      </w:r>
    </w:p>
    <w:p w:rsidR="002903F7" w:rsidRPr="006B60AA" w:rsidRDefault="002903F7"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к.э.н., доцент Томилина Е.П.,</w:t>
      </w:r>
    </w:p>
    <w:p w:rsidR="002903F7" w:rsidRPr="006B60AA" w:rsidRDefault="002903F7"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 xml:space="preserve">к.э.н., </w:t>
      </w:r>
      <w:r w:rsidR="00222503">
        <w:rPr>
          <w:rFonts w:ascii="Times New Roman" w:hAnsi="Times New Roman" w:cs="Times New Roman"/>
          <w:sz w:val="28"/>
          <w:szCs w:val="28"/>
        </w:rPr>
        <w:t>доцент</w:t>
      </w:r>
      <w:r w:rsidRPr="006B60AA">
        <w:rPr>
          <w:rFonts w:ascii="Times New Roman" w:hAnsi="Times New Roman" w:cs="Times New Roman"/>
          <w:sz w:val="28"/>
          <w:szCs w:val="28"/>
        </w:rPr>
        <w:t xml:space="preserve"> Клишина Ю.Е.</w:t>
      </w:r>
    </w:p>
    <w:p w:rsidR="002903F7" w:rsidRPr="006B60AA" w:rsidRDefault="002903F7" w:rsidP="006B60AA">
      <w:pPr>
        <w:spacing w:after="0" w:line="240" w:lineRule="auto"/>
        <w:rPr>
          <w:rFonts w:ascii="Times New Roman" w:hAnsi="Times New Roman" w:cs="Times New Roman"/>
          <w:color w:val="FF0000"/>
          <w:sz w:val="28"/>
          <w:szCs w:val="28"/>
        </w:rPr>
      </w:pPr>
    </w:p>
    <w:p w:rsidR="002903F7" w:rsidRPr="006B60AA" w:rsidRDefault="002903F7" w:rsidP="006B60AA">
      <w:pPr>
        <w:spacing w:after="0" w:line="240" w:lineRule="auto"/>
        <w:rPr>
          <w:rFonts w:ascii="Times New Roman" w:hAnsi="Times New Roman" w:cs="Times New Roman"/>
          <w:color w:val="FF0000"/>
          <w:sz w:val="28"/>
          <w:szCs w:val="28"/>
        </w:rPr>
      </w:pPr>
    </w:p>
    <w:p w:rsidR="002903F7" w:rsidRPr="006B60AA" w:rsidRDefault="002903F7" w:rsidP="006B60AA">
      <w:pPr>
        <w:spacing w:after="0" w:line="240" w:lineRule="auto"/>
        <w:rPr>
          <w:rFonts w:ascii="Times New Roman" w:hAnsi="Times New Roman" w:cs="Times New Roman"/>
          <w:b/>
          <w:color w:val="FF0000"/>
          <w:sz w:val="28"/>
          <w:szCs w:val="28"/>
        </w:rPr>
      </w:pPr>
    </w:p>
    <w:p w:rsidR="002903F7" w:rsidRPr="006B60AA" w:rsidRDefault="002903F7" w:rsidP="006B60AA">
      <w:pPr>
        <w:spacing w:after="0" w:line="240" w:lineRule="auto"/>
        <w:rPr>
          <w:rFonts w:ascii="Times New Roman" w:hAnsi="Times New Roman" w:cs="Times New Roman"/>
          <w:b/>
          <w:color w:val="FF0000"/>
          <w:sz w:val="28"/>
          <w:szCs w:val="28"/>
        </w:rPr>
      </w:pPr>
    </w:p>
    <w:p w:rsidR="002903F7" w:rsidRPr="006B60AA" w:rsidRDefault="002903F7" w:rsidP="006B60AA">
      <w:pPr>
        <w:spacing w:after="0" w:line="240" w:lineRule="auto"/>
        <w:rPr>
          <w:rFonts w:ascii="Times New Roman" w:hAnsi="Times New Roman" w:cs="Times New Roman"/>
          <w:color w:val="FF0000"/>
          <w:sz w:val="28"/>
          <w:szCs w:val="28"/>
        </w:rPr>
      </w:pPr>
    </w:p>
    <w:p w:rsidR="002903F7" w:rsidRPr="006B60AA" w:rsidRDefault="002903F7" w:rsidP="006B60AA">
      <w:pPr>
        <w:spacing w:after="0" w:line="240" w:lineRule="auto"/>
        <w:rPr>
          <w:rFonts w:ascii="Times New Roman" w:hAnsi="Times New Roman" w:cs="Times New Roman"/>
          <w:color w:val="FF0000"/>
          <w:sz w:val="28"/>
          <w:szCs w:val="28"/>
        </w:rPr>
      </w:pPr>
    </w:p>
    <w:p w:rsidR="002903F7" w:rsidRPr="006B60AA" w:rsidRDefault="002903F7" w:rsidP="006B60AA">
      <w:pPr>
        <w:pStyle w:val="7"/>
        <w:spacing w:before="0" w:after="0"/>
        <w:jc w:val="both"/>
        <w:rPr>
          <w:rFonts w:ascii="Times New Roman" w:hAnsi="Times New Roman"/>
          <w:b/>
          <w:sz w:val="28"/>
          <w:szCs w:val="28"/>
        </w:rPr>
      </w:pPr>
      <w:r w:rsidRPr="006B60AA">
        <w:rPr>
          <w:rFonts w:ascii="Times New Roman" w:hAnsi="Times New Roman"/>
          <w:b/>
          <w:sz w:val="28"/>
          <w:szCs w:val="28"/>
        </w:rPr>
        <w:t xml:space="preserve">        </w:t>
      </w:r>
    </w:p>
    <w:p w:rsidR="002903F7" w:rsidRPr="006B60AA" w:rsidRDefault="0058337F" w:rsidP="006B60AA">
      <w:pPr>
        <w:pStyle w:val="7"/>
        <w:spacing w:before="0" w:after="0"/>
        <w:ind w:firstLine="709"/>
        <w:jc w:val="both"/>
        <w:rPr>
          <w:rFonts w:ascii="Times New Roman" w:hAnsi="Times New Roman"/>
          <w:sz w:val="28"/>
          <w:szCs w:val="28"/>
        </w:rPr>
      </w:pPr>
      <w:r w:rsidRPr="006B60AA">
        <w:rPr>
          <w:rFonts w:ascii="Times New Roman" w:hAnsi="Times New Roman"/>
          <w:b/>
          <w:sz w:val="28"/>
          <w:szCs w:val="28"/>
        </w:rPr>
        <w:t>Финансовые рынки и финансово-кредитные институты</w:t>
      </w:r>
      <w:r w:rsidR="000A0746" w:rsidRPr="006B60AA">
        <w:rPr>
          <w:rFonts w:ascii="Times New Roman" w:hAnsi="Times New Roman"/>
          <w:b/>
          <w:sz w:val="28"/>
          <w:szCs w:val="28"/>
        </w:rPr>
        <w:t xml:space="preserve">: </w:t>
      </w:r>
      <w:r w:rsidR="000A0746" w:rsidRPr="006B60AA">
        <w:rPr>
          <w:rFonts w:ascii="Times New Roman" w:hAnsi="Times New Roman"/>
          <w:sz w:val="28"/>
          <w:szCs w:val="28"/>
        </w:rPr>
        <w:t>учебно-методическое пособие</w:t>
      </w:r>
      <w:r w:rsidR="002903F7" w:rsidRPr="006B60AA">
        <w:rPr>
          <w:rFonts w:ascii="Times New Roman" w:hAnsi="Times New Roman"/>
          <w:sz w:val="28"/>
          <w:szCs w:val="28"/>
        </w:rPr>
        <w:t xml:space="preserve"> </w:t>
      </w:r>
      <w:r w:rsidR="000A0746" w:rsidRPr="006B60AA">
        <w:rPr>
          <w:rFonts w:ascii="Times New Roman" w:hAnsi="Times New Roman"/>
          <w:sz w:val="28"/>
          <w:szCs w:val="28"/>
        </w:rPr>
        <w:t>/</w:t>
      </w:r>
      <w:r w:rsidR="002903F7" w:rsidRPr="006B60AA">
        <w:rPr>
          <w:rFonts w:ascii="Times New Roman" w:hAnsi="Times New Roman"/>
          <w:sz w:val="28"/>
          <w:szCs w:val="28"/>
        </w:rPr>
        <w:t xml:space="preserve"> О.Н. Углицких, И.И.  </w:t>
      </w:r>
      <w:r w:rsidR="005E0F17" w:rsidRPr="006B60AA">
        <w:rPr>
          <w:rFonts w:ascii="Times New Roman" w:hAnsi="Times New Roman"/>
          <w:sz w:val="28"/>
          <w:szCs w:val="28"/>
        </w:rPr>
        <w:t>Глотова, Е.П.</w:t>
      </w:r>
      <w:r w:rsidR="002903F7" w:rsidRPr="006B60AA">
        <w:rPr>
          <w:rFonts w:ascii="Times New Roman" w:hAnsi="Times New Roman"/>
          <w:sz w:val="28"/>
          <w:szCs w:val="28"/>
        </w:rPr>
        <w:t xml:space="preserve"> Томилина, Ю.Е. </w:t>
      </w:r>
      <w:r w:rsidR="005E0F17" w:rsidRPr="006B60AA">
        <w:rPr>
          <w:rFonts w:ascii="Times New Roman" w:hAnsi="Times New Roman"/>
          <w:sz w:val="28"/>
          <w:szCs w:val="28"/>
        </w:rPr>
        <w:t>Клишина –</w:t>
      </w:r>
      <w:r w:rsidR="002903F7" w:rsidRPr="006B60AA">
        <w:rPr>
          <w:rFonts w:ascii="Times New Roman" w:hAnsi="Times New Roman"/>
          <w:sz w:val="28"/>
          <w:szCs w:val="28"/>
        </w:rPr>
        <w:t xml:space="preserve"> </w:t>
      </w:r>
      <w:r w:rsidR="005E0F17" w:rsidRPr="006B60AA">
        <w:rPr>
          <w:rFonts w:ascii="Times New Roman" w:hAnsi="Times New Roman"/>
          <w:sz w:val="28"/>
          <w:szCs w:val="28"/>
        </w:rPr>
        <w:t xml:space="preserve">Ставрополь: </w:t>
      </w:r>
      <w:r w:rsidR="00A243BD">
        <w:rPr>
          <w:rFonts w:ascii="Times New Roman" w:hAnsi="Times New Roman"/>
          <w:sz w:val="28"/>
          <w:szCs w:val="28"/>
        </w:rPr>
        <w:t>Седьмое небо</w:t>
      </w:r>
      <w:r w:rsidR="002903F7" w:rsidRPr="006B60AA">
        <w:rPr>
          <w:rFonts w:ascii="Times New Roman" w:hAnsi="Times New Roman"/>
          <w:sz w:val="28"/>
          <w:szCs w:val="28"/>
        </w:rPr>
        <w:t>, 201</w:t>
      </w:r>
      <w:r w:rsidR="00D92BA8">
        <w:rPr>
          <w:rFonts w:ascii="Times New Roman" w:hAnsi="Times New Roman"/>
          <w:sz w:val="28"/>
          <w:szCs w:val="28"/>
        </w:rPr>
        <w:t>9</w:t>
      </w:r>
      <w:r w:rsidR="002903F7" w:rsidRPr="006B60AA">
        <w:rPr>
          <w:rFonts w:ascii="Times New Roman" w:hAnsi="Times New Roman"/>
          <w:sz w:val="28"/>
          <w:szCs w:val="28"/>
        </w:rPr>
        <w:t>. –     с.</w:t>
      </w:r>
    </w:p>
    <w:p w:rsidR="002903F7" w:rsidRPr="006B60AA" w:rsidRDefault="002903F7" w:rsidP="006B60AA">
      <w:pPr>
        <w:spacing w:after="0" w:line="240" w:lineRule="auto"/>
        <w:ind w:firstLine="709"/>
        <w:rPr>
          <w:rFonts w:ascii="Times New Roman" w:hAnsi="Times New Roman" w:cs="Times New Roman"/>
          <w:sz w:val="28"/>
          <w:szCs w:val="28"/>
        </w:rPr>
      </w:pPr>
    </w:p>
    <w:p w:rsidR="002903F7" w:rsidRPr="006B60AA" w:rsidRDefault="002903F7" w:rsidP="006B60AA">
      <w:pPr>
        <w:spacing w:after="0" w:line="240" w:lineRule="auto"/>
        <w:ind w:firstLine="709"/>
        <w:jc w:val="both"/>
        <w:rPr>
          <w:rFonts w:ascii="Times New Roman" w:hAnsi="Times New Roman" w:cs="Times New Roman"/>
          <w:iCs/>
          <w:sz w:val="28"/>
          <w:szCs w:val="28"/>
        </w:rPr>
      </w:pPr>
    </w:p>
    <w:p w:rsidR="002903F7" w:rsidRPr="006B60AA" w:rsidRDefault="002903F7" w:rsidP="006B60AA">
      <w:pPr>
        <w:spacing w:after="0" w:line="240" w:lineRule="auto"/>
        <w:ind w:firstLine="709"/>
        <w:jc w:val="both"/>
        <w:rPr>
          <w:rFonts w:ascii="Times New Roman" w:hAnsi="Times New Roman" w:cs="Times New Roman"/>
          <w:iCs/>
          <w:sz w:val="28"/>
          <w:szCs w:val="28"/>
        </w:rPr>
      </w:pPr>
    </w:p>
    <w:p w:rsidR="000A0746" w:rsidRPr="006B60AA" w:rsidRDefault="000A0746" w:rsidP="006B60AA">
      <w:pPr>
        <w:spacing w:after="0" w:line="240" w:lineRule="auto"/>
        <w:ind w:firstLine="709"/>
        <w:jc w:val="both"/>
        <w:rPr>
          <w:rFonts w:ascii="Times New Roman" w:hAnsi="Times New Roman" w:cs="Times New Roman"/>
          <w:iCs/>
          <w:sz w:val="28"/>
          <w:szCs w:val="28"/>
        </w:rPr>
      </w:pPr>
    </w:p>
    <w:p w:rsidR="000A0746" w:rsidRPr="006B60AA" w:rsidRDefault="000A0746" w:rsidP="006B60AA">
      <w:pPr>
        <w:spacing w:after="0" w:line="240" w:lineRule="auto"/>
        <w:ind w:firstLine="709"/>
        <w:jc w:val="both"/>
        <w:rPr>
          <w:rFonts w:ascii="Times New Roman" w:hAnsi="Times New Roman" w:cs="Times New Roman"/>
          <w:iCs/>
          <w:sz w:val="28"/>
          <w:szCs w:val="28"/>
        </w:rPr>
      </w:pPr>
    </w:p>
    <w:p w:rsidR="000A0746" w:rsidRDefault="000A0746" w:rsidP="006B60AA">
      <w:pPr>
        <w:spacing w:after="0" w:line="240" w:lineRule="auto"/>
        <w:ind w:firstLine="709"/>
        <w:jc w:val="both"/>
        <w:rPr>
          <w:rFonts w:ascii="Times New Roman" w:hAnsi="Times New Roman" w:cs="Times New Roman"/>
          <w:iCs/>
          <w:sz w:val="28"/>
          <w:szCs w:val="28"/>
        </w:rPr>
      </w:pPr>
    </w:p>
    <w:p w:rsidR="00A243BD" w:rsidRDefault="00A243BD" w:rsidP="006B60AA">
      <w:pPr>
        <w:spacing w:after="0" w:line="240" w:lineRule="auto"/>
        <w:ind w:firstLine="709"/>
        <w:jc w:val="both"/>
        <w:rPr>
          <w:rFonts w:ascii="Times New Roman" w:hAnsi="Times New Roman" w:cs="Times New Roman"/>
          <w:iCs/>
          <w:sz w:val="28"/>
          <w:szCs w:val="28"/>
        </w:rPr>
      </w:pPr>
    </w:p>
    <w:p w:rsidR="00D92BA8" w:rsidRPr="006B60AA" w:rsidRDefault="00D92BA8" w:rsidP="006B60AA">
      <w:pPr>
        <w:spacing w:after="0" w:line="240" w:lineRule="auto"/>
        <w:ind w:firstLine="709"/>
        <w:jc w:val="both"/>
        <w:rPr>
          <w:rFonts w:ascii="Times New Roman" w:hAnsi="Times New Roman" w:cs="Times New Roman"/>
          <w:iCs/>
          <w:sz w:val="28"/>
          <w:szCs w:val="28"/>
        </w:rPr>
      </w:pPr>
    </w:p>
    <w:p w:rsidR="000A0746" w:rsidRDefault="000A0746" w:rsidP="006B60AA">
      <w:pPr>
        <w:spacing w:after="0" w:line="240" w:lineRule="auto"/>
        <w:ind w:firstLine="709"/>
        <w:jc w:val="both"/>
        <w:rPr>
          <w:rFonts w:ascii="Times New Roman" w:hAnsi="Times New Roman" w:cs="Times New Roman"/>
          <w:iCs/>
          <w:sz w:val="28"/>
          <w:szCs w:val="28"/>
        </w:rPr>
      </w:pPr>
    </w:p>
    <w:p w:rsidR="002903F7" w:rsidRPr="006B60AA" w:rsidRDefault="000A0746"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iCs/>
          <w:sz w:val="28"/>
          <w:szCs w:val="28"/>
        </w:rPr>
        <w:t>Учебно-методическое пособие</w:t>
      </w:r>
      <w:r w:rsidR="002903F7" w:rsidRPr="006B60AA">
        <w:rPr>
          <w:rFonts w:ascii="Times New Roman" w:hAnsi="Times New Roman" w:cs="Times New Roman"/>
          <w:iCs/>
          <w:sz w:val="28"/>
          <w:szCs w:val="28"/>
        </w:rPr>
        <w:t xml:space="preserve"> предназначен</w:t>
      </w:r>
      <w:r w:rsidRPr="006B60AA">
        <w:rPr>
          <w:rFonts w:ascii="Times New Roman" w:hAnsi="Times New Roman" w:cs="Times New Roman"/>
          <w:iCs/>
          <w:sz w:val="28"/>
          <w:szCs w:val="28"/>
        </w:rPr>
        <w:t>о</w:t>
      </w:r>
      <w:r w:rsidR="002903F7" w:rsidRPr="006B60AA">
        <w:rPr>
          <w:rFonts w:ascii="Times New Roman" w:hAnsi="Times New Roman" w:cs="Times New Roman"/>
          <w:iCs/>
          <w:sz w:val="28"/>
          <w:szCs w:val="28"/>
        </w:rPr>
        <w:t xml:space="preserve"> для </w:t>
      </w:r>
      <w:r w:rsidR="00F32AFA" w:rsidRPr="006B60AA">
        <w:rPr>
          <w:rFonts w:ascii="Times New Roman" w:hAnsi="Times New Roman" w:cs="Times New Roman"/>
          <w:iCs/>
          <w:sz w:val="28"/>
          <w:szCs w:val="28"/>
        </w:rPr>
        <w:t>магистрант</w:t>
      </w:r>
      <w:r w:rsidR="002903F7" w:rsidRPr="006B60AA">
        <w:rPr>
          <w:rFonts w:ascii="Times New Roman" w:hAnsi="Times New Roman" w:cs="Times New Roman"/>
          <w:iCs/>
          <w:sz w:val="28"/>
          <w:szCs w:val="28"/>
        </w:rPr>
        <w:t xml:space="preserve">ов, обучающихся по направлению </w:t>
      </w:r>
      <w:r w:rsidR="002903F7" w:rsidRPr="006B60AA">
        <w:rPr>
          <w:rFonts w:ascii="Times New Roman" w:hAnsi="Times New Roman" w:cs="Times New Roman"/>
          <w:sz w:val="28"/>
          <w:szCs w:val="28"/>
        </w:rPr>
        <w:t xml:space="preserve">подготовки </w:t>
      </w:r>
      <w:r w:rsidR="00063258">
        <w:rPr>
          <w:rFonts w:ascii="Times New Roman" w:hAnsi="Times New Roman" w:cs="Times New Roman"/>
          <w:sz w:val="28"/>
          <w:szCs w:val="28"/>
        </w:rPr>
        <w:t>38.04.08</w:t>
      </w:r>
      <w:r w:rsidR="002903F7" w:rsidRPr="006B60AA">
        <w:rPr>
          <w:rFonts w:ascii="Times New Roman" w:hAnsi="Times New Roman" w:cs="Times New Roman"/>
          <w:sz w:val="28"/>
          <w:szCs w:val="28"/>
        </w:rPr>
        <w:t xml:space="preserve"> «Финансы и кредит» </w:t>
      </w:r>
      <w:r w:rsidR="00F32AFA" w:rsidRPr="006B60AA">
        <w:rPr>
          <w:rFonts w:ascii="Times New Roman" w:hAnsi="Times New Roman" w:cs="Times New Roman"/>
          <w:sz w:val="28"/>
          <w:szCs w:val="28"/>
        </w:rPr>
        <w:t>магистерск</w:t>
      </w:r>
      <w:r w:rsidR="00B950DE" w:rsidRPr="006B60AA">
        <w:rPr>
          <w:rFonts w:ascii="Times New Roman" w:hAnsi="Times New Roman" w:cs="Times New Roman"/>
          <w:sz w:val="28"/>
          <w:szCs w:val="28"/>
        </w:rPr>
        <w:t>их программ</w:t>
      </w:r>
      <w:r w:rsidR="00F32AFA" w:rsidRPr="006B60AA">
        <w:rPr>
          <w:rFonts w:ascii="Times New Roman" w:hAnsi="Times New Roman" w:cs="Times New Roman"/>
          <w:sz w:val="28"/>
          <w:szCs w:val="28"/>
        </w:rPr>
        <w:t xml:space="preserve"> </w:t>
      </w:r>
      <w:r w:rsidR="00D92BA8" w:rsidRPr="00D92BA8">
        <w:rPr>
          <w:rFonts w:ascii="Times New Roman" w:hAnsi="Times New Roman" w:cs="Times New Roman"/>
          <w:sz w:val="28"/>
          <w:szCs w:val="28"/>
        </w:rPr>
        <w:t>«Корпоративные и государственные финансы» и «Корпоративный и банковский менеджмент»</w:t>
      </w:r>
      <w:r w:rsidR="00F32AFA" w:rsidRPr="006B60AA">
        <w:rPr>
          <w:rFonts w:ascii="Times New Roman" w:hAnsi="Times New Roman" w:cs="Times New Roman"/>
          <w:sz w:val="28"/>
          <w:szCs w:val="28"/>
        </w:rPr>
        <w:t xml:space="preserve"> </w:t>
      </w:r>
      <w:r w:rsidR="002903F7" w:rsidRPr="006B60AA">
        <w:rPr>
          <w:rFonts w:ascii="Times New Roman" w:hAnsi="Times New Roman" w:cs="Times New Roman"/>
          <w:sz w:val="28"/>
          <w:szCs w:val="28"/>
        </w:rPr>
        <w:t>очной</w:t>
      </w:r>
      <w:r w:rsidRPr="006B60AA">
        <w:rPr>
          <w:rFonts w:ascii="Times New Roman" w:hAnsi="Times New Roman" w:cs="Times New Roman"/>
          <w:sz w:val="28"/>
          <w:szCs w:val="28"/>
        </w:rPr>
        <w:t xml:space="preserve"> и </w:t>
      </w:r>
      <w:r w:rsidR="002903F7" w:rsidRPr="006B60AA">
        <w:rPr>
          <w:rFonts w:ascii="Times New Roman" w:hAnsi="Times New Roman" w:cs="Times New Roman"/>
          <w:sz w:val="28"/>
          <w:szCs w:val="28"/>
        </w:rPr>
        <w:t xml:space="preserve">заочной форм обучения. </w:t>
      </w:r>
    </w:p>
    <w:p w:rsidR="00B950DE" w:rsidRPr="006B60AA" w:rsidRDefault="00B950DE"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Пособие разработано для подготовки магистрантов к лекционным, семинарским и практическим занятиям, содержит учебно-тематический план, краткий курс лекций, контрольные вопросы, вопросы для самостоятельной работы магистрантов и подготовки к экзамену.</w:t>
      </w:r>
    </w:p>
    <w:p w:rsidR="00A243BD" w:rsidRDefault="00A243BD" w:rsidP="006B60AA">
      <w:pPr>
        <w:pStyle w:val="a4"/>
        <w:spacing w:after="0" w:line="240" w:lineRule="auto"/>
        <w:ind w:left="0"/>
        <w:jc w:val="center"/>
        <w:rPr>
          <w:rFonts w:ascii="Times New Roman" w:hAnsi="Times New Roman" w:cs="Times New Roman"/>
          <w:b/>
          <w:sz w:val="28"/>
          <w:szCs w:val="28"/>
        </w:rPr>
      </w:pPr>
    </w:p>
    <w:p w:rsidR="00A243BD" w:rsidRDefault="00A243BD" w:rsidP="006B60AA">
      <w:pPr>
        <w:pStyle w:val="a4"/>
        <w:spacing w:after="0" w:line="240" w:lineRule="auto"/>
        <w:ind w:left="0"/>
        <w:jc w:val="center"/>
        <w:rPr>
          <w:rFonts w:ascii="Times New Roman" w:hAnsi="Times New Roman" w:cs="Times New Roman"/>
          <w:b/>
          <w:sz w:val="28"/>
          <w:szCs w:val="28"/>
        </w:rPr>
      </w:pPr>
    </w:p>
    <w:p w:rsidR="00A243BD" w:rsidRDefault="00A243BD" w:rsidP="006B60AA">
      <w:pPr>
        <w:pStyle w:val="a4"/>
        <w:spacing w:after="0" w:line="240" w:lineRule="auto"/>
        <w:ind w:left="0"/>
        <w:jc w:val="center"/>
        <w:rPr>
          <w:rFonts w:ascii="Times New Roman" w:hAnsi="Times New Roman" w:cs="Times New Roman"/>
          <w:b/>
          <w:sz w:val="28"/>
          <w:szCs w:val="28"/>
        </w:rPr>
      </w:pPr>
    </w:p>
    <w:p w:rsidR="0068018A" w:rsidRPr="006B60AA" w:rsidRDefault="0068018A" w:rsidP="006B60AA">
      <w:pPr>
        <w:pStyle w:val="a4"/>
        <w:spacing w:after="0" w:line="240" w:lineRule="auto"/>
        <w:ind w:left="0"/>
        <w:jc w:val="center"/>
        <w:rPr>
          <w:rFonts w:ascii="Times New Roman" w:hAnsi="Times New Roman" w:cs="Times New Roman"/>
          <w:b/>
          <w:sz w:val="28"/>
          <w:szCs w:val="28"/>
        </w:rPr>
      </w:pPr>
      <w:r w:rsidRPr="006B60AA">
        <w:rPr>
          <w:rFonts w:ascii="Times New Roman" w:hAnsi="Times New Roman" w:cs="Times New Roman"/>
          <w:b/>
          <w:sz w:val="28"/>
          <w:szCs w:val="28"/>
        </w:rPr>
        <w:lastRenderedPageBreak/>
        <w:t>Предисловие</w:t>
      </w:r>
    </w:p>
    <w:p w:rsidR="0068018A" w:rsidRPr="006B60AA" w:rsidRDefault="0068018A" w:rsidP="006B60AA">
      <w:pPr>
        <w:pStyle w:val="a4"/>
        <w:spacing w:after="0" w:line="240" w:lineRule="auto"/>
        <w:ind w:left="0" w:firstLine="709"/>
        <w:jc w:val="center"/>
        <w:rPr>
          <w:rFonts w:ascii="Times New Roman" w:hAnsi="Times New Roman" w:cs="Times New Roman"/>
          <w:b/>
          <w:sz w:val="28"/>
          <w:szCs w:val="28"/>
        </w:rPr>
      </w:pPr>
    </w:p>
    <w:p w:rsidR="0058337F" w:rsidRPr="006B60AA" w:rsidRDefault="0058337F" w:rsidP="006B60AA">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В результате глубоких институциональных реформ Россия, начав в 1990-х гг. формирование экономики рыночного типа, добилась к настоящему времени </w:t>
      </w:r>
      <w:r w:rsidR="00334268" w:rsidRPr="006B60AA">
        <w:rPr>
          <w:rFonts w:ascii="Times New Roman" w:hAnsi="Times New Roman" w:cs="Times New Roman"/>
          <w:sz w:val="28"/>
          <w:szCs w:val="28"/>
        </w:rPr>
        <w:t>положительных</w:t>
      </w:r>
      <w:r w:rsidRPr="006B60AA">
        <w:rPr>
          <w:rFonts w:ascii="Times New Roman" w:hAnsi="Times New Roman" w:cs="Times New Roman"/>
          <w:sz w:val="28"/>
          <w:szCs w:val="28"/>
        </w:rPr>
        <w:t xml:space="preserve"> результатов. Одним из таких достижений является формирование и быстрое развитие финансового рынка и таких его составляющих, как рынок ценных бумаг, кредитный рынок, валютный рынок, страховой рынок и др.</w:t>
      </w:r>
    </w:p>
    <w:p w:rsidR="0058337F" w:rsidRPr="006B60AA" w:rsidRDefault="0058337F" w:rsidP="006B60AA">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Современное состояние российского финансового рынка является результатом его поступательного развития на протяжении всех лет реформирования экономики. Этот период включал как временные отрезки бурного развития, в том числе и за счет притока краткосрочного спекулятивного капитала, так и кризисные периоды, позволившие участникам рынка и регулирующим органам испытать на себе действие рыночного механизма. При определенной незавершенности процесса формирования законодательной базы, инфраструктурной и институциональной основ финансового рынка, его важнейшие ценовые характеристики (уровень, структура, динамика) в настоящее время в значительной мере приблизились к ценовым характеристикам развитых финансовых рынков. Это создает предпосылки для интеграции российского финансового рынка в мировой рынок в условиях дальнейшей либерализации отечественной экономики.</w:t>
      </w:r>
    </w:p>
    <w:p w:rsidR="0058337F" w:rsidRPr="006B60AA" w:rsidRDefault="0058337F" w:rsidP="006B60AA">
      <w:pPr>
        <w:pStyle w:val="af4"/>
        <w:spacing w:after="0"/>
        <w:ind w:firstLine="720"/>
        <w:jc w:val="both"/>
        <w:rPr>
          <w:rFonts w:ascii="Times New Roman" w:hAnsi="Times New Roman"/>
          <w:color w:val="000000"/>
          <w:sz w:val="28"/>
          <w:szCs w:val="28"/>
        </w:rPr>
      </w:pPr>
      <w:r w:rsidRPr="006B60AA">
        <w:rPr>
          <w:rFonts w:ascii="Times New Roman" w:hAnsi="Times New Roman"/>
          <w:color w:val="000000"/>
          <w:sz w:val="28"/>
          <w:szCs w:val="28"/>
        </w:rPr>
        <w:t>Поэтому изучение дисциплины «</w:t>
      </w:r>
      <w:r w:rsidRPr="006B60AA">
        <w:rPr>
          <w:rFonts w:ascii="Times New Roman" w:hAnsi="Times New Roman"/>
          <w:color w:val="auto"/>
          <w:sz w:val="28"/>
          <w:szCs w:val="28"/>
        </w:rPr>
        <w:t>Финансовые рынки и финансово-кредитные институты</w:t>
      </w:r>
      <w:r w:rsidRPr="006B60AA">
        <w:rPr>
          <w:rFonts w:ascii="Times New Roman" w:hAnsi="Times New Roman"/>
          <w:bCs/>
          <w:color w:val="000000"/>
          <w:sz w:val="28"/>
          <w:szCs w:val="28"/>
        </w:rPr>
        <w:t xml:space="preserve">» </w:t>
      </w:r>
      <w:r w:rsidRPr="006B60AA">
        <w:rPr>
          <w:rFonts w:ascii="Times New Roman" w:hAnsi="Times New Roman"/>
          <w:color w:val="000000"/>
          <w:sz w:val="28"/>
          <w:szCs w:val="28"/>
        </w:rPr>
        <w:t xml:space="preserve">приобретает особое значение, поскольку привычные денежно-кредитные отношения также находятся на этапе серьезной трансформации. </w:t>
      </w:r>
    </w:p>
    <w:p w:rsidR="0058337F" w:rsidRPr="006B60AA" w:rsidRDefault="0058337F" w:rsidP="006B60AA">
      <w:pPr>
        <w:pStyle w:val="af4"/>
        <w:spacing w:after="0"/>
        <w:ind w:firstLine="720"/>
        <w:jc w:val="both"/>
        <w:rPr>
          <w:rFonts w:ascii="Times New Roman" w:hAnsi="Times New Roman"/>
          <w:b/>
          <w:color w:val="000000"/>
          <w:sz w:val="28"/>
          <w:szCs w:val="28"/>
        </w:rPr>
      </w:pPr>
      <w:r w:rsidRPr="006B60AA">
        <w:rPr>
          <w:rFonts w:ascii="Times New Roman" w:hAnsi="Times New Roman"/>
          <w:color w:val="000000"/>
          <w:sz w:val="28"/>
          <w:szCs w:val="28"/>
        </w:rPr>
        <w:t>Целью изучения дисциплины «Финансовые рынки и финансово-кредитные институты</w:t>
      </w:r>
      <w:r w:rsidRPr="006B60AA">
        <w:rPr>
          <w:rFonts w:ascii="Times New Roman" w:hAnsi="Times New Roman"/>
          <w:bCs/>
          <w:color w:val="000000"/>
          <w:sz w:val="28"/>
          <w:szCs w:val="28"/>
        </w:rPr>
        <w:t xml:space="preserve">» </w:t>
      </w:r>
      <w:r w:rsidRPr="006B60AA">
        <w:rPr>
          <w:rFonts w:ascii="Times New Roman" w:hAnsi="Times New Roman"/>
          <w:color w:val="000000"/>
          <w:sz w:val="28"/>
          <w:szCs w:val="28"/>
        </w:rPr>
        <w:t>является расширение, углубление и систематизация знаний магистрантов в области прямого и косвенного государственного регулирования экономики, осуществляемого посредством применения различных инструментов денежно-кредитной политики, формирование современных компетенций в области применения таких методов в различных фазах экономического цикла, в том числе в рамках</w:t>
      </w:r>
      <w:r w:rsidRPr="006B60AA">
        <w:rPr>
          <w:rFonts w:ascii="Times New Roman" w:hAnsi="Times New Roman"/>
          <w:b/>
          <w:color w:val="000000"/>
          <w:sz w:val="28"/>
          <w:szCs w:val="28"/>
        </w:rPr>
        <w:t xml:space="preserve"> </w:t>
      </w:r>
      <w:r w:rsidRPr="006B60AA">
        <w:rPr>
          <w:rFonts w:ascii="Times New Roman" w:hAnsi="Times New Roman"/>
          <w:color w:val="000000"/>
          <w:sz w:val="28"/>
          <w:szCs w:val="28"/>
        </w:rPr>
        <w:t>антикризисных мер.</w:t>
      </w:r>
    </w:p>
    <w:p w:rsidR="0058337F" w:rsidRPr="006B60AA" w:rsidRDefault="0058337F" w:rsidP="006B60AA">
      <w:pPr>
        <w:pStyle w:val="21"/>
        <w:spacing w:after="0" w:line="240" w:lineRule="auto"/>
        <w:ind w:firstLine="720"/>
        <w:jc w:val="both"/>
        <w:rPr>
          <w:color w:val="000000"/>
          <w:sz w:val="28"/>
          <w:szCs w:val="28"/>
        </w:rPr>
      </w:pPr>
      <w:r w:rsidRPr="006B60AA">
        <w:rPr>
          <w:color w:val="000000"/>
          <w:sz w:val="28"/>
          <w:szCs w:val="28"/>
        </w:rPr>
        <w:t>По учебному плану дисциплина «Финансовые рынки и финансово-кредитные институты» относится к профессиональному циклу, и призвана формировать профессиональный уровень подготовки магистров по направлению подготовки «Финансы и кредит».</w:t>
      </w:r>
    </w:p>
    <w:p w:rsidR="0058337F" w:rsidRPr="006B60AA" w:rsidRDefault="0058337F" w:rsidP="006B60AA">
      <w:pPr>
        <w:pStyle w:val="Default"/>
        <w:ind w:firstLine="720"/>
        <w:jc w:val="both"/>
        <w:rPr>
          <w:sz w:val="28"/>
          <w:szCs w:val="28"/>
        </w:rPr>
      </w:pPr>
      <w:r w:rsidRPr="006B60AA">
        <w:rPr>
          <w:sz w:val="28"/>
          <w:szCs w:val="28"/>
        </w:rPr>
        <w:t xml:space="preserve">Формой промежуточного контроля по дисциплине «Финансовые рынки и финансово-кредитные институты» является экзамен. </w:t>
      </w:r>
    </w:p>
    <w:p w:rsidR="0058337F" w:rsidRPr="006B60AA" w:rsidRDefault="0058337F" w:rsidP="006B60AA">
      <w:pPr>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xml:space="preserve">В соответствии с учебным планом направления подготовки </w:t>
      </w:r>
      <w:r w:rsidR="00D92BA8">
        <w:rPr>
          <w:rFonts w:ascii="Times New Roman" w:hAnsi="Times New Roman" w:cs="Times New Roman"/>
          <w:color w:val="000000"/>
          <w:sz w:val="28"/>
          <w:szCs w:val="28"/>
        </w:rPr>
        <w:t>38.04.08</w:t>
      </w:r>
      <w:bookmarkStart w:id="0" w:name="_GoBack"/>
      <w:bookmarkEnd w:id="0"/>
      <w:r w:rsidR="004F4BDB" w:rsidRPr="006B60AA">
        <w:rPr>
          <w:rFonts w:ascii="Times New Roman" w:hAnsi="Times New Roman" w:cs="Times New Roman"/>
          <w:color w:val="000000"/>
          <w:sz w:val="28"/>
          <w:szCs w:val="28"/>
        </w:rPr>
        <w:t xml:space="preserve"> «</w:t>
      </w:r>
      <w:r w:rsidRPr="006B60AA">
        <w:rPr>
          <w:rFonts w:ascii="Times New Roman" w:hAnsi="Times New Roman" w:cs="Times New Roman"/>
          <w:color w:val="000000"/>
          <w:sz w:val="28"/>
          <w:szCs w:val="28"/>
        </w:rPr>
        <w:t xml:space="preserve">Финансы и кредит» на изучение дисциплины «Финансовые рынки и финансово-кредитные институты» выделено 108 часов, включающих 22 часа аудиторной </w:t>
      </w:r>
      <w:r w:rsidRPr="006B60AA">
        <w:rPr>
          <w:rFonts w:ascii="Times New Roman" w:hAnsi="Times New Roman" w:cs="Times New Roman"/>
          <w:color w:val="000000"/>
          <w:sz w:val="28"/>
          <w:szCs w:val="28"/>
        </w:rPr>
        <w:lastRenderedPageBreak/>
        <w:t xml:space="preserve">работы, 50 часов самостоятельной работы и 36 часов на подготовку и сдачу экзамена. </w:t>
      </w:r>
    </w:p>
    <w:p w:rsidR="0058337F" w:rsidRPr="006B60AA" w:rsidRDefault="0058337F" w:rsidP="006B60AA">
      <w:pPr>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xml:space="preserve">Самостоятельная работа студентов в ходе семестра является важной составной частью учебного процесса и необходима для закрепления и углубления знаний, полученных в период сессии на лекциях, практических интерактивных занятиях, а также для индивидуального изучения дисциплины в соответствии с программой и рекомендованной литературой. Самостоятельная работа выполняется в виде подготовки домашнего задания или сообщения по отдельным вопросам, реферативного обзора. </w:t>
      </w:r>
    </w:p>
    <w:p w:rsidR="0058337F" w:rsidRPr="006B60AA" w:rsidRDefault="0058337F" w:rsidP="006B60AA">
      <w:pPr>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Контроль качества самостоятельной работы может осуществляться с помощью устного опроса на лекциях или практических занятиях, проведения семинаров, проверки реферативных обзоров.</w:t>
      </w:r>
    </w:p>
    <w:p w:rsidR="0058337F" w:rsidRPr="006B60AA" w:rsidRDefault="0058337F" w:rsidP="006B60AA">
      <w:pPr>
        <w:spacing w:after="0" w:line="240" w:lineRule="auto"/>
        <w:ind w:firstLine="720"/>
        <w:jc w:val="both"/>
        <w:rPr>
          <w:rFonts w:ascii="Times New Roman" w:hAnsi="Times New Roman" w:cs="Times New Roman"/>
          <w:color w:val="000000"/>
          <w:sz w:val="28"/>
          <w:szCs w:val="28"/>
        </w:rPr>
      </w:pPr>
    </w:p>
    <w:p w:rsidR="0058337F" w:rsidRPr="006B60AA" w:rsidRDefault="0058337F" w:rsidP="006B60AA">
      <w:pPr>
        <w:spacing w:after="0" w:line="240" w:lineRule="auto"/>
        <w:ind w:firstLine="720"/>
        <w:jc w:val="both"/>
        <w:rPr>
          <w:rFonts w:ascii="Times New Roman" w:hAnsi="Times New Roman" w:cs="Times New Roman"/>
          <w:color w:val="000000"/>
          <w:sz w:val="28"/>
          <w:szCs w:val="28"/>
        </w:rPr>
      </w:pPr>
    </w:p>
    <w:p w:rsidR="00F32AFA" w:rsidRPr="006B60AA" w:rsidRDefault="00F32AFA" w:rsidP="006B60AA">
      <w:pPr>
        <w:spacing w:after="0" w:line="240" w:lineRule="auto"/>
        <w:ind w:firstLine="720"/>
        <w:jc w:val="both"/>
        <w:rPr>
          <w:rFonts w:ascii="Times New Roman" w:hAnsi="Times New Roman" w:cs="Times New Roman"/>
          <w:color w:val="000000"/>
          <w:sz w:val="28"/>
          <w:szCs w:val="28"/>
        </w:rPr>
      </w:pPr>
    </w:p>
    <w:p w:rsidR="00F32AFA" w:rsidRPr="006B60AA" w:rsidRDefault="00F32AFA" w:rsidP="006B60AA">
      <w:pPr>
        <w:spacing w:after="0" w:line="240" w:lineRule="auto"/>
        <w:ind w:firstLine="720"/>
        <w:jc w:val="both"/>
        <w:rPr>
          <w:rFonts w:ascii="Times New Roman" w:hAnsi="Times New Roman" w:cs="Times New Roman"/>
          <w:color w:val="000000"/>
          <w:sz w:val="28"/>
          <w:szCs w:val="28"/>
        </w:rPr>
      </w:pPr>
    </w:p>
    <w:p w:rsidR="0058337F" w:rsidRPr="006B60AA" w:rsidRDefault="0058337F" w:rsidP="006B60AA">
      <w:pPr>
        <w:spacing w:after="0" w:line="240" w:lineRule="auto"/>
        <w:ind w:firstLine="720"/>
        <w:jc w:val="both"/>
        <w:rPr>
          <w:rFonts w:ascii="Times New Roman" w:hAnsi="Times New Roman" w:cs="Times New Roman"/>
          <w:color w:val="000000"/>
          <w:sz w:val="28"/>
          <w:szCs w:val="28"/>
        </w:rPr>
      </w:pPr>
    </w:p>
    <w:p w:rsidR="0058337F" w:rsidRDefault="0058337F"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Default="006B60AA" w:rsidP="006B60AA">
      <w:pPr>
        <w:spacing w:after="0" w:line="240" w:lineRule="auto"/>
        <w:ind w:firstLine="720"/>
        <w:jc w:val="both"/>
        <w:rPr>
          <w:rFonts w:ascii="Times New Roman" w:hAnsi="Times New Roman" w:cs="Times New Roman"/>
          <w:color w:val="000000"/>
          <w:sz w:val="28"/>
          <w:szCs w:val="28"/>
        </w:rPr>
      </w:pPr>
    </w:p>
    <w:p w:rsidR="006B60AA" w:rsidRPr="006B60AA" w:rsidRDefault="006B60AA" w:rsidP="006B60AA">
      <w:pPr>
        <w:spacing w:after="0" w:line="240" w:lineRule="auto"/>
        <w:ind w:firstLine="720"/>
        <w:jc w:val="both"/>
        <w:rPr>
          <w:rFonts w:ascii="Times New Roman" w:hAnsi="Times New Roman" w:cs="Times New Roman"/>
          <w:color w:val="000000"/>
          <w:sz w:val="28"/>
          <w:szCs w:val="28"/>
        </w:rPr>
      </w:pPr>
    </w:p>
    <w:p w:rsidR="00F32AFA" w:rsidRDefault="00F32AFA" w:rsidP="00027BB3">
      <w:pPr>
        <w:pStyle w:val="a4"/>
        <w:numPr>
          <w:ilvl w:val="0"/>
          <w:numId w:val="47"/>
        </w:numPr>
        <w:spacing w:after="0" w:line="240" w:lineRule="auto"/>
        <w:jc w:val="center"/>
        <w:rPr>
          <w:rFonts w:ascii="Times New Roman" w:hAnsi="Times New Roman" w:cs="Times New Roman"/>
          <w:b/>
          <w:sz w:val="28"/>
          <w:szCs w:val="28"/>
        </w:rPr>
      </w:pPr>
      <w:r w:rsidRPr="00801B28">
        <w:rPr>
          <w:rFonts w:ascii="Times New Roman" w:hAnsi="Times New Roman" w:cs="Times New Roman"/>
          <w:b/>
          <w:sz w:val="28"/>
          <w:szCs w:val="28"/>
        </w:rPr>
        <w:lastRenderedPageBreak/>
        <w:t>Цели освоения дисциплины</w:t>
      </w:r>
    </w:p>
    <w:p w:rsidR="00801B28" w:rsidRPr="00801B28" w:rsidRDefault="00801B28" w:rsidP="00801B28">
      <w:pPr>
        <w:pStyle w:val="a4"/>
        <w:spacing w:after="0" w:line="240" w:lineRule="auto"/>
        <w:ind w:left="1068"/>
        <w:rPr>
          <w:rFonts w:ascii="Times New Roman" w:hAnsi="Times New Roman" w:cs="Times New Roman"/>
          <w:b/>
          <w:sz w:val="28"/>
          <w:szCs w:val="28"/>
        </w:rPr>
      </w:pPr>
    </w:p>
    <w:p w:rsidR="00F32AFA" w:rsidRPr="006B60AA" w:rsidRDefault="00F32AFA" w:rsidP="006B60AA">
      <w:pPr>
        <w:widowControl w:val="0"/>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sz w:val="28"/>
          <w:szCs w:val="28"/>
        </w:rPr>
        <w:t xml:space="preserve">Целью освоения </w:t>
      </w:r>
      <w:r w:rsidRPr="006B60AA">
        <w:rPr>
          <w:rFonts w:ascii="Times New Roman" w:hAnsi="Times New Roman" w:cs="Times New Roman"/>
          <w:spacing w:val="-3"/>
          <w:sz w:val="28"/>
          <w:szCs w:val="28"/>
        </w:rPr>
        <w:t>дисциплин</w:t>
      </w:r>
      <w:r w:rsidRPr="006B60AA">
        <w:rPr>
          <w:rFonts w:ascii="Times New Roman" w:hAnsi="Times New Roman" w:cs="Times New Roman"/>
          <w:sz w:val="28"/>
          <w:szCs w:val="28"/>
        </w:rPr>
        <w:t xml:space="preserve">ы «Финансовые рынки и финансово-кредитные институты» является </w:t>
      </w:r>
      <w:r w:rsidR="004976FC" w:rsidRPr="006B60AA">
        <w:rPr>
          <w:rFonts w:ascii="Times New Roman" w:hAnsi="Times New Roman" w:cs="Times New Roman"/>
          <w:color w:val="000000"/>
          <w:sz w:val="28"/>
          <w:szCs w:val="28"/>
        </w:rPr>
        <w:t>формирование целостной</w:t>
      </w:r>
      <w:r w:rsidRPr="006B60AA">
        <w:rPr>
          <w:rFonts w:ascii="Times New Roman" w:hAnsi="Times New Roman" w:cs="Times New Roman"/>
          <w:color w:val="000000"/>
          <w:sz w:val="28"/>
          <w:szCs w:val="28"/>
        </w:rPr>
        <w:t xml:space="preserve"> системы знаний о </w:t>
      </w:r>
      <w:r w:rsidR="006B60AA" w:rsidRPr="006B60AA">
        <w:rPr>
          <w:rFonts w:ascii="Times New Roman" w:hAnsi="Times New Roman" w:cs="Times New Roman"/>
          <w:color w:val="000000"/>
          <w:sz w:val="28"/>
          <w:szCs w:val="28"/>
        </w:rPr>
        <w:t>сути экономических процессов,</w:t>
      </w:r>
      <w:r w:rsidRPr="006B60AA">
        <w:rPr>
          <w:rFonts w:ascii="Times New Roman" w:hAnsi="Times New Roman" w:cs="Times New Roman"/>
          <w:color w:val="000000"/>
          <w:sz w:val="28"/>
          <w:szCs w:val="28"/>
        </w:rPr>
        <w:t xml:space="preserve"> протекающих на финансовых </w:t>
      </w:r>
      <w:r w:rsidR="006B60AA" w:rsidRPr="006B60AA">
        <w:rPr>
          <w:rFonts w:ascii="Times New Roman" w:hAnsi="Times New Roman" w:cs="Times New Roman"/>
          <w:color w:val="000000"/>
          <w:sz w:val="28"/>
          <w:szCs w:val="28"/>
        </w:rPr>
        <w:t xml:space="preserve">рынках, </w:t>
      </w:r>
      <w:r w:rsidR="006B60AA" w:rsidRPr="006B60AA">
        <w:rPr>
          <w:rFonts w:ascii="Times New Roman" w:hAnsi="Times New Roman" w:cs="Times New Roman"/>
          <w:color w:val="000000"/>
          <w:sz w:val="28"/>
          <w:szCs w:val="28"/>
        </w:rPr>
        <w:tab/>
      </w:r>
      <w:r w:rsidRPr="006B60AA">
        <w:rPr>
          <w:rFonts w:ascii="Times New Roman" w:hAnsi="Times New Roman" w:cs="Times New Roman"/>
          <w:color w:val="000000"/>
          <w:sz w:val="28"/>
          <w:szCs w:val="28"/>
        </w:rPr>
        <w:t xml:space="preserve"> об организации и особенностях институциональной структуры, о специфике обращающихся инструментов, методах и способов их использования в практической деятельности.</w:t>
      </w:r>
    </w:p>
    <w:p w:rsidR="00F32AFA" w:rsidRPr="006B60AA" w:rsidRDefault="00F32AFA" w:rsidP="006B60AA">
      <w:pPr>
        <w:spacing w:after="0" w:line="240" w:lineRule="auto"/>
        <w:ind w:firstLine="709"/>
        <w:jc w:val="both"/>
        <w:rPr>
          <w:rFonts w:ascii="Times New Roman" w:hAnsi="Times New Roman" w:cs="Times New Roman"/>
          <w:sz w:val="28"/>
          <w:szCs w:val="28"/>
        </w:rPr>
      </w:pPr>
    </w:p>
    <w:p w:rsidR="00F32AFA" w:rsidRDefault="00F32AFA" w:rsidP="00027BB3">
      <w:pPr>
        <w:pStyle w:val="a4"/>
        <w:numPr>
          <w:ilvl w:val="0"/>
          <w:numId w:val="47"/>
        </w:numPr>
        <w:spacing w:after="0" w:line="240" w:lineRule="auto"/>
        <w:ind w:left="0" w:firstLine="851"/>
        <w:jc w:val="center"/>
        <w:rPr>
          <w:rFonts w:ascii="Times New Roman" w:hAnsi="Times New Roman" w:cs="Times New Roman"/>
          <w:b/>
          <w:sz w:val="28"/>
          <w:szCs w:val="28"/>
        </w:rPr>
      </w:pPr>
      <w:r w:rsidRPr="006B60AA">
        <w:rPr>
          <w:rFonts w:ascii="Times New Roman" w:hAnsi="Times New Roman" w:cs="Times New Roman"/>
          <w:b/>
          <w:sz w:val="28"/>
          <w:szCs w:val="28"/>
        </w:rPr>
        <w:t>Место дисциплины в структуре ООП магистратуры</w:t>
      </w:r>
    </w:p>
    <w:p w:rsidR="00801B28" w:rsidRPr="006B60AA" w:rsidRDefault="00801B28" w:rsidP="00801B28">
      <w:pPr>
        <w:pStyle w:val="a4"/>
        <w:spacing w:after="0" w:line="240" w:lineRule="auto"/>
        <w:ind w:left="851"/>
        <w:rPr>
          <w:rFonts w:ascii="Times New Roman" w:hAnsi="Times New Roman" w:cs="Times New Roman"/>
          <w:b/>
          <w:sz w:val="28"/>
          <w:szCs w:val="28"/>
        </w:rPr>
      </w:pPr>
    </w:p>
    <w:p w:rsidR="00F32AFA" w:rsidRPr="006B60AA" w:rsidRDefault="00F32AFA" w:rsidP="006B60AA">
      <w:pPr>
        <w:shd w:val="clear" w:color="auto" w:fill="FFFFFF"/>
        <w:tabs>
          <w:tab w:val="left" w:pos="385"/>
          <w:tab w:val="left" w:pos="1276"/>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Учебная дисциплина (модуль) «Финансовые рынки и финансово-кредитные институты» относится к профессиональному циклу (М2.Б), базовой части (М2.Б.2).</w:t>
      </w:r>
    </w:p>
    <w:p w:rsidR="00F32AFA" w:rsidRPr="006B60AA" w:rsidRDefault="00F32AFA" w:rsidP="006B60AA">
      <w:pPr>
        <w:shd w:val="clear" w:color="auto" w:fill="FFFFFF"/>
        <w:tabs>
          <w:tab w:val="left" w:pos="385"/>
          <w:tab w:val="left" w:pos="1276"/>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Для успешного освоения дисциплины должны быть сформированы компетенции ОК-1, ОК-2, ОК-7, ПК-1, ПК-2, ПК-4, ПК-14, ПК-18, ПК-19, ПК-21, ПК-26, ПК-27 на продвинутом уровне.</w:t>
      </w:r>
    </w:p>
    <w:p w:rsidR="00F32AFA" w:rsidRPr="006B60AA" w:rsidRDefault="00F32AFA" w:rsidP="006B60AA">
      <w:pPr>
        <w:shd w:val="clear" w:color="auto" w:fill="FFFFFF"/>
        <w:tabs>
          <w:tab w:val="left" w:pos="385"/>
          <w:tab w:val="left" w:pos="1276"/>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Для изучения данной учебной дисциплины (модуля) необходимы следующие знания, умения и навыки, формируемые </w:t>
      </w:r>
      <w:r w:rsidRPr="006B60AA">
        <w:rPr>
          <w:rFonts w:ascii="Times New Roman" w:hAnsi="Times New Roman" w:cs="Times New Roman"/>
          <w:b/>
          <w:sz w:val="28"/>
          <w:szCs w:val="28"/>
        </w:rPr>
        <w:t>предшествующими дисциплинами</w:t>
      </w:r>
      <w:r w:rsidRPr="006B60AA">
        <w:rPr>
          <w:rFonts w:ascii="Times New Roman" w:hAnsi="Times New Roman" w:cs="Times New Roman"/>
          <w:i/>
          <w:sz w:val="28"/>
          <w:szCs w:val="28"/>
        </w:rPr>
        <w:t>:</w:t>
      </w:r>
      <w:r w:rsidRPr="006B60AA">
        <w:rPr>
          <w:rFonts w:ascii="Times New Roman" w:hAnsi="Times New Roman" w:cs="Times New Roman"/>
          <w:sz w:val="28"/>
          <w:szCs w:val="28"/>
        </w:rPr>
        <w:t xml:space="preserve"> </w:t>
      </w:r>
    </w:p>
    <w:p w:rsidR="00F32AFA" w:rsidRPr="006B60AA" w:rsidRDefault="00F32AFA" w:rsidP="006B60AA">
      <w:pPr>
        <w:pStyle w:val="5"/>
        <w:spacing w:line="240" w:lineRule="auto"/>
        <w:ind w:firstLine="709"/>
        <w:rPr>
          <w:rFonts w:ascii="Times New Roman" w:hAnsi="Times New Roman" w:cs="Times New Roman"/>
          <w:i/>
          <w:color w:val="auto"/>
          <w:sz w:val="28"/>
          <w:szCs w:val="28"/>
        </w:rPr>
      </w:pPr>
      <w:r w:rsidRPr="006B60AA">
        <w:rPr>
          <w:rFonts w:ascii="Times New Roman" w:hAnsi="Times New Roman" w:cs="Times New Roman"/>
          <w:i/>
          <w:color w:val="auto"/>
          <w:sz w:val="28"/>
          <w:szCs w:val="28"/>
        </w:rPr>
        <w:t xml:space="preserve">- </w:t>
      </w:r>
      <w:r w:rsidRPr="006B60AA">
        <w:rPr>
          <w:rFonts w:ascii="Times New Roman" w:hAnsi="Times New Roman" w:cs="Times New Roman"/>
          <w:i/>
          <w:color w:val="auto"/>
          <w:sz w:val="28"/>
          <w:szCs w:val="28"/>
          <w:u w:val="single"/>
        </w:rPr>
        <w:t>Макроэкономика (уровень бакалавриата):</w:t>
      </w:r>
      <w:r w:rsidRPr="006B60AA">
        <w:rPr>
          <w:rFonts w:ascii="Times New Roman" w:hAnsi="Times New Roman" w:cs="Times New Roman"/>
          <w:i/>
          <w:color w:val="auto"/>
          <w:sz w:val="28"/>
          <w:szCs w:val="28"/>
        </w:rPr>
        <w:tab/>
      </w:r>
    </w:p>
    <w:p w:rsidR="00F32AFA" w:rsidRPr="006B60AA" w:rsidRDefault="00F32AFA" w:rsidP="006B60AA">
      <w:pPr>
        <w:pStyle w:val="5"/>
        <w:spacing w:line="240" w:lineRule="auto"/>
        <w:ind w:firstLine="709"/>
        <w:rPr>
          <w:rFonts w:ascii="Times New Roman" w:hAnsi="Times New Roman" w:cs="Times New Roman"/>
          <w:i/>
          <w:color w:val="auto"/>
          <w:sz w:val="28"/>
          <w:szCs w:val="28"/>
        </w:rPr>
      </w:pPr>
      <w:r w:rsidRPr="006B60AA">
        <w:rPr>
          <w:rFonts w:ascii="Times New Roman" w:hAnsi="Times New Roman" w:cs="Times New Roman"/>
          <w:i/>
          <w:color w:val="auto"/>
          <w:sz w:val="28"/>
          <w:szCs w:val="28"/>
        </w:rPr>
        <w:t>(наименование предшествующей учебной дисциплины)</w:t>
      </w:r>
    </w:p>
    <w:p w:rsidR="00F32AFA" w:rsidRPr="006B60AA" w:rsidRDefault="00F32AFA" w:rsidP="006B60AA">
      <w:pPr>
        <w:pStyle w:val="5"/>
        <w:spacing w:line="240" w:lineRule="auto"/>
        <w:ind w:firstLine="709"/>
        <w:jc w:val="both"/>
        <w:rPr>
          <w:rFonts w:ascii="Times New Roman" w:hAnsi="Times New Roman" w:cs="Times New Roman"/>
          <w:color w:val="auto"/>
          <w:sz w:val="28"/>
          <w:szCs w:val="28"/>
        </w:rPr>
      </w:pPr>
      <w:r w:rsidRPr="006B60AA">
        <w:rPr>
          <w:rFonts w:ascii="Times New Roman" w:hAnsi="Times New Roman" w:cs="Times New Roman"/>
          <w:b/>
          <w:color w:val="auto"/>
          <w:sz w:val="28"/>
          <w:szCs w:val="28"/>
        </w:rPr>
        <w:t>Знания:</w:t>
      </w:r>
      <w:r w:rsidRPr="006B60AA">
        <w:rPr>
          <w:rFonts w:ascii="Times New Roman" w:hAnsi="Times New Roman" w:cs="Times New Roman"/>
          <w:color w:val="auto"/>
          <w:sz w:val="28"/>
          <w:szCs w:val="28"/>
        </w:rPr>
        <w:t xml:space="preserve"> </w:t>
      </w:r>
      <w:r w:rsidRPr="006B60AA">
        <w:rPr>
          <w:rFonts w:ascii="Times New Roman" w:hAnsi="Times New Roman" w:cs="Times New Roman"/>
          <w:i/>
          <w:color w:val="auto"/>
          <w:sz w:val="28"/>
          <w:szCs w:val="28"/>
        </w:rPr>
        <w:tab/>
      </w:r>
      <w:r w:rsidRPr="006B60AA">
        <w:rPr>
          <w:rFonts w:ascii="Times New Roman" w:hAnsi="Times New Roman" w:cs="Times New Roman"/>
          <w:color w:val="auto"/>
          <w:sz w:val="28"/>
          <w:szCs w:val="28"/>
        </w:rPr>
        <w:t>категориального аппарата экономической теории, понятие, состав и структура валового внутреннего/валового национального продукта; понятие, состав и структура национального дохода/ национального богатства общества; основ экономической, в том числе финансовой, бюджетной и налоговой политики государства и др.</w:t>
      </w:r>
    </w:p>
    <w:p w:rsidR="00F32AFA" w:rsidRPr="006B60AA" w:rsidRDefault="00F32AFA" w:rsidP="006B60AA">
      <w:pPr>
        <w:pStyle w:val="5"/>
        <w:spacing w:line="240" w:lineRule="auto"/>
        <w:ind w:firstLine="709"/>
        <w:jc w:val="both"/>
        <w:rPr>
          <w:rFonts w:ascii="Times New Roman" w:hAnsi="Times New Roman" w:cs="Times New Roman"/>
          <w:color w:val="auto"/>
          <w:sz w:val="28"/>
          <w:szCs w:val="28"/>
        </w:rPr>
      </w:pPr>
      <w:r w:rsidRPr="006B60AA">
        <w:rPr>
          <w:rFonts w:ascii="Times New Roman" w:hAnsi="Times New Roman" w:cs="Times New Roman"/>
          <w:b/>
          <w:color w:val="auto"/>
          <w:sz w:val="28"/>
          <w:szCs w:val="28"/>
        </w:rPr>
        <w:t>Умения:</w:t>
      </w:r>
      <w:r w:rsidRPr="006B60AA">
        <w:rPr>
          <w:rFonts w:ascii="Times New Roman" w:hAnsi="Times New Roman" w:cs="Times New Roman"/>
          <w:color w:val="auto"/>
          <w:sz w:val="28"/>
          <w:szCs w:val="28"/>
        </w:rPr>
        <w:t xml:space="preserve"> </w:t>
      </w:r>
      <w:r w:rsidRPr="006B60AA">
        <w:rPr>
          <w:rFonts w:ascii="Times New Roman" w:hAnsi="Times New Roman" w:cs="Times New Roman"/>
          <w:color w:val="auto"/>
          <w:sz w:val="28"/>
          <w:szCs w:val="28"/>
        </w:rPr>
        <w:tab/>
        <w:t>анализировать показатели социально-экономического развития государства, использовать информацию государственной статистики в области экономики; применять экономико-математическое моделирование в процессе макроэкономического анализа; представлять алгебраические и графические модели различных концепций; экономически мыслить и давать правильную оценку мероприятиям экономической политики; читать и понимать статистические отчёты и макроэкономические оценки экономического развития.</w:t>
      </w:r>
    </w:p>
    <w:p w:rsidR="00F32AFA" w:rsidRPr="006B60AA" w:rsidRDefault="00F32AFA" w:rsidP="006B60AA">
      <w:pPr>
        <w:pStyle w:val="5"/>
        <w:spacing w:line="240" w:lineRule="auto"/>
        <w:ind w:firstLine="709"/>
        <w:jc w:val="both"/>
        <w:rPr>
          <w:rFonts w:ascii="Times New Roman" w:hAnsi="Times New Roman" w:cs="Times New Roman"/>
          <w:color w:val="auto"/>
          <w:sz w:val="28"/>
          <w:szCs w:val="28"/>
        </w:rPr>
      </w:pPr>
      <w:r w:rsidRPr="006B60AA">
        <w:rPr>
          <w:rFonts w:ascii="Times New Roman" w:hAnsi="Times New Roman" w:cs="Times New Roman"/>
          <w:b/>
          <w:color w:val="auto"/>
          <w:sz w:val="28"/>
          <w:szCs w:val="28"/>
        </w:rPr>
        <w:t>Навыки:</w:t>
      </w:r>
      <w:r w:rsidRPr="006B60AA">
        <w:rPr>
          <w:rFonts w:ascii="Times New Roman" w:hAnsi="Times New Roman" w:cs="Times New Roman"/>
          <w:i/>
          <w:color w:val="auto"/>
          <w:sz w:val="28"/>
          <w:szCs w:val="28"/>
        </w:rPr>
        <w:t xml:space="preserve"> </w:t>
      </w:r>
      <w:r w:rsidRPr="006B60AA">
        <w:rPr>
          <w:rFonts w:ascii="Times New Roman" w:hAnsi="Times New Roman" w:cs="Times New Roman"/>
          <w:i/>
          <w:color w:val="auto"/>
          <w:sz w:val="28"/>
          <w:szCs w:val="28"/>
        </w:rPr>
        <w:tab/>
      </w:r>
      <w:r w:rsidRPr="006B60AA">
        <w:rPr>
          <w:rFonts w:ascii="Times New Roman" w:hAnsi="Times New Roman" w:cs="Times New Roman"/>
          <w:color w:val="auto"/>
          <w:sz w:val="28"/>
          <w:szCs w:val="28"/>
        </w:rPr>
        <w:t>применения математического и иного инструментария, методиками расчета показателей социально-экономического развития государства; научной речи и участия в научных дискуссиях, а также самостоятельной работы и организации выполнения самостоятельных заданий.</w:t>
      </w:r>
    </w:p>
    <w:p w:rsidR="00F32AFA" w:rsidRPr="006B60AA" w:rsidRDefault="00F32AFA" w:rsidP="006B60AA">
      <w:pPr>
        <w:spacing w:line="240" w:lineRule="auto"/>
        <w:rPr>
          <w:rFonts w:ascii="Times New Roman" w:hAnsi="Times New Roman" w:cs="Times New Roman"/>
          <w:sz w:val="28"/>
          <w:szCs w:val="28"/>
          <w:lang w:eastAsia="ru-RU"/>
        </w:rPr>
      </w:pPr>
    </w:p>
    <w:p w:rsidR="00F32AFA" w:rsidRPr="006B60AA" w:rsidRDefault="00F32AFA" w:rsidP="006B60AA">
      <w:pPr>
        <w:spacing w:line="240" w:lineRule="auto"/>
        <w:rPr>
          <w:rFonts w:ascii="Times New Roman" w:hAnsi="Times New Roman" w:cs="Times New Roman"/>
          <w:sz w:val="28"/>
          <w:szCs w:val="28"/>
        </w:rPr>
      </w:pPr>
    </w:p>
    <w:p w:rsidR="0058337F" w:rsidRPr="006B60AA" w:rsidRDefault="0058337F" w:rsidP="006B60AA">
      <w:pPr>
        <w:spacing w:after="0" w:line="240" w:lineRule="auto"/>
        <w:ind w:firstLine="720"/>
        <w:jc w:val="both"/>
        <w:rPr>
          <w:rFonts w:ascii="Times New Roman" w:hAnsi="Times New Roman" w:cs="Times New Roman"/>
          <w:color w:val="000000"/>
          <w:sz w:val="28"/>
          <w:szCs w:val="28"/>
        </w:rPr>
      </w:pPr>
    </w:p>
    <w:p w:rsidR="00F32AFA" w:rsidRPr="006B60AA" w:rsidRDefault="00F32AFA" w:rsidP="006B60AA">
      <w:pPr>
        <w:pStyle w:val="5"/>
        <w:spacing w:line="240" w:lineRule="auto"/>
        <w:ind w:firstLine="709"/>
        <w:rPr>
          <w:rFonts w:ascii="Times New Roman" w:hAnsi="Times New Roman" w:cs="Times New Roman"/>
          <w:i/>
          <w:color w:val="auto"/>
          <w:sz w:val="28"/>
          <w:szCs w:val="28"/>
        </w:rPr>
      </w:pPr>
      <w:r w:rsidRPr="006B60AA">
        <w:rPr>
          <w:rFonts w:ascii="Times New Roman" w:hAnsi="Times New Roman" w:cs="Times New Roman"/>
          <w:i/>
          <w:color w:val="auto"/>
          <w:sz w:val="28"/>
          <w:szCs w:val="28"/>
          <w:u w:val="single"/>
        </w:rPr>
        <w:t>- «Финансовые рынки» (уровень бакалавриата):</w:t>
      </w:r>
      <w:r w:rsidRPr="006B60AA">
        <w:rPr>
          <w:rFonts w:ascii="Times New Roman" w:hAnsi="Times New Roman" w:cs="Times New Roman"/>
          <w:i/>
          <w:color w:val="auto"/>
          <w:sz w:val="28"/>
          <w:szCs w:val="28"/>
        </w:rPr>
        <w:tab/>
      </w:r>
    </w:p>
    <w:p w:rsidR="00F32AFA" w:rsidRPr="006B60AA" w:rsidRDefault="00F32AFA" w:rsidP="006B60AA">
      <w:pPr>
        <w:pStyle w:val="5"/>
        <w:spacing w:line="240" w:lineRule="auto"/>
        <w:ind w:firstLine="709"/>
        <w:rPr>
          <w:rFonts w:ascii="Times New Roman" w:hAnsi="Times New Roman" w:cs="Times New Roman"/>
          <w:i/>
          <w:color w:val="auto"/>
          <w:sz w:val="28"/>
          <w:szCs w:val="28"/>
        </w:rPr>
      </w:pPr>
      <w:r w:rsidRPr="006B60AA">
        <w:rPr>
          <w:rFonts w:ascii="Times New Roman" w:hAnsi="Times New Roman" w:cs="Times New Roman"/>
          <w:i/>
          <w:color w:val="auto"/>
          <w:sz w:val="28"/>
          <w:szCs w:val="28"/>
        </w:rPr>
        <w:t>(наименование предшествующей учебной дисциплины)</w:t>
      </w:r>
    </w:p>
    <w:p w:rsidR="00F32AFA" w:rsidRPr="006B60AA" w:rsidRDefault="00F32AFA" w:rsidP="006B60AA">
      <w:pPr>
        <w:spacing w:after="0" w:line="240" w:lineRule="auto"/>
        <w:ind w:firstLine="709"/>
        <w:rPr>
          <w:rFonts w:ascii="Times New Roman" w:hAnsi="Times New Roman" w:cs="Times New Roman"/>
          <w:b/>
          <w:sz w:val="28"/>
          <w:szCs w:val="28"/>
        </w:rPr>
      </w:pPr>
      <w:r w:rsidRPr="006B60AA">
        <w:rPr>
          <w:rFonts w:ascii="Times New Roman" w:hAnsi="Times New Roman" w:cs="Times New Roman"/>
          <w:b/>
          <w:sz w:val="28"/>
          <w:szCs w:val="28"/>
        </w:rPr>
        <w:t>Знания:</w:t>
      </w:r>
    </w:p>
    <w:p w:rsidR="00F32AFA" w:rsidRPr="006B60AA" w:rsidRDefault="00F32AFA" w:rsidP="00027BB3">
      <w:pPr>
        <w:pStyle w:val="a4"/>
        <w:numPr>
          <w:ilvl w:val="0"/>
          <w:numId w:val="10"/>
        </w:numPr>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структуры современного финансового рынка;</w:t>
      </w:r>
    </w:p>
    <w:p w:rsidR="00F32AFA" w:rsidRPr="006B60AA" w:rsidRDefault="00F32AFA" w:rsidP="00027BB3">
      <w:pPr>
        <w:pStyle w:val="a4"/>
        <w:numPr>
          <w:ilvl w:val="0"/>
          <w:numId w:val="11"/>
        </w:numPr>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сущности и основных видов финансовых инструментов;</w:t>
      </w:r>
    </w:p>
    <w:p w:rsidR="00F32AFA" w:rsidRPr="006B60AA" w:rsidRDefault="00F32AFA" w:rsidP="00027BB3">
      <w:pPr>
        <w:pStyle w:val="a4"/>
        <w:numPr>
          <w:ilvl w:val="0"/>
          <w:numId w:val="11"/>
        </w:numPr>
        <w:suppressAutoHyphens/>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сущности и видов ценных бумаг;</w:t>
      </w:r>
    </w:p>
    <w:p w:rsidR="00F32AFA" w:rsidRPr="006B60AA" w:rsidRDefault="00F32AFA" w:rsidP="00027BB3">
      <w:pPr>
        <w:pStyle w:val="a4"/>
        <w:numPr>
          <w:ilvl w:val="0"/>
          <w:numId w:val="11"/>
        </w:numPr>
        <w:suppressAutoHyphens/>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нормативные документы, регламентирующие операции на финансовом рынке;</w:t>
      </w:r>
    </w:p>
    <w:p w:rsidR="00F32AFA" w:rsidRPr="006B60AA" w:rsidRDefault="00F32AFA" w:rsidP="00027BB3">
      <w:pPr>
        <w:pStyle w:val="a4"/>
        <w:numPr>
          <w:ilvl w:val="0"/>
          <w:numId w:val="11"/>
        </w:numPr>
        <w:suppressAutoHyphens/>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основные институты финансового рынка;</w:t>
      </w:r>
    </w:p>
    <w:p w:rsidR="00F32AFA" w:rsidRPr="006B60AA" w:rsidRDefault="00F32AFA" w:rsidP="006B60AA">
      <w:pPr>
        <w:spacing w:after="0" w:line="240" w:lineRule="auto"/>
        <w:ind w:firstLine="709"/>
        <w:rPr>
          <w:rFonts w:ascii="Times New Roman" w:hAnsi="Times New Roman" w:cs="Times New Roman"/>
          <w:b/>
          <w:sz w:val="28"/>
          <w:szCs w:val="28"/>
        </w:rPr>
      </w:pPr>
      <w:r w:rsidRPr="006B60AA">
        <w:rPr>
          <w:rFonts w:ascii="Times New Roman" w:hAnsi="Times New Roman" w:cs="Times New Roman"/>
          <w:b/>
          <w:sz w:val="28"/>
          <w:szCs w:val="28"/>
        </w:rPr>
        <w:t>Умения:</w:t>
      </w:r>
    </w:p>
    <w:p w:rsidR="00F32AFA" w:rsidRPr="006B60AA" w:rsidRDefault="00F32AFA" w:rsidP="00027BB3">
      <w:pPr>
        <w:pStyle w:val="a4"/>
        <w:numPr>
          <w:ilvl w:val="0"/>
          <w:numId w:val="12"/>
        </w:numPr>
        <w:suppressAutoHyphens/>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 xml:space="preserve">анализировать финансово-экономические процессы, происходящие на финансовом рынке; </w:t>
      </w:r>
    </w:p>
    <w:p w:rsidR="00F32AFA" w:rsidRPr="006B60AA" w:rsidRDefault="00F32AFA" w:rsidP="00027BB3">
      <w:pPr>
        <w:pStyle w:val="a4"/>
        <w:numPr>
          <w:ilvl w:val="0"/>
          <w:numId w:val="12"/>
        </w:numPr>
        <w:suppressAutoHyphens/>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выявлять причины кризисов, возникающих на финансовом рынке;</w:t>
      </w:r>
    </w:p>
    <w:p w:rsidR="00F32AFA" w:rsidRPr="006B60AA" w:rsidRDefault="00F32AFA" w:rsidP="00027BB3">
      <w:pPr>
        <w:pStyle w:val="a4"/>
        <w:numPr>
          <w:ilvl w:val="0"/>
          <w:numId w:val="12"/>
        </w:numPr>
        <w:suppressAutoHyphens/>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оценить различные виды ценных бумаг;</w:t>
      </w:r>
    </w:p>
    <w:p w:rsidR="00F32AFA" w:rsidRPr="006B60AA" w:rsidRDefault="00F32AFA" w:rsidP="00027BB3">
      <w:pPr>
        <w:pStyle w:val="a4"/>
        <w:numPr>
          <w:ilvl w:val="0"/>
          <w:numId w:val="12"/>
        </w:numPr>
        <w:suppressAutoHyphens/>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выполнять аналитические расчеты, связанные с финансовыми инструментами;</w:t>
      </w:r>
    </w:p>
    <w:p w:rsidR="00F32AFA" w:rsidRPr="006B60AA" w:rsidRDefault="00F32AFA" w:rsidP="00027BB3">
      <w:pPr>
        <w:pStyle w:val="a4"/>
        <w:numPr>
          <w:ilvl w:val="0"/>
          <w:numId w:val="12"/>
        </w:numPr>
        <w:suppressAutoHyphens/>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использовать полученные теоретические знания в практической деятельности.</w:t>
      </w:r>
    </w:p>
    <w:p w:rsidR="00F32AFA" w:rsidRPr="006B60AA" w:rsidRDefault="00F32AFA" w:rsidP="006B60AA">
      <w:pPr>
        <w:spacing w:after="0" w:line="240" w:lineRule="auto"/>
        <w:ind w:firstLine="709"/>
        <w:rPr>
          <w:rFonts w:ascii="Times New Roman" w:hAnsi="Times New Roman" w:cs="Times New Roman"/>
          <w:b/>
          <w:sz w:val="28"/>
          <w:szCs w:val="28"/>
        </w:rPr>
      </w:pPr>
      <w:r w:rsidRPr="006B60AA">
        <w:rPr>
          <w:rFonts w:ascii="Times New Roman" w:hAnsi="Times New Roman" w:cs="Times New Roman"/>
          <w:b/>
          <w:sz w:val="28"/>
          <w:szCs w:val="28"/>
        </w:rPr>
        <w:t>Навыки:</w:t>
      </w:r>
    </w:p>
    <w:p w:rsidR="00F32AFA" w:rsidRPr="006B60AA" w:rsidRDefault="00F32AFA" w:rsidP="00027BB3">
      <w:pPr>
        <w:pStyle w:val="a4"/>
        <w:numPr>
          <w:ilvl w:val="0"/>
          <w:numId w:val="13"/>
        </w:numPr>
        <w:suppressAutoHyphens/>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владения методологией экономического исследования;</w:t>
      </w:r>
    </w:p>
    <w:p w:rsidR="00F32AFA" w:rsidRPr="006B60AA" w:rsidRDefault="00F32AFA" w:rsidP="00027BB3">
      <w:pPr>
        <w:pStyle w:val="a4"/>
        <w:numPr>
          <w:ilvl w:val="0"/>
          <w:numId w:val="14"/>
        </w:numPr>
        <w:suppressAutoHyphens/>
        <w:spacing w:after="0" w:line="240" w:lineRule="auto"/>
        <w:ind w:left="0" w:firstLine="709"/>
        <w:rPr>
          <w:rFonts w:ascii="Times New Roman" w:hAnsi="Times New Roman" w:cs="Times New Roman"/>
          <w:sz w:val="28"/>
          <w:szCs w:val="28"/>
        </w:rPr>
      </w:pPr>
      <w:r w:rsidRPr="006B60AA">
        <w:rPr>
          <w:rFonts w:ascii="Times New Roman" w:hAnsi="Times New Roman" w:cs="Times New Roman"/>
          <w:sz w:val="28"/>
          <w:szCs w:val="28"/>
        </w:rPr>
        <w:t>владения современными методами сбора, обработки и анализа экономических данных, характеризующих состояние финансовых рынков.</w:t>
      </w:r>
    </w:p>
    <w:p w:rsidR="00F32AFA" w:rsidRPr="006B60AA" w:rsidRDefault="00F32AFA" w:rsidP="006B60AA">
      <w:pPr>
        <w:shd w:val="clear" w:color="auto" w:fill="FFFFFF"/>
        <w:tabs>
          <w:tab w:val="left" w:pos="0"/>
        </w:tabs>
        <w:spacing w:after="0" w:line="240" w:lineRule="auto"/>
        <w:ind w:firstLine="709"/>
        <w:rPr>
          <w:rFonts w:ascii="Times New Roman" w:hAnsi="Times New Roman" w:cs="Times New Roman"/>
          <w:i/>
          <w:sz w:val="28"/>
          <w:szCs w:val="28"/>
        </w:rPr>
      </w:pPr>
      <w:r w:rsidRPr="006B60AA">
        <w:rPr>
          <w:rFonts w:ascii="Times New Roman" w:hAnsi="Times New Roman" w:cs="Times New Roman"/>
          <w:sz w:val="28"/>
          <w:szCs w:val="28"/>
          <w:u w:val="single"/>
        </w:rPr>
        <w:t xml:space="preserve">- </w:t>
      </w:r>
      <w:r w:rsidRPr="006B60AA">
        <w:rPr>
          <w:rFonts w:ascii="Times New Roman" w:hAnsi="Times New Roman" w:cs="Times New Roman"/>
          <w:i/>
          <w:sz w:val="28"/>
          <w:szCs w:val="28"/>
          <w:u w:val="single"/>
        </w:rPr>
        <w:t>«Методология научного исследования»</w:t>
      </w:r>
      <w:r w:rsidRPr="006B60AA">
        <w:rPr>
          <w:rFonts w:ascii="Times New Roman" w:hAnsi="Times New Roman" w:cs="Times New Roman"/>
          <w:i/>
          <w:sz w:val="28"/>
          <w:szCs w:val="28"/>
        </w:rPr>
        <w:t>:</w:t>
      </w:r>
    </w:p>
    <w:p w:rsidR="00F32AFA" w:rsidRPr="006B60AA" w:rsidRDefault="00F32AFA" w:rsidP="006B60AA">
      <w:pPr>
        <w:pStyle w:val="5"/>
        <w:tabs>
          <w:tab w:val="left" w:pos="0"/>
        </w:tabs>
        <w:spacing w:line="240" w:lineRule="auto"/>
        <w:ind w:firstLine="709"/>
        <w:rPr>
          <w:rFonts w:ascii="Times New Roman" w:hAnsi="Times New Roman" w:cs="Times New Roman"/>
          <w:i/>
          <w:color w:val="auto"/>
          <w:sz w:val="28"/>
          <w:szCs w:val="28"/>
        </w:rPr>
      </w:pPr>
      <w:r w:rsidRPr="006B60AA">
        <w:rPr>
          <w:rFonts w:ascii="Times New Roman" w:hAnsi="Times New Roman" w:cs="Times New Roman"/>
          <w:i/>
          <w:color w:val="auto"/>
          <w:sz w:val="28"/>
          <w:szCs w:val="28"/>
        </w:rPr>
        <w:t>(наименование предшествующей учебной дисциплины)</w:t>
      </w:r>
    </w:p>
    <w:p w:rsidR="00F32AFA" w:rsidRPr="006B60AA" w:rsidRDefault="00F32AFA" w:rsidP="006B60AA">
      <w:pPr>
        <w:shd w:val="clear" w:color="auto" w:fill="FFFFFF"/>
        <w:tabs>
          <w:tab w:val="left" w:pos="0"/>
        </w:tabs>
        <w:spacing w:after="0" w:line="240" w:lineRule="auto"/>
        <w:ind w:firstLine="709"/>
        <w:rPr>
          <w:rFonts w:ascii="Times New Roman" w:hAnsi="Times New Roman" w:cs="Times New Roman"/>
          <w:sz w:val="28"/>
          <w:szCs w:val="28"/>
        </w:rPr>
      </w:pPr>
      <w:r w:rsidRPr="006B60AA">
        <w:rPr>
          <w:rFonts w:ascii="Times New Roman" w:hAnsi="Times New Roman" w:cs="Times New Roman"/>
          <w:b/>
          <w:sz w:val="28"/>
          <w:szCs w:val="28"/>
        </w:rPr>
        <w:t>Знания</w:t>
      </w:r>
      <w:r w:rsidRPr="006B60AA">
        <w:rPr>
          <w:rFonts w:ascii="Times New Roman" w:hAnsi="Times New Roman" w:cs="Times New Roman"/>
          <w:sz w:val="28"/>
          <w:szCs w:val="28"/>
        </w:rPr>
        <w:t>:</w:t>
      </w:r>
    </w:p>
    <w:p w:rsidR="00F32AFA" w:rsidRPr="006B60AA" w:rsidRDefault="00F32AFA" w:rsidP="00027BB3">
      <w:pPr>
        <w:numPr>
          <w:ilvl w:val="0"/>
          <w:numId w:val="3"/>
        </w:numPr>
        <w:tabs>
          <w:tab w:val="clear" w:pos="720"/>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общие основы методологии основных направлений экономической теории; </w:t>
      </w:r>
    </w:p>
    <w:p w:rsidR="00F32AFA" w:rsidRPr="006B60AA" w:rsidRDefault="00F32AFA" w:rsidP="00027BB3">
      <w:pPr>
        <w:numPr>
          <w:ilvl w:val="0"/>
          <w:numId w:val="3"/>
        </w:numPr>
        <w:tabs>
          <w:tab w:val="clear" w:pos="720"/>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особенности гносеологии экономического познания;</w:t>
      </w:r>
    </w:p>
    <w:p w:rsidR="00F32AFA" w:rsidRPr="006B60AA" w:rsidRDefault="00F32AFA" w:rsidP="00027BB3">
      <w:pPr>
        <w:numPr>
          <w:ilvl w:val="0"/>
          <w:numId w:val="3"/>
        </w:numPr>
        <w:tabs>
          <w:tab w:val="clear" w:pos="720"/>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логику построения экономического исследования.</w:t>
      </w:r>
    </w:p>
    <w:p w:rsidR="00F32AFA" w:rsidRPr="006B60AA" w:rsidRDefault="00F32AFA" w:rsidP="006B60AA">
      <w:pPr>
        <w:tabs>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b/>
          <w:sz w:val="28"/>
          <w:szCs w:val="28"/>
        </w:rPr>
        <w:t>Умения</w:t>
      </w:r>
      <w:r w:rsidRPr="006B60AA">
        <w:rPr>
          <w:rFonts w:ascii="Times New Roman" w:hAnsi="Times New Roman" w:cs="Times New Roman"/>
          <w:sz w:val="28"/>
          <w:szCs w:val="28"/>
        </w:rPr>
        <w:t xml:space="preserve">: </w:t>
      </w:r>
    </w:p>
    <w:p w:rsidR="00F32AFA" w:rsidRPr="006B60AA" w:rsidRDefault="00F32AFA" w:rsidP="00027BB3">
      <w:pPr>
        <w:numPr>
          <w:ilvl w:val="0"/>
          <w:numId w:val="3"/>
        </w:numPr>
        <w:tabs>
          <w:tab w:val="clear" w:pos="720"/>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использовать на практике полученные теоретические знания; </w:t>
      </w:r>
    </w:p>
    <w:p w:rsidR="00F32AFA" w:rsidRPr="006B60AA" w:rsidRDefault="00F32AFA" w:rsidP="00027BB3">
      <w:pPr>
        <w:numPr>
          <w:ilvl w:val="0"/>
          <w:numId w:val="3"/>
        </w:numPr>
        <w:tabs>
          <w:tab w:val="clear" w:pos="720"/>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свободно ориентироваться в основных методологических подходах, существующих в рамках экономической теории; </w:t>
      </w:r>
    </w:p>
    <w:p w:rsidR="00F32AFA" w:rsidRPr="006B60AA" w:rsidRDefault="00F32AFA" w:rsidP="00027BB3">
      <w:pPr>
        <w:numPr>
          <w:ilvl w:val="0"/>
          <w:numId w:val="3"/>
        </w:numPr>
        <w:tabs>
          <w:tab w:val="clear" w:pos="720"/>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методологически правильно выстраивать логику исследования любой конкретной экономической проблемы. </w:t>
      </w:r>
    </w:p>
    <w:p w:rsidR="00F32AFA" w:rsidRPr="006B60AA" w:rsidRDefault="00F32AFA" w:rsidP="006B60AA">
      <w:pPr>
        <w:tabs>
          <w:tab w:val="left" w:pos="0"/>
          <w:tab w:val="right" w:leader="underscore" w:pos="9639"/>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b/>
          <w:sz w:val="28"/>
          <w:szCs w:val="28"/>
        </w:rPr>
        <w:t>Навыки</w:t>
      </w:r>
      <w:r w:rsidRPr="006B60AA">
        <w:rPr>
          <w:rFonts w:ascii="Times New Roman" w:hAnsi="Times New Roman" w:cs="Times New Roman"/>
          <w:sz w:val="28"/>
          <w:szCs w:val="28"/>
        </w:rPr>
        <w:t>: навыками самостоятельной исследовательской работы</w:t>
      </w:r>
    </w:p>
    <w:p w:rsidR="00F32AFA" w:rsidRPr="006B60AA" w:rsidRDefault="00F32AFA" w:rsidP="006B60AA">
      <w:pPr>
        <w:pStyle w:val="a4"/>
        <w:shd w:val="clear" w:color="auto" w:fill="FFFFFF"/>
        <w:tabs>
          <w:tab w:val="left" w:pos="0"/>
        </w:tabs>
        <w:spacing w:after="0" w:line="240" w:lineRule="auto"/>
        <w:ind w:left="709"/>
        <w:rPr>
          <w:rFonts w:ascii="Times New Roman" w:hAnsi="Times New Roman" w:cs="Times New Roman"/>
          <w:i/>
          <w:sz w:val="28"/>
          <w:szCs w:val="28"/>
          <w:u w:val="single"/>
        </w:rPr>
      </w:pPr>
      <w:r w:rsidRPr="006B60AA">
        <w:rPr>
          <w:rFonts w:ascii="Times New Roman" w:hAnsi="Times New Roman" w:cs="Times New Roman"/>
          <w:i/>
          <w:sz w:val="28"/>
          <w:szCs w:val="28"/>
          <w:u w:val="single"/>
        </w:rPr>
        <w:t>- «Актуальные проблемы финансов»:</w:t>
      </w:r>
    </w:p>
    <w:p w:rsidR="00F32AFA" w:rsidRPr="006B60AA" w:rsidRDefault="00F32AFA" w:rsidP="006B60AA">
      <w:pPr>
        <w:pStyle w:val="5"/>
        <w:spacing w:line="240" w:lineRule="auto"/>
        <w:ind w:left="709"/>
        <w:rPr>
          <w:rFonts w:ascii="Times New Roman" w:hAnsi="Times New Roman" w:cs="Times New Roman"/>
          <w:i/>
          <w:color w:val="auto"/>
          <w:sz w:val="28"/>
          <w:szCs w:val="28"/>
        </w:rPr>
      </w:pPr>
      <w:r w:rsidRPr="006B60AA">
        <w:rPr>
          <w:rFonts w:ascii="Times New Roman" w:hAnsi="Times New Roman" w:cs="Times New Roman"/>
          <w:i/>
          <w:color w:val="auto"/>
          <w:sz w:val="28"/>
          <w:szCs w:val="28"/>
        </w:rPr>
        <w:t>(наименование предшествующей учебной дисциплины)</w:t>
      </w:r>
    </w:p>
    <w:p w:rsidR="00F32AFA" w:rsidRPr="006B60AA" w:rsidRDefault="00F32AFA" w:rsidP="006B60AA">
      <w:pPr>
        <w:pStyle w:val="a4"/>
        <w:shd w:val="clear" w:color="auto" w:fill="FFFFFF"/>
        <w:tabs>
          <w:tab w:val="left" w:pos="0"/>
        </w:tabs>
        <w:spacing w:after="0" w:line="240" w:lineRule="auto"/>
        <w:ind w:left="0" w:firstLine="709"/>
        <w:jc w:val="both"/>
        <w:rPr>
          <w:rFonts w:ascii="Times New Roman" w:hAnsi="Times New Roman" w:cs="Times New Roman"/>
          <w:b/>
          <w:bCs/>
          <w:sz w:val="28"/>
          <w:szCs w:val="28"/>
        </w:rPr>
      </w:pPr>
      <w:r w:rsidRPr="006B60AA">
        <w:rPr>
          <w:rFonts w:ascii="Times New Roman" w:hAnsi="Times New Roman" w:cs="Times New Roman"/>
          <w:b/>
          <w:bCs/>
          <w:color w:val="000000"/>
          <w:sz w:val="28"/>
          <w:szCs w:val="28"/>
        </w:rPr>
        <w:t>Знания:</w:t>
      </w:r>
      <w:r w:rsidRPr="006B60AA">
        <w:rPr>
          <w:rFonts w:ascii="Times New Roman" w:hAnsi="Times New Roman" w:cs="Times New Roman"/>
          <w:b/>
          <w:bCs/>
          <w:sz w:val="28"/>
          <w:szCs w:val="28"/>
        </w:rPr>
        <w:t xml:space="preserve"> </w:t>
      </w:r>
    </w:p>
    <w:p w:rsidR="00F32AFA" w:rsidRPr="006B60AA" w:rsidRDefault="00F32AFA" w:rsidP="00027BB3">
      <w:pPr>
        <w:pStyle w:val="a4"/>
        <w:numPr>
          <w:ilvl w:val="0"/>
          <w:numId w:val="4"/>
        </w:numPr>
        <w:shd w:val="clear" w:color="auto" w:fill="FFFFFF"/>
        <w:tabs>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lastRenderedPageBreak/>
        <w:t xml:space="preserve">закономерности функционирования современных </w:t>
      </w:r>
      <w:r w:rsidR="006B60AA" w:rsidRPr="006B60AA">
        <w:rPr>
          <w:rFonts w:ascii="Times New Roman" w:hAnsi="Times New Roman" w:cs="Times New Roman"/>
          <w:color w:val="000000"/>
          <w:sz w:val="28"/>
          <w:szCs w:val="28"/>
        </w:rPr>
        <w:t>финансов,</w:t>
      </w:r>
      <w:r w:rsidR="006B60AA" w:rsidRPr="006B60AA">
        <w:rPr>
          <w:rFonts w:ascii="Times New Roman" w:hAnsi="Times New Roman" w:cs="Times New Roman"/>
          <w:sz w:val="28"/>
          <w:szCs w:val="28"/>
        </w:rPr>
        <w:t xml:space="preserve"> денежного</w:t>
      </w:r>
      <w:r w:rsidRPr="006B60AA">
        <w:rPr>
          <w:rFonts w:ascii="Times New Roman" w:hAnsi="Times New Roman" w:cs="Times New Roman"/>
          <w:color w:val="000000"/>
          <w:sz w:val="28"/>
          <w:szCs w:val="28"/>
        </w:rPr>
        <w:t xml:space="preserve"> обращения и кредита</w:t>
      </w:r>
      <w:r w:rsidRPr="006B60AA">
        <w:rPr>
          <w:rFonts w:ascii="Times New Roman" w:hAnsi="Times New Roman" w:cs="Times New Roman"/>
          <w:sz w:val="28"/>
          <w:szCs w:val="28"/>
        </w:rPr>
        <w:t xml:space="preserve">  </w:t>
      </w:r>
      <w:r w:rsidRPr="006B60AA">
        <w:rPr>
          <w:rFonts w:ascii="Times New Roman" w:hAnsi="Times New Roman" w:cs="Times New Roman"/>
          <w:color w:val="000000"/>
          <w:sz w:val="28"/>
          <w:szCs w:val="28"/>
        </w:rPr>
        <w:t>на макро и микроуровне;</w:t>
      </w:r>
      <w:r w:rsidRPr="006B60AA">
        <w:rPr>
          <w:rFonts w:ascii="Times New Roman" w:hAnsi="Times New Roman" w:cs="Times New Roman"/>
          <w:sz w:val="28"/>
          <w:szCs w:val="28"/>
        </w:rPr>
        <w:t xml:space="preserve"> </w:t>
      </w:r>
    </w:p>
    <w:p w:rsidR="00F32AFA" w:rsidRPr="006B60AA" w:rsidRDefault="00F32AFA" w:rsidP="00027BB3">
      <w:pPr>
        <w:pStyle w:val="a4"/>
        <w:numPr>
          <w:ilvl w:val="0"/>
          <w:numId w:val="4"/>
        </w:numPr>
        <w:shd w:val="clear" w:color="auto" w:fill="FFFFFF"/>
        <w:tabs>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основные результаты</w:t>
      </w:r>
      <w:r w:rsidRPr="006B60AA">
        <w:rPr>
          <w:rFonts w:ascii="Times New Roman" w:hAnsi="Times New Roman" w:cs="Times New Roman"/>
          <w:sz w:val="28"/>
          <w:szCs w:val="28"/>
        </w:rPr>
        <w:t xml:space="preserve">  </w:t>
      </w:r>
      <w:r w:rsidRPr="006B60AA">
        <w:rPr>
          <w:rFonts w:ascii="Times New Roman" w:hAnsi="Times New Roman" w:cs="Times New Roman"/>
          <w:color w:val="000000"/>
          <w:sz w:val="28"/>
          <w:szCs w:val="28"/>
        </w:rPr>
        <w:t>новейших исследований в области</w:t>
      </w:r>
      <w:r w:rsidRPr="006B60AA">
        <w:rPr>
          <w:rFonts w:ascii="Times New Roman" w:hAnsi="Times New Roman" w:cs="Times New Roman"/>
          <w:sz w:val="28"/>
          <w:szCs w:val="28"/>
        </w:rPr>
        <w:t xml:space="preserve"> </w:t>
      </w:r>
      <w:r w:rsidRPr="006B60AA">
        <w:rPr>
          <w:rFonts w:ascii="Times New Roman" w:hAnsi="Times New Roman" w:cs="Times New Roman"/>
          <w:color w:val="000000"/>
          <w:sz w:val="28"/>
          <w:szCs w:val="28"/>
        </w:rPr>
        <w:t>финансовой, монетарной теории;</w:t>
      </w:r>
      <w:r w:rsidRPr="006B60AA">
        <w:rPr>
          <w:rFonts w:ascii="Times New Roman" w:hAnsi="Times New Roman" w:cs="Times New Roman"/>
          <w:sz w:val="28"/>
          <w:szCs w:val="28"/>
        </w:rPr>
        <w:t xml:space="preserve"> </w:t>
      </w:r>
    </w:p>
    <w:p w:rsidR="00F32AFA" w:rsidRPr="006B60AA" w:rsidRDefault="00F32AFA" w:rsidP="00027BB3">
      <w:pPr>
        <w:pStyle w:val="a4"/>
        <w:numPr>
          <w:ilvl w:val="0"/>
          <w:numId w:val="4"/>
        </w:numPr>
        <w:shd w:val="clear" w:color="auto" w:fill="FFFFFF"/>
        <w:tabs>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особенности функционирования денежно-кредитных и финансовых институтов, сферы их деятельности, современные   продукты и</w:t>
      </w:r>
      <w:r w:rsidRPr="006B60AA">
        <w:rPr>
          <w:rFonts w:ascii="Times New Roman" w:hAnsi="Times New Roman" w:cs="Times New Roman"/>
          <w:sz w:val="28"/>
          <w:szCs w:val="28"/>
        </w:rPr>
        <w:t xml:space="preserve"> </w:t>
      </w:r>
      <w:r w:rsidRPr="006B60AA">
        <w:rPr>
          <w:rFonts w:ascii="Times New Roman" w:hAnsi="Times New Roman" w:cs="Times New Roman"/>
          <w:color w:val="000000"/>
          <w:sz w:val="28"/>
          <w:szCs w:val="28"/>
        </w:rPr>
        <w:t>услуги данных экономических</w:t>
      </w:r>
      <w:r w:rsidRPr="006B60AA">
        <w:rPr>
          <w:rFonts w:ascii="Times New Roman" w:hAnsi="Times New Roman" w:cs="Times New Roman"/>
          <w:sz w:val="28"/>
          <w:szCs w:val="28"/>
        </w:rPr>
        <w:t xml:space="preserve"> </w:t>
      </w:r>
      <w:r w:rsidRPr="006B60AA">
        <w:rPr>
          <w:rFonts w:ascii="Times New Roman" w:hAnsi="Times New Roman" w:cs="Times New Roman"/>
          <w:color w:val="000000"/>
          <w:sz w:val="28"/>
          <w:szCs w:val="28"/>
        </w:rPr>
        <w:t>агентов;</w:t>
      </w:r>
      <w:r w:rsidRPr="006B60AA">
        <w:rPr>
          <w:rFonts w:ascii="Times New Roman" w:hAnsi="Times New Roman" w:cs="Times New Roman"/>
          <w:sz w:val="28"/>
          <w:szCs w:val="28"/>
        </w:rPr>
        <w:t xml:space="preserve"> </w:t>
      </w:r>
    </w:p>
    <w:p w:rsidR="00F32AFA" w:rsidRPr="006B60AA" w:rsidRDefault="00F32AFA" w:rsidP="00027BB3">
      <w:pPr>
        <w:pStyle w:val="a4"/>
        <w:numPr>
          <w:ilvl w:val="0"/>
          <w:numId w:val="4"/>
        </w:numPr>
        <w:shd w:val="clear" w:color="auto" w:fill="FFFFFF"/>
        <w:tabs>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современные  методы анализа финансовых   рынков,   финансово- кредитных институтов,</w:t>
      </w:r>
      <w:r w:rsidRPr="006B60AA">
        <w:rPr>
          <w:rFonts w:ascii="Times New Roman" w:hAnsi="Times New Roman" w:cs="Times New Roman"/>
          <w:sz w:val="28"/>
          <w:szCs w:val="28"/>
        </w:rPr>
        <w:t xml:space="preserve"> </w:t>
      </w:r>
      <w:r w:rsidRPr="006B60AA">
        <w:rPr>
          <w:rFonts w:ascii="Times New Roman" w:hAnsi="Times New Roman" w:cs="Times New Roman"/>
          <w:color w:val="000000"/>
          <w:sz w:val="28"/>
          <w:szCs w:val="28"/>
        </w:rPr>
        <w:t>стратегии и модели управления ими.</w:t>
      </w:r>
    </w:p>
    <w:p w:rsidR="00F32AFA" w:rsidRPr="006B60AA" w:rsidRDefault="00F32AFA" w:rsidP="006B60AA">
      <w:pPr>
        <w:shd w:val="clear" w:color="auto" w:fill="FFFFFF"/>
        <w:tabs>
          <w:tab w:val="left" w:pos="0"/>
        </w:tabs>
        <w:spacing w:after="0" w:line="240" w:lineRule="auto"/>
        <w:ind w:firstLine="709"/>
        <w:jc w:val="both"/>
        <w:rPr>
          <w:rFonts w:ascii="Times New Roman" w:hAnsi="Times New Roman" w:cs="Times New Roman"/>
          <w:b/>
          <w:bCs/>
          <w:sz w:val="28"/>
          <w:szCs w:val="28"/>
        </w:rPr>
      </w:pPr>
      <w:r w:rsidRPr="006B60AA">
        <w:rPr>
          <w:rFonts w:ascii="Times New Roman" w:hAnsi="Times New Roman" w:cs="Times New Roman"/>
          <w:b/>
          <w:bCs/>
          <w:color w:val="000000"/>
          <w:sz w:val="28"/>
          <w:szCs w:val="28"/>
        </w:rPr>
        <w:t>Умения:</w:t>
      </w:r>
    </w:p>
    <w:p w:rsidR="00F32AFA" w:rsidRPr="006B60AA" w:rsidRDefault="00F32AFA" w:rsidP="00027BB3">
      <w:pPr>
        <w:pStyle w:val="a4"/>
        <w:numPr>
          <w:ilvl w:val="0"/>
          <w:numId w:val="5"/>
        </w:numPr>
        <w:shd w:val="clear" w:color="auto" w:fill="FFFFFF"/>
        <w:tabs>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применять   современные инструментальные       средства     для проведения</w:t>
      </w:r>
      <w:r w:rsidRPr="006B60AA">
        <w:rPr>
          <w:rFonts w:ascii="Times New Roman" w:hAnsi="Times New Roman" w:cs="Times New Roman"/>
          <w:sz w:val="28"/>
          <w:szCs w:val="28"/>
        </w:rPr>
        <w:t xml:space="preserve"> </w:t>
      </w:r>
      <w:r w:rsidRPr="006B60AA">
        <w:rPr>
          <w:rFonts w:ascii="Times New Roman" w:hAnsi="Times New Roman" w:cs="Times New Roman"/>
          <w:color w:val="000000"/>
          <w:sz w:val="28"/>
          <w:szCs w:val="28"/>
        </w:rPr>
        <w:t>объективной       оценки деятельности  финансово-</w:t>
      </w:r>
      <w:r w:rsidRPr="006B60AA">
        <w:rPr>
          <w:rFonts w:ascii="Times New Roman" w:hAnsi="Times New Roman" w:cs="Times New Roman"/>
          <w:sz w:val="28"/>
          <w:szCs w:val="28"/>
        </w:rPr>
        <w:t xml:space="preserve"> </w:t>
      </w:r>
      <w:r w:rsidRPr="006B60AA">
        <w:rPr>
          <w:rFonts w:ascii="Times New Roman" w:hAnsi="Times New Roman" w:cs="Times New Roman"/>
          <w:color w:val="000000"/>
          <w:sz w:val="28"/>
          <w:szCs w:val="28"/>
        </w:rPr>
        <w:t>кредитных институтов;</w:t>
      </w:r>
      <w:r w:rsidRPr="006B60AA">
        <w:rPr>
          <w:rFonts w:ascii="Times New Roman" w:hAnsi="Times New Roman" w:cs="Times New Roman"/>
          <w:sz w:val="28"/>
          <w:szCs w:val="28"/>
        </w:rPr>
        <w:t xml:space="preserve"> </w:t>
      </w:r>
    </w:p>
    <w:p w:rsidR="00F32AFA" w:rsidRPr="006B60AA" w:rsidRDefault="00F32AFA" w:rsidP="00027BB3">
      <w:pPr>
        <w:pStyle w:val="a4"/>
        <w:numPr>
          <w:ilvl w:val="0"/>
          <w:numId w:val="5"/>
        </w:numPr>
        <w:shd w:val="clear" w:color="auto" w:fill="FFFFFF"/>
        <w:tabs>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исследовать проблемные ситуации при использовании финансово-кредитного механизма;</w:t>
      </w:r>
    </w:p>
    <w:p w:rsidR="00F32AFA" w:rsidRPr="006B60AA" w:rsidRDefault="00F32AFA" w:rsidP="00027BB3">
      <w:pPr>
        <w:pStyle w:val="a4"/>
        <w:numPr>
          <w:ilvl w:val="0"/>
          <w:numId w:val="5"/>
        </w:numPr>
        <w:shd w:val="clear" w:color="auto" w:fill="FFFFFF"/>
        <w:tabs>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решать конкретные задачи, связанные со стабилизацией финансов и кредита;</w:t>
      </w:r>
    </w:p>
    <w:p w:rsidR="00F32AFA" w:rsidRPr="006B60AA" w:rsidRDefault="00F32AFA" w:rsidP="00027BB3">
      <w:pPr>
        <w:pStyle w:val="a4"/>
        <w:numPr>
          <w:ilvl w:val="0"/>
          <w:numId w:val="5"/>
        </w:numPr>
        <w:shd w:val="clear" w:color="auto" w:fill="FFFFFF"/>
        <w:tabs>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обосновывать управленческие решения с учетом результатов анализа и оценки деятельность денежно-кредитных</w:t>
      </w:r>
      <w:r w:rsidRPr="006B60AA">
        <w:rPr>
          <w:rFonts w:ascii="Times New Roman" w:hAnsi="Times New Roman" w:cs="Times New Roman"/>
          <w:sz w:val="28"/>
          <w:szCs w:val="28"/>
        </w:rPr>
        <w:t xml:space="preserve"> </w:t>
      </w:r>
      <w:r w:rsidRPr="006B60AA">
        <w:rPr>
          <w:rFonts w:ascii="Times New Roman" w:hAnsi="Times New Roman" w:cs="Times New Roman"/>
          <w:color w:val="000000"/>
          <w:sz w:val="28"/>
          <w:szCs w:val="28"/>
        </w:rPr>
        <w:t>институтов.</w:t>
      </w:r>
    </w:p>
    <w:p w:rsidR="00F32AFA" w:rsidRPr="006B60AA" w:rsidRDefault="00F32AFA" w:rsidP="006B60AA">
      <w:pPr>
        <w:shd w:val="clear" w:color="auto" w:fill="FFFFFF"/>
        <w:tabs>
          <w:tab w:val="left" w:pos="0"/>
        </w:tabs>
        <w:spacing w:after="0" w:line="240" w:lineRule="auto"/>
        <w:ind w:firstLine="709"/>
        <w:jc w:val="both"/>
        <w:rPr>
          <w:rFonts w:ascii="Times New Roman" w:hAnsi="Times New Roman" w:cs="Times New Roman"/>
          <w:b/>
          <w:bCs/>
          <w:sz w:val="28"/>
          <w:szCs w:val="28"/>
        </w:rPr>
      </w:pPr>
      <w:r w:rsidRPr="006B60AA">
        <w:rPr>
          <w:rFonts w:ascii="Times New Roman" w:hAnsi="Times New Roman" w:cs="Times New Roman"/>
          <w:b/>
          <w:bCs/>
          <w:color w:val="000000"/>
          <w:sz w:val="28"/>
          <w:szCs w:val="28"/>
        </w:rPr>
        <w:t>Навыки:</w:t>
      </w:r>
    </w:p>
    <w:p w:rsidR="00F32AFA" w:rsidRPr="006B60AA" w:rsidRDefault="00F32AFA" w:rsidP="00027BB3">
      <w:pPr>
        <w:pStyle w:val="a4"/>
        <w:numPr>
          <w:ilvl w:val="0"/>
          <w:numId w:val="6"/>
        </w:numPr>
        <w:tabs>
          <w:tab w:val="left" w:pos="0"/>
        </w:tabs>
        <w:spacing w:after="0" w:line="240" w:lineRule="auto"/>
        <w:ind w:left="0"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приемов и методов научного анализа финансовых процессов;</w:t>
      </w:r>
    </w:p>
    <w:p w:rsidR="00F32AFA" w:rsidRPr="006B60AA" w:rsidRDefault="00F32AFA" w:rsidP="00027BB3">
      <w:pPr>
        <w:pStyle w:val="a4"/>
        <w:numPr>
          <w:ilvl w:val="0"/>
          <w:numId w:val="6"/>
        </w:numPr>
        <w:tabs>
          <w:tab w:val="left" w:pos="0"/>
        </w:tabs>
        <w:spacing w:after="0" w:line="240" w:lineRule="auto"/>
        <w:ind w:left="0"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навыками логико-методологического анализа финансовых процессов и научного обобщения полученных результатов;</w:t>
      </w:r>
    </w:p>
    <w:p w:rsidR="00F32AFA" w:rsidRPr="006B60AA" w:rsidRDefault="00F32AFA" w:rsidP="00027BB3">
      <w:pPr>
        <w:pStyle w:val="a4"/>
        <w:numPr>
          <w:ilvl w:val="0"/>
          <w:numId w:val="6"/>
        </w:numPr>
        <w:tabs>
          <w:tab w:val="left" w:pos="0"/>
        </w:tabs>
        <w:spacing w:after="0" w:line="240" w:lineRule="auto"/>
        <w:ind w:left="0"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методами разработки сценариев развития финансовых процессов на макро и микроуровне.</w:t>
      </w:r>
    </w:p>
    <w:p w:rsidR="00F32AFA" w:rsidRPr="006B60AA" w:rsidRDefault="00F32AFA" w:rsidP="006B60AA">
      <w:pPr>
        <w:pStyle w:val="a4"/>
        <w:shd w:val="clear" w:color="auto" w:fill="FFFFFF"/>
        <w:tabs>
          <w:tab w:val="left" w:pos="709"/>
        </w:tabs>
        <w:spacing w:after="0" w:line="240" w:lineRule="auto"/>
        <w:ind w:left="709"/>
        <w:rPr>
          <w:rFonts w:ascii="Times New Roman" w:hAnsi="Times New Roman" w:cs="Times New Roman"/>
          <w:i/>
          <w:sz w:val="28"/>
          <w:szCs w:val="28"/>
          <w:u w:val="single"/>
        </w:rPr>
      </w:pPr>
      <w:r w:rsidRPr="006B60AA">
        <w:rPr>
          <w:rFonts w:ascii="Times New Roman" w:hAnsi="Times New Roman" w:cs="Times New Roman"/>
          <w:i/>
          <w:sz w:val="28"/>
          <w:szCs w:val="28"/>
          <w:u w:val="single"/>
        </w:rPr>
        <w:t>- «Математическое обеспечение финансовых решений»:</w:t>
      </w:r>
    </w:p>
    <w:p w:rsidR="00F32AFA" w:rsidRPr="006B60AA" w:rsidRDefault="00F32AFA" w:rsidP="006B60AA">
      <w:pPr>
        <w:pStyle w:val="5"/>
        <w:tabs>
          <w:tab w:val="left" w:pos="709"/>
        </w:tabs>
        <w:spacing w:line="240" w:lineRule="auto"/>
        <w:ind w:left="709"/>
        <w:rPr>
          <w:rFonts w:ascii="Times New Roman" w:hAnsi="Times New Roman" w:cs="Times New Roman"/>
          <w:i/>
          <w:color w:val="auto"/>
          <w:sz w:val="28"/>
          <w:szCs w:val="28"/>
        </w:rPr>
      </w:pPr>
      <w:r w:rsidRPr="006B60AA">
        <w:rPr>
          <w:rFonts w:ascii="Times New Roman" w:hAnsi="Times New Roman" w:cs="Times New Roman"/>
          <w:i/>
          <w:color w:val="auto"/>
          <w:sz w:val="28"/>
          <w:szCs w:val="28"/>
        </w:rPr>
        <w:t>(наименование предшествующей учебной дисциплины)</w:t>
      </w:r>
    </w:p>
    <w:p w:rsidR="00F32AFA" w:rsidRPr="006B60AA" w:rsidRDefault="00F32AFA" w:rsidP="006B60AA">
      <w:pPr>
        <w:tabs>
          <w:tab w:val="left" w:pos="709"/>
        </w:tabs>
        <w:autoSpaceDE w:val="0"/>
        <w:autoSpaceDN w:val="0"/>
        <w:adjustRightInd w:val="0"/>
        <w:spacing w:after="0" w:line="240" w:lineRule="auto"/>
        <w:ind w:firstLine="709"/>
        <w:rPr>
          <w:rFonts w:ascii="Times New Roman" w:hAnsi="Times New Roman" w:cs="Times New Roman"/>
          <w:b/>
          <w:sz w:val="28"/>
          <w:szCs w:val="28"/>
        </w:rPr>
      </w:pPr>
      <w:r w:rsidRPr="006B60AA">
        <w:rPr>
          <w:rFonts w:ascii="Times New Roman" w:hAnsi="Times New Roman" w:cs="Times New Roman"/>
          <w:b/>
          <w:sz w:val="28"/>
          <w:szCs w:val="28"/>
        </w:rPr>
        <w:t>Знать:</w:t>
      </w:r>
    </w:p>
    <w:p w:rsidR="00F32AFA" w:rsidRPr="006B60AA" w:rsidRDefault="00F32AFA" w:rsidP="00027BB3">
      <w:pPr>
        <w:numPr>
          <w:ilvl w:val="0"/>
          <w:numId w:val="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сущность, функции и основные принципы организации финансовых решений, его информационное обеспечение;</w:t>
      </w:r>
    </w:p>
    <w:p w:rsidR="00F32AFA" w:rsidRPr="006B60AA" w:rsidRDefault="00F32AFA" w:rsidP="00027BB3">
      <w:pPr>
        <w:numPr>
          <w:ilvl w:val="0"/>
          <w:numId w:val="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основы организации управления реальными и финансовыми инвестициями, формирования инвестиционных</w:t>
      </w:r>
    </w:p>
    <w:p w:rsidR="00F32AFA" w:rsidRPr="006B60AA" w:rsidRDefault="00F32AFA" w:rsidP="00027BB3">
      <w:pPr>
        <w:numPr>
          <w:ilvl w:val="0"/>
          <w:numId w:val="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ресурсов;</w:t>
      </w:r>
    </w:p>
    <w:p w:rsidR="00F32AFA" w:rsidRPr="006B60AA" w:rsidRDefault="00F32AFA" w:rsidP="00027BB3">
      <w:pPr>
        <w:numPr>
          <w:ilvl w:val="0"/>
          <w:numId w:val="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основную отечественную и зарубежную литературу по теоретическим и практическим вопросам принятия финансовых решений.</w:t>
      </w:r>
    </w:p>
    <w:p w:rsidR="00F32AFA" w:rsidRPr="006B60AA" w:rsidRDefault="00F32AFA" w:rsidP="006B60AA">
      <w:pPr>
        <w:tabs>
          <w:tab w:val="left" w:pos="709"/>
        </w:tabs>
        <w:autoSpaceDE w:val="0"/>
        <w:autoSpaceDN w:val="0"/>
        <w:adjustRightInd w:val="0"/>
        <w:spacing w:after="0" w:line="240" w:lineRule="auto"/>
        <w:ind w:firstLine="709"/>
        <w:rPr>
          <w:rFonts w:ascii="Times New Roman" w:hAnsi="Times New Roman" w:cs="Times New Roman"/>
          <w:b/>
          <w:sz w:val="28"/>
          <w:szCs w:val="28"/>
        </w:rPr>
      </w:pPr>
      <w:r w:rsidRPr="006B60AA">
        <w:rPr>
          <w:rFonts w:ascii="Times New Roman" w:hAnsi="Times New Roman" w:cs="Times New Roman"/>
          <w:b/>
          <w:sz w:val="28"/>
          <w:szCs w:val="28"/>
        </w:rPr>
        <w:t>Уметь:</w:t>
      </w:r>
    </w:p>
    <w:p w:rsidR="00F32AFA" w:rsidRPr="006B60AA" w:rsidRDefault="00F32AFA" w:rsidP="00027BB3">
      <w:pPr>
        <w:numPr>
          <w:ilvl w:val="0"/>
          <w:numId w:val="8"/>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анализировать информационные и статистические материалы по оценке инвестиционной привлекательности различных объектов, используя современные методы и показатели такой оценки;</w:t>
      </w:r>
    </w:p>
    <w:p w:rsidR="00F32AFA" w:rsidRPr="006B60AA" w:rsidRDefault="00F32AFA" w:rsidP="00027BB3">
      <w:pPr>
        <w:numPr>
          <w:ilvl w:val="0"/>
          <w:numId w:val="8"/>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lastRenderedPageBreak/>
        <w:t>использовать современные методики оценки эффективности инвестиционных проектов и финансовых инструментов на практике;</w:t>
      </w:r>
    </w:p>
    <w:p w:rsidR="00F32AFA" w:rsidRPr="006B60AA" w:rsidRDefault="00F32AFA" w:rsidP="00027BB3">
      <w:pPr>
        <w:numPr>
          <w:ilvl w:val="0"/>
          <w:numId w:val="8"/>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использовать современное программное обеспечение для разработки и реализации управленческих решений, а также оценки их эффективности.</w:t>
      </w:r>
    </w:p>
    <w:p w:rsidR="00F32AFA" w:rsidRPr="006B60AA" w:rsidRDefault="00F32AFA" w:rsidP="006B60AA">
      <w:pPr>
        <w:tabs>
          <w:tab w:val="left" w:pos="709"/>
        </w:tabs>
        <w:autoSpaceDE w:val="0"/>
        <w:autoSpaceDN w:val="0"/>
        <w:adjustRightInd w:val="0"/>
        <w:spacing w:after="0" w:line="240" w:lineRule="auto"/>
        <w:ind w:firstLine="709"/>
        <w:rPr>
          <w:rFonts w:ascii="Times New Roman" w:hAnsi="Times New Roman" w:cs="Times New Roman"/>
          <w:b/>
          <w:sz w:val="28"/>
          <w:szCs w:val="28"/>
        </w:rPr>
      </w:pPr>
      <w:r w:rsidRPr="006B60AA">
        <w:rPr>
          <w:rFonts w:ascii="Times New Roman" w:hAnsi="Times New Roman" w:cs="Times New Roman"/>
          <w:b/>
          <w:sz w:val="28"/>
          <w:szCs w:val="28"/>
        </w:rPr>
        <w:t>Владеть:</w:t>
      </w:r>
    </w:p>
    <w:p w:rsidR="00F32AFA" w:rsidRPr="006B60AA" w:rsidRDefault="00F32AFA" w:rsidP="00027BB3">
      <w:pPr>
        <w:numPr>
          <w:ilvl w:val="0"/>
          <w:numId w:val="7"/>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методиками оценки и управления реальными и финансовыми инвестициями;</w:t>
      </w:r>
    </w:p>
    <w:p w:rsidR="00F32AFA" w:rsidRPr="006B60AA" w:rsidRDefault="00F32AFA" w:rsidP="00027BB3">
      <w:pPr>
        <w:numPr>
          <w:ilvl w:val="0"/>
          <w:numId w:val="7"/>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методами формирования и управления инвестиционным портфелем.</w:t>
      </w:r>
    </w:p>
    <w:p w:rsidR="0058337F" w:rsidRPr="006B60AA" w:rsidRDefault="0058337F" w:rsidP="006B60AA">
      <w:pPr>
        <w:spacing w:after="0" w:line="240" w:lineRule="auto"/>
        <w:jc w:val="center"/>
        <w:rPr>
          <w:rFonts w:ascii="Times New Roman" w:hAnsi="Times New Roman" w:cs="Times New Roman"/>
          <w:b/>
          <w:caps/>
          <w:sz w:val="28"/>
          <w:szCs w:val="28"/>
        </w:rPr>
      </w:pPr>
    </w:p>
    <w:p w:rsidR="00F32AFA" w:rsidRPr="006B60AA" w:rsidRDefault="00F32AFA" w:rsidP="00027BB3">
      <w:pPr>
        <w:pStyle w:val="a4"/>
        <w:numPr>
          <w:ilvl w:val="0"/>
          <w:numId w:val="47"/>
        </w:numPr>
        <w:spacing w:after="0" w:line="240" w:lineRule="auto"/>
        <w:jc w:val="both"/>
        <w:rPr>
          <w:rFonts w:ascii="Times New Roman" w:hAnsi="Times New Roman" w:cs="Times New Roman"/>
          <w:b/>
          <w:sz w:val="28"/>
          <w:szCs w:val="28"/>
        </w:rPr>
      </w:pPr>
      <w:r w:rsidRPr="006B60AA">
        <w:rPr>
          <w:rFonts w:ascii="Times New Roman" w:hAnsi="Times New Roman" w:cs="Times New Roman"/>
          <w:b/>
          <w:sz w:val="28"/>
          <w:szCs w:val="28"/>
        </w:rPr>
        <w:t>Требования к результатам освоения содержания дисциплины</w:t>
      </w:r>
    </w:p>
    <w:p w:rsidR="00F32AFA" w:rsidRPr="006B60AA" w:rsidRDefault="00F32AFA" w:rsidP="006B60AA">
      <w:pPr>
        <w:pStyle w:val="a"/>
        <w:numPr>
          <w:ilvl w:val="0"/>
          <w:numId w:val="0"/>
        </w:numPr>
        <w:spacing w:line="240" w:lineRule="auto"/>
        <w:ind w:firstLine="709"/>
        <w:rPr>
          <w:sz w:val="28"/>
          <w:szCs w:val="28"/>
        </w:rPr>
      </w:pPr>
    </w:p>
    <w:p w:rsidR="00F32AFA" w:rsidRPr="006B60AA" w:rsidRDefault="00F32AFA" w:rsidP="006B60AA">
      <w:pPr>
        <w:pStyle w:val="a"/>
        <w:numPr>
          <w:ilvl w:val="0"/>
          <w:numId w:val="0"/>
        </w:numPr>
        <w:spacing w:line="240" w:lineRule="auto"/>
        <w:ind w:firstLine="709"/>
        <w:rPr>
          <w:sz w:val="28"/>
          <w:szCs w:val="28"/>
        </w:rPr>
      </w:pPr>
      <w:r w:rsidRPr="006B60AA">
        <w:rPr>
          <w:sz w:val="28"/>
          <w:szCs w:val="28"/>
        </w:rPr>
        <w:t>Процесс изучения дисциплины направлен на формирование элементов следующих компетенций в соответствии с ФГОС ВПО по данному направлению:</w:t>
      </w:r>
    </w:p>
    <w:p w:rsidR="00F32AFA" w:rsidRPr="006B60AA" w:rsidRDefault="00F32AFA" w:rsidP="006B60AA">
      <w:pPr>
        <w:autoSpaceDE w:val="0"/>
        <w:autoSpaceDN w:val="0"/>
        <w:adjustRightInd w:val="0"/>
        <w:spacing w:after="0" w:line="240" w:lineRule="auto"/>
        <w:ind w:firstLine="709"/>
        <w:jc w:val="both"/>
        <w:rPr>
          <w:rFonts w:ascii="Times New Roman" w:hAnsi="Times New Roman" w:cs="Times New Roman"/>
          <w:i/>
          <w:sz w:val="28"/>
          <w:szCs w:val="28"/>
        </w:rPr>
      </w:pPr>
      <w:r w:rsidRPr="006B60AA">
        <w:rPr>
          <w:rFonts w:ascii="Times New Roman" w:hAnsi="Times New Roman" w:cs="Times New Roman"/>
          <w:b/>
          <w:bCs/>
          <w:iCs/>
          <w:sz w:val="28"/>
          <w:szCs w:val="28"/>
        </w:rPr>
        <w:t>а) общекультурных (ОК):</w:t>
      </w:r>
      <w:r w:rsidRPr="006B60AA">
        <w:rPr>
          <w:rFonts w:ascii="Times New Roman" w:hAnsi="Times New Roman" w:cs="Times New Roman"/>
          <w:i/>
          <w:sz w:val="28"/>
          <w:szCs w:val="28"/>
        </w:rPr>
        <w:t xml:space="preserve"> </w:t>
      </w:r>
    </w:p>
    <w:p w:rsidR="00F32AFA" w:rsidRPr="006B60AA" w:rsidRDefault="00F32AFA" w:rsidP="006B60AA">
      <w:pPr>
        <w:pStyle w:val="Style15"/>
        <w:widowControl/>
        <w:tabs>
          <w:tab w:val="left" w:pos="284"/>
        </w:tabs>
        <w:spacing w:line="240" w:lineRule="auto"/>
        <w:ind w:firstLine="709"/>
        <w:rPr>
          <w:sz w:val="28"/>
          <w:szCs w:val="28"/>
        </w:rPr>
      </w:pPr>
      <w:r w:rsidRPr="006B60AA">
        <w:rPr>
          <w:bCs/>
          <w:sz w:val="28"/>
          <w:szCs w:val="28"/>
        </w:rPr>
        <w:t xml:space="preserve">- </w:t>
      </w:r>
      <w:r w:rsidRPr="006B60AA">
        <w:rPr>
          <w:sz w:val="28"/>
          <w:szCs w:val="28"/>
        </w:rPr>
        <w:t xml:space="preserve">способностью     совершенствовать     и     развивать     свой интеллектуальный, общекультурный и профессиональный уровень (ОК-1); </w:t>
      </w:r>
    </w:p>
    <w:p w:rsidR="00F32AFA" w:rsidRPr="006B60AA" w:rsidRDefault="00F32AFA" w:rsidP="006B60AA">
      <w:pPr>
        <w:pStyle w:val="Style15"/>
        <w:widowControl/>
        <w:tabs>
          <w:tab w:val="left" w:pos="284"/>
        </w:tabs>
        <w:spacing w:line="240" w:lineRule="auto"/>
        <w:ind w:firstLine="709"/>
        <w:rPr>
          <w:sz w:val="28"/>
          <w:szCs w:val="28"/>
        </w:rPr>
      </w:pPr>
      <w:r w:rsidRPr="006B60AA">
        <w:rPr>
          <w:sz w:val="28"/>
          <w:szCs w:val="28"/>
        </w:rPr>
        <w:t>- способностью свободно пользоваться русским и иностранным языками, как средством делового и профессионального общения (ОК-3);</w:t>
      </w:r>
    </w:p>
    <w:p w:rsidR="00F32AFA" w:rsidRPr="006B60AA" w:rsidRDefault="00F32AFA" w:rsidP="006B60AA">
      <w:pPr>
        <w:pStyle w:val="Style24"/>
        <w:widowControl/>
        <w:tabs>
          <w:tab w:val="left" w:pos="284"/>
        </w:tabs>
        <w:spacing w:line="240" w:lineRule="auto"/>
        <w:ind w:firstLine="709"/>
        <w:rPr>
          <w:sz w:val="28"/>
          <w:szCs w:val="28"/>
        </w:rPr>
      </w:pPr>
      <w:r w:rsidRPr="006B60AA">
        <w:rPr>
          <w:bCs/>
          <w:sz w:val="28"/>
          <w:szCs w:val="28"/>
        </w:rPr>
        <w:t xml:space="preserve">- </w:t>
      </w:r>
      <w:r w:rsidRPr="006B60AA">
        <w:rPr>
          <w:sz w:val="28"/>
          <w:szCs w:val="28"/>
        </w:rPr>
        <w:t>способностью самостоятельно овладевать новыми навыками и умениями при смене профиля профессиональной деятельности в финансово-кредитной сфере (ОК-6);</w:t>
      </w:r>
    </w:p>
    <w:p w:rsidR="00F32AFA" w:rsidRPr="006B60AA" w:rsidRDefault="00F32AFA" w:rsidP="006B60AA">
      <w:pPr>
        <w:autoSpaceDE w:val="0"/>
        <w:autoSpaceDN w:val="0"/>
        <w:adjustRightInd w:val="0"/>
        <w:spacing w:after="0" w:line="240" w:lineRule="auto"/>
        <w:ind w:firstLine="709"/>
        <w:jc w:val="both"/>
        <w:rPr>
          <w:rFonts w:ascii="Times New Roman" w:hAnsi="Times New Roman" w:cs="Times New Roman"/>
          <w:b/>
          <w:bCs/>
          <w:iCs/>
          <w:sz w:val="28"/>
          <w:szCs w:val="28"/>
        </w:rPr>
      </w:pPr>
      <w:r w:rsidRPr="006B60AA">
        <w:rPr>
          <w:rFonts w:ascii="Times New Roman" w:hAnsi="Times New Roman" w:cs="Times New Roman"/>
          <w:b/>
          <w:bCs/>
          <w:iCs/>
          <w:sz w:val="28"/>
          <w:szCs w:val="28"/>
        </w:rPr>
        <w:t xml:space="preserve">б) профессиональных (ПК): </w:t>
      </w:r>
    </w:p>
    <w:p w:rsidR="00F32AFA" w:rsidRPr="006B60AA" w:rsidRDefault="00F32AFA" w:rsidP="006B60AA">
      <w:pPr>
        <w:pStyle w:val="Style44"/>
        <w:widowControl/>
        <w:tabs>
          <w:tab w:val="left" w:pos="284"/>
        </w:tabs>
        <w:spacing w:line="240" w:lineRule="auto"/>
        <w:ind w:firstLine="709"/>
        <w:jc w:val="both"/>
        <w:rPr>
          <w:sz w:val="28"/>
          <w:szCs w:val="28"/>
        </w:rPr>
      </w:pPr>
      <w:r w:rsidRPr="006B60AA">
        <w:rPr>
          <w:sz w:val="28"/>
          <w:szCs w:val="28"/>
        </w:rPr>
        <w:t>- способностью разработать и обосновать финансово-экономические показатели, характеризующие  деятельность  коммерческих  и  некоммерческих организаций различных организационно-правовых форм, включая финансово-кредитные, органов государственной власти и местного самоуправления и методики их расчета (ПК-3);</w:t>
      </w:r>
    </w:p>
    <w:p w:rsidR="00F32AFA" w:rsidRPr="006B60AA" w:rsidRDefault="00F32AFA" w:rsidP="006B60AA">
      <w:pPr>
        <w:pStyle w:val="Style44"/>
        <w:widowControl/>
        <w:tabs>
          <w:tab w:val="left" w:pos="284"/>
        </w:tabs>
        <w:spacing w:line="240" w:lineRule="auto"/>
        <w:ind w:firstLine="709"/>
        <w:jc w:val="both"/>
        <w:rPr>
          <w:sz w:val="28"/>
          <w:szCs w:val="28"/>
        </w:rPr>
      </w:pPr>
      <w:r w:rsidRPr="006B60AA">
        <w:rPr>
          <w:sz w:val="28"/>
          <w:szCs w:val="28"/>
        </w:rPr>
        <w:t xml:space="preserve">- способностью провести анализ и дать оценку существующих финансово-экономических рисков, составить и обосновать прогноз динамики основных финансово-экономических показателей на микро-, макро-, </w:t>
      </w:r>
      <w:proofErr w:type="spellStart"/>
      <w:r w:rsidRPr="006B60AA">
        <w:rPr>
          <w:sz w:val="28"/>
          <w:szCs w:val="28"/>
        </w:rPr>
        <w:t>мезоуровне</w:t>
      </w:r>
      <w:proofErr w:type="spellEnd"/>
      <w:r w:rsidRPr="006B60AA">
        <w:rPr>
          <w:sz w:val="28"/>
          <w:szCs w:val="28"/>
        </w:rPr>
        <w:t xml:space="preserve"> (ПК-4); </w:t>
      </w:r>
    </w:p>
    <w:p w:rsidR="00F32AFA" w:rsidRPr="006B60AA" w:rsidRDefault="00F32AFA" w:rsidP="006B60AA">
      <w:pPr>
        <w:pStyle w:val="Style24"/>
        <w:widowControl/>
        <w:tabs>
          <w:tab w:val="left" w:pos="284"/>
        </w:tabs>
        <w:spacing w:line="240" w:lineRule="auto"/>
        <w:ind w:firstLine="709"/>
        <w:rPr>
          <w:sz w:val="28"/>
          <w:szCs w:val="28"/>
        </w:rPr>
      </w:pPr>
      <w:r w:rsidRPr="006B60AA">
        <w:rPr>
          <w:sz w:val="28"/>
          <w:szCs w:val="28"/>
        </w:rPr>
        <w:t>- способностью предложить конкретные мероприятия по реализации разработанных проектов и программ (ПК-8);</w:t>
      </w:r>
    </w:p>
    <w:p w:rsidR="00F32AFA" w:rsidRPr="006B60AA" w:rsidRDefault="00F32AFA" w:rsidP="006B60AA">
      <w:pPr>
        <w:widowControl w:val="0"/>
        <w:tabs>
          <w:tab w:val="left" w:pos="284"/>
        </w:tabs>
        <w:suppressAutoHyphens/>
        <w:autoSpaceDE w:val="0"/>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 </w:t>
      </w:r>
      <w:r w:rsidRPr="006B60AA">
        <w:rPr>
          <w:rStyle w:val="FontStyle62"/>
          <w:sz w:val="28"/>
          <w:szCs w:val="28"/>
        </w:rPr>
        <w:t>проектно-экономическая деятельность</w:t>
      </w:r>
      <w:r w:rsidRPr="006B60AA">
        <w:rPr>
          <w:rFonts w:ascii="Times New Roman" w:hAnsi="Times New Roman" w:cs="Times New Roman"/>
          <w:sz w:val="28"/>
          <w:szCs w:val="28"/>
        </w:rPr>
        <w:t xml:space="preserve"> на различных финансовых рынках (ПК-11);</w:t>
      </w:r>
    </w:p>
    <w:p w:rsidR="00F32AFA" w:rsidRPr="006B60AA" w:rsidRDefault="00F32AFA" w:rsidP="006B60AA">
      <w:pPr>
        <w:pStyle w:val="Style24"/>
        <w:widowControl/>
        <w:tabs>
          <w:tab w:val="left" w:pos="284"/>
        </w:tabs>
        <w:spacing w:line="240" w:lineRule="auto"/>
        <w:ind w:firstLine="709"/>
        <w:rPr>
          <w:sz w:val="28"/>
          <w:szCs w:val="28"/>
        </w:rPr>
      </w:pPr>
      <w:r w:rsidRPr="006B60AA">
        <w:rPr>
          <w:sz w:val="28"/>
          <w:szCs w:val="28"/>
        </w:rPr>
        <w:t>- способностью проводить исследование проблем финансовой устойчивости организаций, в том числе финансово-кредитных, для разработки эффективных методов обеспечения финансовой устойчивости с учетом фактора неопределенности (ПК-24);</w:t>
      </w:r>
    </w:p>
    <w:p w:rsidR="00F32AFA" w:rsidRPr="006B60AA" w:rsidRDefault="00F32AFA" w:rsidP="006B60AA">
      <w:pPr>
        <w:pStyle w:val="Style24"/>
        <w:widowControl/>
        <w:tabs>
          <w:tab w:val="left" w:pos="284"/>
          <w:tab w:val="left" w:pos="3182"/>
          <w:tab w:val="left" w:pos="6125"/>
        </w:tabs>
        <w:spacing w:line="240" w:lineRule="auto"/>
        <w:ind w:firstLine="709"/>
        <w:rPr>
          <w:sz w:val="28"/>
          <w:szCs w:val="28"/>
        </w:rPr>
      </w:pPr>
      <w:r w:rsidRPr="006B60AA">
        <w:rPr>
          <w:sz w:val="28"/>
          <w:szCs w:val="28"/>
        </w:rPr>
        <w:t>- способностью</w:t>
      </w:r>
      <w:r w:rsidRPr="006B60AA">
        <w:rPr>
          <w:sz w:val="28"/>
          <w:szCs w:val="28"/>
        </w:rPr>
        <w:tab/>
        <w:t>интерпретировать</w:t>
      </w:r>
      <w:r w:rsidRPr="006B60AA">
        <w:rPr>
          <w:sz w:val="28"/>
          <w:szCs w:val="28"/>
        </w:rPr>
        <w:tab/>
        <w:t xml:space="preserve">результаты финансово- экономических    исследований    с    целью    разработки    финансовых аспектов </w:t>
      </w:r>
      <w:r w:rsidRPr="006B60AA">
        <w:rPr>
          <w:sz w:val="28"/>
          <w:szCs w:val="28"/>
        </w:rPr>
        <w:lastRenderedPageBreak/>
        <w:t>перспективных направлений      инновационного развития организаций, в том числе финансово-кредитных (ПК-25);</w:t>
      </w:r>
    </w:p>
    <w:p w:rsidR="00F32AFA" w:rsidRPr="006B60AA" w:rsidRDefault="00F32AFA" w:rsidP="006B60AA">
      <w:pPr>
        <w:pStyle w:val="Style45"/>
        <w:widowControl/>
        <w:tabs>
          <w:tab w:val="left" w:pos="284"/>
        </w:tabs>
        <w:spacing w:line="240" w:lineRule="auto"/>
        <w:ind w:firstLine="709"/>
        <w:rPr>
          <w:sz w:val="28"/>
          <w:szCs w:val="28"/>
        </w:rPr>
      </w:pPr>
      <w:r w:rsidRPr="006B60AA">
        <w:rPr>
          <w:sz w:val="28"/>
          <w:szCs w:val="28"/>
        </w:rPr>
        <w:t>- способностью преподавать финансовые и денежно-кредитные дисциплины в учреждениях высшего, послевузовского и дополнительного профессионального образования (ПК-26);</w:t>
      </w:r>
    </w:p>
    <w:p w:rsidR="00F32AFA" w:rsidRPr="006B60AA" w:rsidRDefault="00F32AFA" w:rsidP="006B60AA">
      <w:pPr>
        <w:pStyle w:val="Style45"/>
        <w:widowControl/>
        <w:tabs>
          <w:tab w:val="left" w:pos="284"/>
        </w:tabs>
        <w:spacing w:line="240" w:lineRule="auto"/>
        <w:ind w:firstLine="709"/>
        <w:rPr>
          <w:sz w:val="28"/>
          <w:szCs w:val="28"/>
        </w:rPr>
      </w:pPr>
      <w:r w:rsidRPr="006B60AA">
        <w:rPr>
          <w:b/>
          <w:bCs/>
          <w:iCs/>
          <w:sz w:val="28"/>
          <w:szCs w:val="28"/>
        </w:rPr>
        <w:t xml:space="preserve">в) </w:t>
      </w:r>
      <w:proofErr w:type="spellStart"/>
      <w:r w:rsidRPr="006B60AA">
        <w:rPr>
          <w:b/>
          <w:bCs/>
          <w:iCs/>
          <w:sz w:val="28"/>
          <w:szCs w:val="28"/>
        </w:rPr>
        <w:t>внутривузовских</w:t>
      </w:r>
      <w:proofErr w:type="spellEnd"/>
      <w:r w:rsidRPr="006B60AA">
        <w:rPr>
          <w:b/>
          <w:bCs/>
          <w:iCs/>
          <w:sz w:val="28"/>
          <w:szCs w:val="28"/>
        </w:rPr>
        <w:t xml:space="preserve"> (ВК): </w:t>
      </w:r>
    </w:p>
    <w:p w:rsidR="00F32AFA" w:rsidRPr="006B60AA" w:rsidRDefault="00F32AF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способностью владеть методологией и инструментальным аппаратом прикладных корпоративных финансов в условиях трансформации финансовых рынков (ВК-1);</w:t>
      </w:r>
    </w:p>
    <w:p w:rsidR="00F32AFA" w:rsidRPr="006B60AA" w:rsidRDefault="00F32AF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способностью осуществлять разработку новых финансовых инструментов и давать оценку возможностям финансового конструирования (ВК-2);</w:t>
      </w:r>
    </w:p>
    <w:p w:rsidR="00F32AFA" w:rsidRPr="006B60AA" w:rsidRDefault="00F32AF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способностью разрабатывать и адаптировать корпоративные финансовые стратегии, интегрирующие привлечение и вложение капитала, моделирование (планирование) потоков денежных средств и выплат инвесторам, финансовое обеспечение реструктуризации бизнеса и покупки контроля над компаниями, управление ростом стоимости бизнеса в условиях глобализации экономики (ВК-4).</w:t>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В результате освоения дисциплины обучающийся должен:</w:t>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знать:</w:t>
      </w:r>
      <w:r w:rsidRPr="006B60AA">
        <w:rPr>
          <w:rFonts w:ascii="Times New Roman" w:hAnsi="Times New Roman" w:cs="Times New Roman"/>
          <w:color w:val="000000"/>
          <w:sz w:val="28"/>
          <w:szCs w:val="28"/>
        </w:rPr>
        <w:tab/>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а) состав</w:t>
      </w:r>
      <w:r w:rsidRPr="006B60AA">
        <w:rPr>
          <w:rFonts w:ascii="Times New Roman" w:hAnsi="Times New Roman" w:cs="Times New Roman"/>
          <w:color w:val="000000"/>
          <w:sz w:val="28"/>
          <w:szCs w:val="28"/>
        </w:rPr>
        <w:tab/>
        <w:t>и</w:t>
      </w:r>
      <w:r w:rsidRPr="006B60AA">
        <w:rPr>
          <w:rFonts w:ascii="Times New Roman" w:hAnsi="Times New Roman" w:cs="Times New Roman"/>
          <w:color w:val="000000"/>
          <w:sz w:val="28"/>
          <w:szCs w:val="28"/>
        </w:rPr>
        <w:tab/>
        <w:t>структуру</w:t>
      </w:r>
      <w:r w:rsidRPr="006B60AA">
        <w:rPr>
          <w:rFonts w:ascii="Times New Roman" w:hAnsi="Times New Roman" w:cs="Times New Roman"/>
          <w:color w:val="000000"/>
          <w:sz w:val="28"/>
          <w:szCs w:val="28"/>
        </w:rPr>
        <w:tab/>
        <w:t>финансового</w:t>
      </w:r>
      <w:r w:rsidRPr="006B60AA">
        <w:rPr>
          <w:rFonts w:ascii="Times New Roman" w:hAnsi="Times New Roman" w:cs="Times New Roman"/>
          <w:color w:val="000000"/>
          <w:sz w:val="28"/>
          <w:szCs w:val="28"/>
        </w:rPr>
        <w:tab/>
        <w:t>рынка, различать</w:t>
      </w:r>
      <w:r w:rsidRPr="006B60AA">
        <w:rPr>
          <w:rFonts w:ascii="Times New Roman" w:hAnsi="Times New Roman" w:cs="Times New Roman"/>
          <w:color w:val="000000"/>
          <w:sz w:val="28"/>
          <w:szCs w:val="28"/>
        </w:rPr>
        <w:tab/>
        <w:t>модели развития</w:t>
      </w:r>
      <w:r w:rsidRPr="006B60AA">
        <w:rPr>
          <w:rFonts w:ascii="Times New Roman" w:hAnsi="Times New Roman" w:cs="Times New Roman"/>
          <w:color w:val="000000"/>
          <w:sz w:val="28"/>
          <w:szCs w:val="28"/>
        </w:rPr>
        <w:tab/>
        <w:t>финансовых рынков</w:t>
      </w:r>
      <w:r w:rsidRPr="006B60AA">
        <w:rPr>
          <w:rFonts w:ascii="Times New Roman" w:hAnsi="Times New Roman" w:cs="Times New Roman"/>
          <w:color w:val="000000"/>
          <w:sz w:val="28"/>
          <w:szCs w:val="28"/>
        </w:rPr>
        <w:tab/>
        <w:t>в различных странах;</w:t>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б) особенности</w:t>
      </w:r>
      <w:r w:rsidRPr="006B60AA">
        <w:rPr>
          <w:rFonts w:ascii="Times New Roman" w:hAnsi="Times New Roman" w:cs="Times New Roman"/>
          <w:color w:val="000000"/>
          <w:sz w:val="28"/>
          <w:szCs w:val="28"/>
        </w:rPr>
        <w:tab/>
        <w:t>функционирования</w:t>
      </w:r>
      <w:r w:rsidRPr="006B60AA">
        <w:rPr>
          <w:rFonts w:ascii="Times New Roman" w:hAnsi="Times New Roman" w:cs="Times New Roman"/>
          <w:color w:val="000000"/>
          <w:sz w:val="28"/>
          <w:szCs w:val="28"/>
        </w:rPr>
        <w:tab/>
        <w:t>денежного</w:t>
      </w:r>
      <w:r w:rsidRPr="006B60AA">
        <w:rPr>
          <w:rFonts w:ascii="Times New Roman" w:hAnsi="Times New Roman" w:cs="Times New Roman"/>
          <w:color w:val="000000"/>
          <w:sz w:val="28"/>
          <w:szCs w:val="28"/>
        </w:rPr>
        <w:tab/>
        <w:t>рынка</w:t>
      </w:r>
      <w:r w:rsidRPr="006B60AA">
        <w:rPr>
          <w:rFonts w:ascii="Times New Roman" w:hAnsi="Times New Roman" w:cs="Times New Roman"/>
          <w:color w:val="000000"/>
          <w:sz w:val="28"/>
          <w:szCs w:val="28"/>
        </w:rPr>
        <w:tab/>
        <w:t>и</w:t>
      </w:r>
      <w:r w:rsidRPr="006B60AA">
        <w:rPr>
          <w:rFonts w:ascii="Times New Roman" w:hAnsi="Times New Roman" w:cs="Times New Roman"/>
          <w:color w:val="000000"/>
          <w:sz w:val="28"/>
          <w:szCs w:val="28"/>
        </w:rPr>
        <w:tab/>
        <w:t>рынка капитала,</w:t>
      </w:r>
      <w:r w:rsidRPr="006B60AA">
        <w:rPr>
          <w:rFonts w:ascii="Times New Roman" w:hAnsi="Times New Roman" w:cs="Times New Roman"/>
          <w:color w:val="000000"/>
          <w:sz w:val="28"/>
          <w:szCs w:val="28"/>
        </w:rPr>
        <w:tab/>
        <w:t>различать</w:t>
      </w:r>
      <w:r w:rsidRPr="006B60AA">
        <w:rPr>
          <w:rFonts w:ascii="Times New Roman" w:hAnsi="Times New Roman" w:cs="Times New Roman"/>
          <w:color w:val="000000"/>
          <w:sz w:val="28"/>
          <w:szCs w:val="28"/>
        </w:rPr>
        <w:tab/>
        <w:t>классические финансовые операции и операции фондового рынка;</w:t>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в) механизм выхода предприятий</w:t>
      </w:r>
      <w:r w:rsidRPr="006B60AA">
        <w:rPr>
          <w:rFonts w:ascii="Times New Roman" w:hAnsi="Times New Roman" w:cs="Times New Roman"/>
          <w:color w:val="000000"/>
          <w:sz w:val="28"/>
          <w:szCs w:val="28"/>
        </w:rPr>
        <w:tab/>
        <w:t>на фондовый рынок, этапы и процедуры проведения эмиссии ценных бумаг;</w:t>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г) функции и сферы деятельности профессиональных участников рынка ценных бумаг;</w:t>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уметь:</w:t>
      </w:r>
      <w:r w:rsidRPr="006B60AA">
        <w:rPr>
          <w:rFonts w:ascii="Times New Roman" w:hAnsi="Times New Roman" w:cs="Times New Roman"/>
          <w:color w:val="000000"/>
          <w:sz w:val="28"/>
          <w:szCs w:val="28"/>
        </w:rPr>
        <w:tab/>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а) оценивать</w:t>
      </w:r>
      <w:r w:rsidRPr="006B60AA">
        <w:rPr>
          <w:rFonts w:ascii="Times New Roman" w:hAnsi="Times New Roman" w:cs="Times New Roman"/>
          <w:color w:val="000000"/>
          <w:sz w:val="28"/>
          <w:szCs w:val="28"/>
        </w:rPr>
        <w:tab/>
        <w:t>риск</w:t>
      </w:r>
      <w:r w:rsidRPr="006B60AA">
        <w:rPr>
          <w:rFonts w:ascii="Times New Roman" w:hAnsi="Times New Roman" w:cs="Times New Roman"/>
          <w:color w:val="000000"/>
          <w:sz w:val="28"/>
          <w:szCs w:val="28"/>
        </w:rPr>
        <w:tab/>
        <w:t>и доходность</w:t>
      </w:r>
      <w:r w:rsidRPr="006B60AA">
        <w:rPr>
          <w:rFonts w:ascii="Times New Roman" w:hAnsi="Times New Roman" w:cs="Times New Roman"/>
          <w:color w:val="000000"/>
          <w:sz w:val="28"/>
          <w:szCs w:val="28"/>
        </w:rPr>
        <w:tab/>
        <w:t>ценных</w:t>
      </w:r>
      <w:r w:rsidRPr="006B60AA">
        <w:rPr>
          <w:rFonts w:ascii="Times New Roman" w:hAnsi="Times New Roman" w:cs="Times New Roman"/>
          <w:color w:val="000000"/>
          <w:sz w:val="28"/>
          <w:szCs w:val="28"/>
        </w:rPr>
        <w:tab/>
        <w:t>бумаг;</w:t>
      </w:r>
      <w:r w:rsidRPr="006B60AA">
        <w:rPr>
          <w:rFonts w:ascii="Times New Roman" w:hAnsi="Times New Roman" w:cs="Times New Roman"/>
          <w:color w:val="000000"/>
          <w:sz w:val="28"/>
          <w:szCs w:val="28"/>
        </w:rPr>
        <w:tab/>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xml:space="preserve">б) определять </w:t>
      </w:r>
      <w:r w:rsidRPr="006B60AA">
        <w:rPr>
          <w:rFonts w:ascii="Times New Roman" w:hAnsi="Times New Roman" w:cs="Times New Roman"/>
          <w:color w:val="000000"/>
          <w:sz w:val="28"/>
          <w:szCs w:val="28"/>
        </w:rPr>
        <w:tab/>
        <w:t>стоимость,</w:t>
      </w:r>
      <w:r w:rsidRPr="006B60AA">
        <w:rPr>
          <w:rFonts w:ascii="Times New Roman" w:hAnsi="Times New Roman" w:cs="Times New Roman"/>
          <w:color w:val="000000"/>
          <w:sz w:val="28"/>
          <w:szCs w:val="28"/>
        </w:rPr>
        <w:tab/>
        <w:t>действующих на</w:t>
      </w:r>
      <w:r w:rsidRPr="006B60AA">
        <w:rPr>
          <w:rFonts w:ascii="Times New Roman" w:hAnsi="Times New Roman" w:cs="Times New Roman"/>
          <w:color w:val="000000"/>
          <w:sz w:val="28"/>
          <w:szCs w:val="28"/>
        </w:rPr>
        <w:tab/>
        <w:t>рынке финансовых инструментов;</w:t>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в) формировать для</w:t>
      </w:r>
      <w:r w:rsidRPr="006B60AA">
        <w:rPr>
          <w:rFonts w:ascii="Times New Roman" w:hAnsi="Times New Roman" w:cs="Times New Roman"/>
          <w:color w:val="000000"/>
          <w:sz w:val="28"/>
          <w:szCs w:val="28"/>
        </w:rPr>
        <w:tab/>
        <w:t>инвестора базовый список портфеля ценных бумаг;</w:t>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г) рассчитывать стоимость длинных и коротких позиций по маржинальным операциям.</w:t>
      </w:r>
    </w:p>
    <w:p w:rsidR="00F32AFA" w:rsidRPr="006B60AA" w:rsidRDefault="00F32AFA" w:rsidP="006B60AA">
      <w:pPr>
        <w:pStyle w:val="a4"/>
        <w:widowControl w:val="0"/>
        <w:tabs>
          <w:tab w:val="left" w:pos="853"/>
          <w:tab w:val="left" w:pos="2000"/>
          <w:tab w:val="left" w:pos="2786"/>
          <w:tab w:val="left" w:pos="3813"/>
          <w:tab w:val="left" w:pos="4786"/>
          <w:tab w:val="left" w:pos="5826"/>
          <w:tab w:val="left" w:pos="7066"/>
          <w:tab w:val="left" w:pos="7480"/>
          <w:tab w:val="left" w:pos="8453"/>
        </w:tabs>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владеть:</w:t>
      </w:r>
    </w:p>
    <w:p w:rsidR="00F32AFA" w:rsidRPr="006B60AA" w:rsidRDefault="00F32AFA" w:rsidP="006B60AA">
      <w:pPr>
        <w:pStyle w:val="a4"/>
        <w:widowControl w:val="0"/>
        <w:tabs>
          <w:tab w:val="left" w:pos="853"/>
          <w:tab w:val="left" w:pos="2000"/>
          <w:tab w:val="left" w:pos="2786"/>
          <w:tab w:val="left" w:pos="3813"/>
          <w:tab w:val="left" w:pos="4786"/>
          <w:tab w:val="left" w:pos="5826"/>
          <w:tab w:val="left" w:pos="7066"/>
          <w:tab w:val="left" w:pos="7480"/>
          <w:tab w:val="left" w:pos="8453"/>
        </w:tabs>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а) методиками анализа  различных фондовых ценностей;</w:t>
      </w:r>
    </w:p>
    <w:p w:rsidR="00F32AFA" w:rsidRPr="006B60AA" w:rsidRDefault="00F32AFA" w:rsidP="006B60AA">
      <w:pPr>
        <w:pStyle w:val="a4"/>
        <w:widowControl w:val="0"/>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б) навыками определения цен купонных и бескупонных облигаций.</w:t>
      </w:r>
    </w:p>
    <w:p w:rsidR="002056AC" w:rsidRPr="006B60AA" w:rsidRDefault="002056AC" w:rsidP="006B60AA">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F32AFA" w:rsidRPr="006B60AA" w:rsidRDefault="00F32AFA" w:rsidP="006B60AA">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F32AFA" w:rsidRPr="006B60AA" w:rsidRDefault="00F32AFA" w:rsidP="006B60AA">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4976FC" w:rsidRPr="006B60AA" w:rsidRDefault="004976FC" w:rsidP="00027BB3">
      <w:pPr>
        <w:pStyle w:val="a4"/>
        <w:numPr>
          <w:ilvl w:val="0"/>
          <w:numId w:val="47"/>
        </w:numPr>
        <w:spacing w:after="0" w:line="240" w:lineRule="auto"/>
        <w:jc w:val="center"/>
        <w:rPr>
          <w:rFonts w:ascii="Times New Roman" w:hAnsi="Times New Roman" w:cs="Times New Roman"/>
          <w:b/>
          <w:sz w:val="28"/>
          <w:szCs w:val="28"/>
        </w:rPr>
      </w:pPr>
      <w:r w:rsidRPr="006B60AA">
        <w:rPr>
          <w:rFonts w:ascii="Times New Roman" w:hAnsi="Times New Roman" w:cs="Times New Roman"/>
          <w:b/>
          <w:sz w:val="28"/>
          <w:szCs w:val="28"/>
        </w:rPr>
        <w:lastRenderedPageBreak/>
        <w:t>Учебно-тематический план</w:t>
      </w:r>
    </w:p>
    <w:p w:rsidR="004976FC" w:rsidRPr="006B60AA" w:rsidRDefault="004976FC" w:rsidP="006B60AA">
      <w:pPr>
        <w:spacing w:after="0" w:line="240" w:lineRule="auto"/>
        <w:ind w:firstLine="708"/>
        <w:jc w:val="center"/>
        <w:rPr>
          <w:rFonts w:ascii="Times New Roman" w:hAnsi="Times New Roman" w:cs="Times New Roman"/>
          <w:b/>
          <w:sz w:val="28"/>
          <w:szCs w:val="28"/>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2646"/>
        <w:gridCol w:w="709"/>
        <w:gridCol w:w="708"/>
        <w:gridCol w:w="1134"/>
        <w:gridCol w:w="1134"/>
        <w:gridCol w:w="1654"/>
        <w:gridCol w:w="1134"/>
      </w:tblGrid>
      <w:tr w:rsidR="004976FC" w:rsidRPr="006B60AA" w:rsidTr="006B60AA">
        <w:trPr>
          <w:cantSplit/>
          <w:trHeight w:val="802"/>
          <w:tblHeader/>
        </w:trPr>
        <w:tc>
          <w:tcPr>
            <w:tcW w:w="581" w:type="dxa"/>
            <w:vMerge w:val="restart"/>
            <w:vAlign w:val="center"/>
          </w:tcPr>
          <w:p w:rsidR="004976FC" w:rsidRPr="006B60AA" w:rsidRDefault="004976FC" w:rsidP="006B60AA">
            <w:pPr>
              <w:spacing w:after="0" w:line="240" w:lineRule="auto"/>
              <w:rPr>
                <w:rFonts w:ascii="Times New Roman" w:hAnsi="Times New Roman" w:cs="Times New Roman"/>
                <w:sz w:val="28"/>
                <w:szCs w:val="28"/>
              </w:rPr>
            </w:pPr>
            <w:r w:rsidRPr="006B60AA">
              <w:rPr>
                <w:rFonts w:ascii="Times New Roman" w:hAnsi="Times New Roman" w:cs="Times New Roman"/>
                <w:sz w:val="28"/>
                <w:szCs w:val="28"/>
              </w:rPr>
              <w:t xml:space="preserve">№ </w:t>
            </w:r>
            <w:proofErr w:type="spellStart"/>
            <w:r w:rsidRPr="006B60AA">
              <w:rPr>
                <w:rFonts w:ascii="Times New Roman" w:hAnsi="Times New Roman" w:cs="Times New Roman"/>
                <w:sz w:val="28"/>
                <w:szCs w:val="28"/>
              </w:rPr>
              <w:t>пп</w:t>
            </w:r>
            <w:proofErr w:type="spellEnd"/>
          </w:p>
        </w:tc>
        <w:tc>
          <w:tcPr>
            <w:tcW w:w="2646" w:type="dxa"/>
            <w:vMerge w:val="restart"/>
            <w:vAlign w:val="center"/>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Разделы (модули) дисциплины и темы занятий</w:t>
            </w:r>
          </w:p>
        </w:tc>
        <w:tc>
          <w:tcPr>
            <w:tcW w:w="3685" w:type="dxa"/>
            <w:gridSpan w:val="4"/>
            <w:vAlign w:val="center"/>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Количество часов (очная форма обучения)</w:t>
            </w:r>
          </w:p>
        </w:tc>
        <w:tc>
          <w:tcPr>
            <w:tcW w:w="1654" w:type="dxa"/>
            <w:vMerge w:val="restart"/>
            <w:textDirection w:val="btLr"/>
          </w:tcPr>
          <w:p w:rsidR="004976FC" w:rsidRPr="006B60AA" w:rsidRDefault="004976FC" w:rsidP="006B60AA">
            <w:pPr>
              <w:spacing w:after="0" w:line="240" w:lineRule="auto"/>
              <w:jc w:val="center"/>
              <w:rPr>
                <w:rFonts w:ascii="Times New Roman" w:hAnsi="Times New Roman" w:cs="Times New Roman"/>
                <w:sz w:val="28"/>
                <w:szCs w:val="28"/>
              </w:rPr>
            </w:pPr>
          </w:p>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 xml:space="preserve">Формы текущего контроля </w:t>
            </w:r>
          </w:p>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 xml:space="preserve">успеваемости </w:t>
            </w:r>
          </w:p>
        </w:tc>
        <w:tc>
          <w:tcPr>
            <w:tcW w:w="1134" w:type="dxa"/>
            <w:vMerge w:val="restart"/>
            <w:textDirection w:val="btLr"/>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Коды формируемых компетенций</w:t>
            </w:r>
          </w:p>
        </w:tc>
      </w:tr>
      <w:tr w:rsidR="004976FC" w:rsidRPr="006B60AA" w:rsidTr="00A243BD">
        <w:trPr>
          <w:cantSplit/>
          <w:trHeight w:val="2206"/>
          <w:tblHeader/>
        </w:trPr>
        <w:tc>
          <w:tcPr>
            <w:tcW w:w="581" w:type="dxa"/>
            <w:vMerge/>
            <w:vAlign w:val="center"/>
          </w:tcPr>
          <w:p w:rsidR="004976FC" w:rsidRPr="006B60AA" w:rsidRDefault="004976FC" w:rsidP="006B60AA">
            <w:pPr>
              <w:spacing w:after="0" w:line="240" w:lineRule="auto"/>
              <w:rPr>
                <w:rFonts w:ascii="Times New Roman" w:hAnsi="Times New Roman" w:cs="Times New Roman"/>
                <w:sz w:val="28"/>
                <w:szCs w:val="28"/>
              </w:rPr>
            </w:pPr>
          </w:p>
        </w:tc>
        <w:tc>
          <w:tcPr>
            <w:tcW w:w="2646" w:type="dxa"/>
            <w:vMerge/>
            <w:vAlign w:val="center"/>
          </w:tcPr>
          <w:p w:rsidR="004976FC" w:rsidRPr="006B60AA" w:rsidRDefault="004976FC" w:rsidP="006B60AA">
            <w:pPr>
              <w:spacing w:after="0" w:line="240" w:lineRule="auto"/>
              <w:rPr>
                <w:rFonts w:ascii="Times New Roman" w:hAnsi="Times New Roman" w:cs="Times New Roman"/>
                <w:sz w:val="28"/>
                <w:szCs w:val="28"/>
              </w:rPr>
            </w:pPr>
          </w:p>
        </w:tc>
        <w:tc>
          <w:tcPr>
            <w:tcW w:w="709" w:type="dxa"/>
            <w:textDirection w:val="btLr"/>
            <w:vAlign w:val="center"/>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 xml:space="preserve">Всего </w:t>
            </w:r>
          </w:p>
        </w:tc>
        <w:tc>
          <w:tcPr>
            <w:tcW w:w="708" w:type="dxa"/>
            <w:textDirection w:val="btLr"/>
            <w:vAlign w:val="center"/>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 xml:space="preserve">Лекции </w:t>
            </w:r>
          </w:p>
        </w:tc>
        <w:tc>
          <w:tcPr>
            <w:tcW w:w="1134" w:type="dxa"/>
            <w:textDirection w:val="btLr"/>
            <w:vAlign w:val="center"/>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 xml:space="preserve">Практические (семинарские, лабораторные) </w:t>
            </w:r>
          </w:p>
        </w:tc>
        <w:tc>
          <w:tcPr>
            <w:tcW w:w="1134" w:type="dxa"/>
            <w:textDirection w:val="btLr"/>
            <w:vAlign w:val="center"/>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Сам. работы</w:t>
            </w:r>
          </w:p>
        </w:tc>
        <w:tc>
          <w:tcPr>
            <w:tcW w:w="1654" w:type="dxa"/>
            <w:vMerge/>
            <w:textDirection w:val="btLr"/>
          </w:tcPr>
          <w:p w:rsidR="004976FC" w:rsidRPr="006B60AA" w:rsidRDefault="004976FC" w:rsidP="006B60AA">
            <w:pPr>
              <w:spacing w:after="0" w:line="240" w:lineRule="auto"/>
              <w:jc w:val="center"/>
              <w:rPr>
                <w:rFonts w:ascii="Times New Roman" w:hAnsi="Times New Roman" w:cs="Times New Roman"/>
                <w:sz w:val="28"/>
                <w:szCs w:val="28"/>
              </w:rPr>
            </w:pPr>
          </w:p>
        </w:tc>
        <w:tc>
          <w:tcPr>
            <w:tcW w:w="1134" w:type="dxa"/>
            <w:vMerge/>
            <w:textDirection w:val="btLr"/>
          </w:tcPr>
          <w:p w:rsidR="004976FC" w:rsidRPr="006B60AA" w:rsidRDefault="004976FC" w:rsidP="006B60AA">
            <w:pPr>
              <w:spacing w:after="0" w:line="240" w:lineRule="auto"/>
              <w:jc w:val="center"/>
              <w:rPr>
                <w:rFonts w:ascii="Times New Roman" w:hAnsi="Times New Roman" w:cs="Times New Roman"/>
                <w:sz w:val="28"/>
                <w:szCs w:val="28"/>
              </w:rPr>
            </w:pPr>
          </w:p>
        </w:tc>
      </w:tr>
      <w:tr w:rsidR="004976FC" w:rsidRPr="006B60AA" w:rsidTr="006B60AA">
        <w:trPr>
          <w:cantSplit/>
          <w:trHeight w:val="414"/>
        </w:trPr>
        <w:tc>
          <w:tcPr>
            <w:tcW w:w="581"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1.</w:t>
            </w:r>
          </w:p>
        </w:tc>
        <w:tc>
          <w:tcPr>
            <w:tcW w:w="2646" w:type="dxa"/>
          </w:tcPr>
          <w:p w:rsidR="004976FC" w:rsidRPr="006B60AA" w:rsidRDefault="004976FC" w:rsidP="006B60AA">
            <w:pPr>
              <w:spacing w:after="0"/>
              <w:rPr>
                <w:rFonts w:ascii="Times New Roman" w:hAnsi="Times New Roman" w:cs="Times New Roman"/>
                <w:color w:val="000000"/>
                <w:sz w:val="28"/>
                <w:szCs w:val="28"/>
              </w:rPr>
            </w:pPr>
            <w:r w:rsidRPr="006B60AA">
              <w:rPr>
                <w:rFonts w:ascii="Times New Roman" w:hAnsi="Times New Roman" w:cs="Times New Roman"/>
                <w:sz w:val="28"/>
                <w:szCs w:val="28"/>
              </w:rPr>
              <w:t>Организация и структура финансового рынка</w:t>
            </w:r>
          </w:p>
        </w:tc>
        <w:tc>
          <w:tcPr>
            <w:tcW w:w="709"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8</w:t>
            </w:r>
          </w:p>
        </w:tc>
        <w:tc>
          <w:tcPr>
            <w:tcW w:w="708"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2</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6</w:t>
            </w:r>
          </w:p>
        </w:tc>
        <w:tc>
          <w:tcPr>
            <w:tcW w:w="165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Устный</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опрос</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ВК-1,</w:t>
            </w:r>
            <w:r w:rsidRPr="006B60AA">
              <w:rPr>
                <w:rFonts w:ascii="Times New Roman" w:hAnsi="Times New Roman" w:cs="Times New Roman"/>
                <w:sz w:val="28"/>
                <w:szCs w:val="28"/>
              </w:rPr>
              <w:br/>
              <w:t>ПК-2,</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ПК-11</w:t>
            </w:r>
          </w:p>
          <w:p w:rsidR="004976FC" w:rsidRPr="006B60AA" w:rsidRDefault="004976FC" w:rsidP="006B60AA">
            <w:pPr>
              <w:spacing w:after="0"/>
              <w:jc w:val="center"/>
              <w:rPr>
                <w:rFonts w:ascii="Times New Roman" w:hAnsi="Times New Roman" w:cs="Times New Roman"/>
                <w:sz w:val="28"/>
                <w:szCs w:val="28"/>
              </w:rPr>
            </w:pPr>
          </w:p>
        </w:tc>
      </w:tr>
      <w:tr w:rsidR="004976FC" w:rsidRPr="006B60AA" w:rsidTr="006B60AA">
        <w:trPr>
          <w:cantSplit/>
        </w:trPr>
        <w:tc>
          <w:tcPr>
            <w:tcW w:w="581"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2.</w:t>
            </w:r>
          </w:p>
        </w:tc>
        <w:tc>
          <w:tcPr>
            <w:tcW w:w="2646" w:type="dxa"/>
          </w:tcPr>
          <w:p w:rsidR="004976FC" w:rsidRPr="006B60AA" w:rsidRDefault="004976FC" w:rsidP="006B60AA">
            <w:pPr>
              <w:shd w:val="clear" w:color="auto" w:fill="FFFFFF"/>
              <w:spacing w:after="0"/>
              <w:rPr>
                <w:rFonts w:ascii="Times New Roman" w:hAnsi="Times New Roman" w:cs="Times New Roman"/>
                <w:color w:val="000000"/>
                <w:sz w:val="28"/>
                <w:szCs w:val="28"/>
              </w:rPr>
            </w:pPr>
            <w:r w:rsidRPr="006B60AA">
              <w:rPr>
                <w:rFonts w:ascii="Times New Roman" w:hAnsi="Times New Roman" w:cs="Times New Roman"/>
                <w:sz w:val="28"/>
                <w:szCs w:val="28"/>
              </w:rPr>
              <w:t>Инструменты фондового рынка</w:t>
            </w:r>
          </w:p>
        </w:tc>
        <w:tc>
          <w:tcPr>
            <w:tcW w:w="709"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10</w:t>
            </w:r>
          </w:p>
        </w:tc>
        <w:tc>
          <w:tcPr>
            <w:tcW w:w="708"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4</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6</w:t>
            </w:r>
          </w:p>
        </w:tc>
        <w:tc>
          <w:tcPr>
            <w:tcW w:w="165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Рефераты</w:t>
            </w:r>
          </w:p>
          <w:p w:rsidR="004976FC" w:rsidRPr="006B60AA" w:rsidRDefault="004976FC" w:rsidP="006B60AA">
            <w:pPr>
              <w:spacing w:after="0"/>
              <w:jc w:val="center"/>
              <w:rPr>
                <w:rFonts w:ascii="Times New Roman" w:hAnsi="Times New Roman" w:cs="Times New Roman"/>
                <w:sz w:val="28"/>
                <w:szCs w:val="28"/>
              </w:rPr>
            </w:pP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ВК-2,</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ПК-11</w:t>
            </w:r>
          </w:p>
        </w:tc>
      </w:tr>
      <w:tr w:rsidR="004976FC" w:rsidRPr="006B60AA" w:rsidTr="006B60AA">
        <w:trPr>
          <w:cantSplit/>
        </w:trPr>
        <w:tc>
          <w:tcPr>
            <w:tcW w:w="581"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3.</w:t>
            </w:r>
          </w:p>
        </w:tc>
        <w:tc>
          <w:tcPr>
            <w:tcW w:w="2646" w:type="dxa"/>
          </w:tcPr>
          <w:p w:rsidR="004976FC" w:rsidRPr="006B60AA" w:rsidRDefault="004976FC" w:rsidP="006B60AA">
            <w:pPr>
              <w:shd w:val="clear" w:color="auto" w:fill="FFFFFF"/>
              <w:spacing w:after="0"/>
              <w:rPr>
                <w:rFonts w:ascii="Times New Roman" w:hAnsi="Times New Roman" w:cs="Times New Roman"/>
                <w:color w:val="000000"/>
                <w:sz w:val="28"/>
                <w:szCs w:val="28"/>
              </w:rPr>
            </w:pPr>
            <w:r w:rsidRPr="006B60AA">
              <w:rPr>
                <w:rFonts w:ascii="Times New Roman" w:hAnsi="Times New Roman" w:cs="Times New Roman"/>
                <w:sz w:val="28"/>
                <w:szCs w:val="28"/>
              </w:rPr>
              <w:t>Участники и институты фондового рынка</w:t>
            </w:r>
          </w:p>
        </w:tc>
        <w:tc>
          <w:tcPr>
            <w:tcW w:w="709"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9</w:t>
            </w:r>
          </w:p>
        </w:tc>
        <w:tc>
          <w:tcPr>
            <w:tcW w:w="708"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1</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2</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6</w:t>
            </w:r>
          </w:p>
        </w:tc>
        <w:tc>
          <w:tcPr>
            <w:tcW w:w="165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Устный</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опрос,</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доклад</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ОК-1,</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ОК-6, ПК-8</w:t>
            </w:r>
          </w:p>
        </w:tc>
      </w:tr>
      <w:tr w:rsidR="004976FC" w:rsidRPr="006B60AA" w:rsidTr="006B60AA">
        <w:trPr>
          <w:cantSplit/>
        </w:trPr>
        <w:tc>
          <w:tcPr>
            <w:tcW w:w="581"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4.</w:t>
            </w:r>
          </w:p>
        </w:tc>
        <w:tc>
          <w:tcPr>
            <w:tcW w:w="2646" w:type="dxa"/>
          </w:tcPr>
          <w:p w:rsidR="004976FC" w:rsidRPr="006B60AA" w:rsidRDefault="004976FC" w:rsidP="006B60AA">
            <w:pPr>
              <w:shd w:val="clear" w:color="auto" w:fill="FFFFFF"/>
              <w:spacing w:after="0"/>
              <w:rPr>
                <w:rFonts w:ascii="Times New Roman" w:hAnsi="Times New Roman" w:cs="Times New Roman"/>
                <w:color w:val="000000"/>
                <w:sz w:val="28"/>
                <w:szCs w:val="28"/>
              </w:rPr>
            </w:pPr>
            <w:r w:rsidRPr="006B60AA">
              <w:rPr>
                <w:rFonts w:ascii="Times New Roman" w:hAnsi="Times New Roman" w:cs="Times New Roman"/>
                <w:sz w:val="28"/>
                <w:szCs w:val="28"/>
              </w:rPr>
              <w:t>Фондовая биржа</w:t>
            </w:r>
          </w:p>
        </w:tc>
        <w:tc>
          <w:tcPr>
            <w:tcW w:w="709"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9</w:t>
            </w:r>
          </w:p>
        </w:tc>
        <w:tc>
          <w:tcPr>
            <w:tcW w:w="708"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1</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2</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6</w:t>
            </w:r>
          </w:p>
        </w:tc>
        <w:tc>
          <w:tcPr>
            <w:tcW w:w="165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Устный</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опрос</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ПК-26</w:t>
            </w:r>
          </w:p>
        </w:tc>
      </w:tr>
      <w:tr w:rsidR="004976FC" w:rsidRPr="006B60AA" w:rsidTr="006B60AA">
        <w:trPr>
          <w:cantSplit/>
        </w:trPr>
        <w:tc>
          <w:tcPr>
            <w:tcW w:w="581"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5.</w:t>
            </w:r>
          </w:p>
        </w:tc>
        <w:tc>
          <w:tcPr>
            <w:tcW w:w="2646" w:type="dxa"/>
          </w:tcPr>
          <w:p w:rsidR="004976FC" w:rsidRPr="006B60AA" w:rsidRDefault="004976FC" w:rsidP="006B60AA">
            <w:pPr>
              <w:shd w:val="clear" w:color="auto" w:fill="FFFFFF"/>
              <w:spacing w:after="0"/>
              <w:rPr>
                <w:rFonts w:ascii="Times New Roman" w:hAnsi="Times New Roman" w:cs="Times New Roman"/>
                <w:color w:val="000000"/>
                <w:sz w:val="28"/>
                <w:szCs w:val="28"/>
              </w:rPr>
            </w:pPr>
            <w:r w:rsidRPr="006B60AA">
              <w:rPr>
                <w:rFonts w:ascii="Times New Roman" w:hAnsi="Times New Roman" w:cs="Times New Roman"/>
                <w:sz w:val="28"/>
                <w:szCs w:val="28"/>
              </w:rPr>
              <w:t>Институты коллективного инвестирования</w:t>
            </w:r>
          </w:p>
        </w:tc>
        <w:tc>
          <w:tcPr>
            <w:tcW w:w="709"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9</w:t>
            </w:r>
          </w:p>
        </w:tc>
        <w:tc>
          <w:tcPr>
            <w:tcW w:w="708"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1</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2</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6</w:t>
            </w:r>
          </w:p>
        </w:tc>
        <w:tc>
          <w:tcPr>
            <w:tcW w:w="165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Устный</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опрос</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ПК-8, ПК-25</w:t>
            </w:r>
          </w:p>
          <w:p w:rsidR="004976FC" w:rsidRPr="006B60AA" w:rsidRDefault="004976FC" w:rsidP="006B60AA">
            <w:pPr>
              <w:spacing w:after="0"/>
              <w:jc w:val="center"/>
              <w:rPr>
                <w:rFonts w:ascii="Times New Roman" w:hAnsi="Times New Roman" w:cs="Times New Roman"/>
                <w:sz w:val="28"/>
                <w:szCs w:val="28"/>
              </w:rPr>
            </w:pPr>
          </w:p>
        </w:tc>
      </w:tr>
      <w:tr w:rsidR="004976FC" w:rsidRPr="006B60AA" w:rsidTr="006B60AA">
        <w:trPr>
          <w:cantSplit/>
        </w:trPr>
        <w:tc>
          <w:tcPr>
            <w:tcW w:w="581"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6.</w:t>
            </w:r>
          </w:p>
        </w:tc>
        <w:tc>
          <w:tcPr>
            <w:tcW w:w="2646" w:type="dxa"/>
          </w:tcPr>
          <w:p w:rsidR="004976FC" w:rsidRPr="006B60AA" w:rsidRDefault="004976FC" w:rsidP="006B60AA">
            <w:pPr>
              <w:shd w:val="clear" w:color="auto" w:fill="FFFFFF"/>
              <w:spacing w:after="0"/>
              <w:rPr>
                <w:rFonts w:ascii="Times New Roman" w:hAnsi="Times New Roman" w:cs="Times New Roman"/>
                <w:color w:val="000000"/>
                <w:sz w:val="28"/>
                <w:szCs w:val="28"/>
              </w:rPr>
            </w:pPr>
            <w:r w:rsidRPr="006B60AA">
              <w:rPr>
                <w:rFonts w:ascii="Times New Roman" w:hAnsi="Times New Roman" w:cs="Times New Roman"/>
                <w:sz w:val="28"/>
                <w:szCs w:val="28"/>
              </w:rPr>
              <w:t>Инструменты и институты срочного рынка</w:t>
            </w:r>
          </w:p>
        </w:tc>
        <w:tc>
          <w:tcPr>
            <w:tcW w:w="709"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9</w:t>
            </w:r>
          </w:p>
        </w:tc>
        <w:tc>
          <w:tcPr>
            <w:tcW w:w="708"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1</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2</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6</w:t>
            </w:r>
          </w:p>
        </w:tc>
        <w:tc>
          <w:tcPr>
            <w:tcW w:w="165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Устный</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опрос,</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реферат</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ОК-3,</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ВК-2,</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ПК-24</w:t>
            </w:r>
          </w:p>
        </w:tc>
      </w:tr>
      <w:tr w:rsidR="004976FC" w:rsidRPr="006B60AA" w:rsidTr="006B60AA">
        <w:trPr>
          <w:cantSplit/>
        </w:trPr>
        <w:tc>
          <w:tcPr>
            <w:tcW w:w="581"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7.</w:t>
            </w:r>
          </w:p>
        </w:tc>
        <w:tc>
          <w:tcPr>
            <w:tcW w:w="2646" w:type="dxa"/>
          </w:tcPr>
          <w:p w:rsidR="004976FC" w:rsidRPr="006B60AA" w:rsidRDefault="004976FC" w:rsidP="006B60AA">
            <w:pPr>
              <w:shd w:val="clear" w:color="auto" w:fill="FFFFFF"/>
              <w:spacing w:after="0"/>
              <w:rPr>
                <w:rFonts w:ascii="Times New Roman" w:hAnsi="Times New Roman" w:cs="Times New Roman"/>
                <w:sz w:val="28"/>
                <w:szCs w:val="28"/>
              </w:rPr>
            </w:pPr>
            <w:r w:rsidRPr="006B60AA">
              <w:rPr>
                <w:rFonts w:ascii="Times New Roman" w:hAnsi="Times New Roman" w:cs="Times New Roman"/>
                <w:sz w:val="28"/>
                <w:szCs w:val="28"/>
              </w:rPr>
              <w:t>Основы портфельного инвестирования</w:t>
            </w:r>
          </w:p>
        </w:tc>
        <w:tc>
          <w:tcPr>
            <w:tcW w:w="709"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8</w:t>
            </w:r>
          </w:p>
        </w:tc>
        <w:tc>
          <w:tcPr>
            <w:tcW w:w="708"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2</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6</w:t>
            </w:r>
          </w:p>
        </w:tc>
        <w:tc>
          <w:tcPr>
            <w:tcW w:w="165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Устный</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опрос</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ВК-4,</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ПК-24, ПК-25</w:t>
            </w:r>
          </w:p>
        </w:tc>
      </w:tr>
      <w:tr w:rsidR="004976FC" w:rsidRPr="006B60AA" w:rsidTr="006B60AA">
        <w:trPr>
          <w:cantSplit/>
        </w:trPr>
        <w:tc>
          <w:tcPr>
            <w:tcW w:w="581"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8.</w:t>
            </w:r>
          </w:p>
        </w:tc>
        <w:tc>
          <w:tcPr>
            <w:tcW w:w="2646" w:type="dxa"/>
          </w:tcPr>
          <w:p w:rsidR="004976FC" w:rsidRPr="006B60AA" w:rsidRDefault="004976FC" w:rsidP="006B60AA">
            <w:pPr>
              <w:shd w:val="clear" w:color="auto" w:fill="FFFFFF"/>
              <w:spacing w:after="0"/>
              <w:rPr>
                <w:rFonts w:ascii="Times New Roman" w:hAnsi="Times New Roman" w:cs="Times New Roman"/>
                <w:sz w:val="28"/>
                <w:szCs w:val="28"/>
              </w:rPr>
            </w:pPr>
            <w:r w:rsidRPr="006B60AA">
              <w:rPr>
                <w:rFonts w:ascii="Times New Roman" w:hAnsi="Times New Roman" w:cs="Times New Roman"/>
                <w:sz w:val="28"/>
                <w:szCs w:val="28"/>
              </w:rPr>
              <w:t>Анализ фондового рынка</w:t>
            </w:r>
          </w:p>
        </w:tc>
        <w:tc>
          <w:tcPr>
            <w:tcW w:w="709"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10</w:t>
            </w:r>
          </w:p>
        </w:tc>
        <w:tc>
          <w:tcPr>
            <w:tcW w:w="708"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2</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8</w:t>
            </w:r>
          </w:p>
        </w:tc>
        <w:tc>
          <w:tcPr>
            <w:tcW w:w="165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Контрольная работа</w:t>
            </w:r>
          </w:p>
        </w:tc>
        <w:tc>
          <w:tcPr>
            <w:tcW w:w="1134" w:type="dxa"/>
          </w:tcPr>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ПК-11,</w:t>
            </w:r>
          </w:p>
          <w:p w:rsidR="004976FC" w:rsidRPr="006B60AA" w:rsidRDefault="004976FC" w:rsidP="006B60AA">
            <w:pPr>
              <w:spacing w:after="0"/>
              <w:jc w:val="center"/>
              <w:rPr>
                <w:rFonts w:ascii="Times New Roman" w:hAnsi="Times New Roman" w:cs="Times New Roman"/>
                <w:sz w:val="28"/>
                <w:szCs w:val="28"/>
              </w:rPr>
            </w:pPr>
            <w:r w:rsidRPr="006B60AA">
              <w:rPr>
                <w:rFonts w:ascii="Times New Roman" w:hAnsi="Times New Roman" w:cs="Times New Roman"/>
                <w:sz w:val="28"/>
                <w:szCs w:val="28"/>
              </w:rPr>
              <w:t>ПК-3, ПК-4</w:t>
            </w:r>
          </w:p>
        </w:tc>
      </w:tr>
      <w:tr w:rsidR="004976FC" w:rsidRPr="006B60AA" w:rsidTr="006B60AA">
        <w:trPr>
          <w:cantSplit/>
        </w:trPr>
        <w:tc>
          <w:tcPr>
            <w:tcW w:w="3227" w:type="dxa"/>
            <w:gridSpan w:val="2"/>
            <w:vAlign w:val="center"/>
          </w:tcPr>
          <w:p w:rsidR="004976FC" w:rsidRPr="006B60AA" w:rsidRDefault="004976FC" w:rsidP="006B60AA">
            <w:pPr>
              <w:tabs>
                <w:tab w:val="num" w:pos="0"/>
              </w:tabs>
              <w:spacing w:after="0" w:line="240" w:lineRule="auto"/>
              <w:jc w:val="right"/>
              <w:rPr>
                <w:rFonts w:ascii="Times New Roman" w:hAnsi="Times New Roman" w:cs="Times New Roman"/>
                <w:color w:val="000000"/>
                <w:sz w:val="28"/>
                <w:szCs w:val="28"/>
              </w:rPr>
            </w:pPr>
            <w:r w:rsidRPr="006B60AA">
              <w:rPr>
                <w:rFonts w:ascii="Times New Roman" w:hAnsi="Times New Roman" w:cs="Times New Roman"/>
                <w:color w:val="000000"/>
                <w:sz w:val="28"/>
                <w:szCs w:val="28"/>
              </w:rPr>
              <w:t>Экзамен</w:t>
            </w:r>
          </w:p>
        </w:tc>
        <w:tc>
          <w:tcPr>
            <w:tcW w:w="709" w:type="dxa"/>
            <w:vAlign w:val="center"/>
          </w:tcPr>
          <w:p w:rsidR="004976FC" w:rsidRPr="006B60AA" w:rsidRDefault="004976FC" w:rsidP="006B60AA">
            <w:pPr>
              <w:spacing w:after="0" w:line="240" w:lineRule="auto"/>
              <w:jc w:val="center"/>
              <w:rPr>
                <w:rFonts w:ascii="Times New Roman" w:hAnsi="Times New Roman" w:cs="Times New Roman"/>
                <w:b/>
                <w:sz w:val="28"/>
                <w:szCs w:val="28"/>
              </w:rPr>
            </w:pPr>
            <w:r w:rsidRPr="006B60AA">
              <w:rPr>
                <w:rFonts w:ascii="Times New Roman" w:hAnsi="Times New Roman" w:cs="Times New Roman"/>
                <w:b/>
                <w:sz w:val="28"/>
                <w:szCs w:val="28"/>
              </w:rPr>
              <w:t>36</w:t>
            </w:r>
          </w:p>
        </w:tc>
        <w:tc>
          <w:tcPr>
            <w:tcW w:w="708" w:type="dxa"/>
            <w:vAlign w:val="center"/>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w:t>
            </w:r>
          </w:p>
        </w:tc>
        <w:tc>
          <w:tcPr>
            <w:tcW w:w="1134"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w:t>
            </w:r>
          </w:p>
        </w:tc>
        <w:tc>
          <w:tcPr>
            <w:tcW w:w="1134" w:type="dxa"/>
            <w:vAlign w:val="center"/>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w:t>
            </w:r>
          </w:p>
        </w:tc>
        <w:tc>
          <w:tcPr>
            <w:tcW w:w="1654"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w:t>
            </w:r>
          </w:p>
        </w:tc>
        <w:tc>
          <w:tcPr>
            <w:tcW w:w="1134"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w:t>
            </w:r>
          </w:p>
        </w:tc>
      </w:tr>
      <w:tr w:rsidR="004976FC" w:rsidRPr="006B60AA" w:rsidTr="006B60AA">
        <w:trPr>
          <w:cantSplit/>
        </w:trPr>
        <w:tc>
          <w:tcPr>
            <w:tcW w:w="581" w:type="dxa"/>
            <w:vAlign w:val="center"/>
          </w:tcPr>
          <w:p w:rsidR="004976FC" w:rsidRPr="006B60AA" w:rsidRDefault="004976FC" w:rsidP="006B60AA">
            <w:pPr>
              <w:spacing w:after="0" w:line="240" w:lineRule="auto"/>
              <w:jc w:val="center"/>
              <w:rPr>
                <w:rFonts w:ascii="Times New Roman" w:hAnsi="Times New Roman" w:cs="Times New Roman"/>
                <w:sz w:val="28"/>
                <w:szCs w:val="28"/>
              </w:rPr>
            </w:pPr>
          </w:p>
        </w:tc>
        <w:tc>
          <w:tcPr>
            <w:tcW w:w="2646" w:type="dxa"/>
          </w:tcPr>
          <w:p w:rsidR="004976FC" w:rsidRPr="006B60AA" w:rsidRDefault="004976FC" w:rsidP="006B60AA">
            <w:pPr>
              <w:tabs>
                <w:tab w:val="num" w:pos="0"/>
              </w:tabs>
              <w:spacing w:after="0" w:line="240" w:lineRule="auto"/>
              <w:rPr>
                <w:rFonts w:ascii="Times New Roman" w:hAnsi="Times New Roman" w:cs="Times New Roman"/>
                <w:b/>
                <w:color w:val="000000"/>
                <w:sz w:val="28"/>
                <w:szCs w:val="28"/>
              </w:rPr>
            </w:pPr>
            <w:r w:rsidRPr="006B60AA">
              <w:rPr>
                <w:rFonts w:ascii="Times New Roman" w:hAnsi="Times New Roman" w:cs="Times New Roman"/>
                <w:b/>
                <w:color w:val="000000"/>
                <w:sz w:val="28"/>
                <w:szCs w:val="28"/>
              </w:rPr>
              <w:t>ИТОГО</w:t>
            </w:r>
          </w:p>
        </w:tc>
        <w:tc>
          <w:tcPr>
            <w:tcW w:w="709" w:type="dxa"/>
            <w:vAlign w:val="center"/>
          </w:tcPr>
          <w:p w:rsidR="004976FC" w:rsidRPr="006B60AA" w:rsidRDefault="004976FC" w:rsidP="006B60AA">
            <w:pPr>
              <w:spacing w:after="0" w:line="240" w:lineRule="auto"/>
              <w:jc w:val="center"/>
              <w:rPr>
                <w:rFonts w:ascii="Times New Roman" w:hAnsi="Times New Roman" w:cs="Times New Roman"/>
                <w:b/>
                <w:sz w:val="28"/>
                <w:szCs w:val="28"/>
              </w:rPr>
            </w:pPr>
            <w:r w:rsidRPr="006B60AA">
              <w:rPr>
                <w:rFonts w:ascii="Times New Roman" w:hAnsi="Times New Roman" w:cs="Times New Roman"/>
                <w:b/>
                <w:sz w:val="28"/>
                <w:szCs w:val="28"/>
              </w:rPr>
              <w:fldChar w:fldCharType="begin"/>
            </w:r>
            <w:r w:rsidRPr="006B60AA">
              <w:rPr>
                <w:rFonts w:ascii="Times New Roman" w:hAnsi="Times New Roman" w:cs="Times New Roman"/>
                <w:b/>
                <w:sz w:val="28"/>
                <w:szCs w:val="28"/>
              </w:rPr>
              <w:instrText xml:space="preserve"> =SUM(ABOVE) </w:instrText>
            </w:r>
            <w:r w:rsidRPr="006B60AA">
              <w:rPr>
                <w:rFonts w:ascii="Times New Roman" w:hAnsi="Times New Roman" w:cs="Times New Roman"/>
                <w:b/>
                <w:sz w:val="28"/>
                <w:szCs w:val="28"/>
              </w:rPr>
              <w:fldChar w:fldCharType="separate"/>
            </w:r>
            <w:r w:rsidRPr="006B60AA">
              <w:rPr>
                <w:rFonts w:ascii="Times New Roman" w:hAnsi="Times New Roman" w:cs="Times New Roman"/>
                <w:b/>
                <w:noProof/>
                <w:sz w:val="28"/>
                <w:szCs w:val="28"/>
              </w:rPr>
              <w:t>108</w:t>
            </w:r>
            <w:r w:rsidRPr="006B60AA">
              <w:rPr>
                <w:rFonts w:ascii="Times New Roman" w:hAnsi="Times New Roman" w:cs="Times New Roman"/>
                <w:b/>
                <w:sz w:val="28"/>
                <w:szCs w:val="28"/>
              </w:rPr>
              <w:fldChar w:fldCharType="end"/>
            </w:r>
          </w:p>
        </w:tc>
        <w:tc>
          <w:tcPr>
            <w:tcW w:w="708" w:type="dxa"/>
            <w:vAlign w:val="center"/>
          </w:tcPr>
          <w:p w:rsidR="004976FC" w:rsidRPr="006B60AA" w:rsidRDefault="004976FC" w:rsidP="006B60AA">
            <w:pPr>
              <w:spacing w:after="0" w:line="240" w:lineRule="auto"/>
              <w:jc w:val="center"/>
              <w:rPr>
                <w:rFonts w:ascii="Times New Roman" w:hAnsi="Times New Roman" w:cs="Times New Roman"/>
                <w:b/>
                <w:sz w:val="28"/>
                <w:szCs w:val="28"/>
              </w:rPr>
            </w:pPr>
            <w:r w:rsidRPr="006B60AA">
              <w:rPr>
                <w:rFonts w:ascii="Times New Roman" w:hAnsi="Times New Roman" w:cs="Times New Roman"/>
                <w:b/>
                <w:sz w:val="28"/>
                <w:szCs w:val="28"/>
              </w:rPr>
              <w:fldChar w:fldCharType="begin"/>
            </w:r>
            <w:r w:rsidRPr="006B60AA">
              <w:rPr>
                <w:rFonts w:ascii="Times New Roman" w:hAnsi="Times New Roman" w:cs="Times New Roman"/>
                <w:b/>
                <w:sz w:val="28"/>
                <w:szCs w:val="28"/>
              </w:rPr>
              <w:instrText xml:space="preserve"> =SUM(ABOVE) </w:instrText>
            </w:r>
            <w:r w:rsidRPr="006B60AA">
              <w:rPr>
                <w:rFonts w:ascii="Times New Roman" w:hAnsi="Times New Roman" w:cs="Times New Roman"/>
                <w:b/>
                <w:sz w:val="28"/>
                <w:szCs w:val="28"/>
              </w:rPr>
              <w:fldChar w:fldCharType="separate"/>
            </w:r>
            <w:r w:rsidRPr="006B60AA">
              <w:rPr>
                <w:rFonts w:ascii="Times New Roman" w:hAnsi="Times New Roman" w:cs="Times New Roman"/>
                <w:b/>
                <w:noProof/>
                <w:sz w:val="28"/>
                <w:szCs w:val="28"/>
              </w:rPr>
              <w:t>4</w:t>
            </w:r>
            <w:r w:rsidRPr="006B60AA">
              <w:rPr>
                <w:rFonts w:ascii="Times New Roman" w:hAnsi="Times New Roman" w:cs="Times New Roman"/>
                <w:b/>
                <w:sz w:val="28"/>
                <w:szCs w:val="28"/>
              </w:rPr>
              <w:fldChar w:fldCharType="end"/>
            </w:r>
          </w:p>
        </w:tc>
        <w:tc>
          <w:tcPr>
            <w:tcW w:w="1134" w:type="dxa"/>
          </w:tcPr>
          <w:p w:rsidR="004976FC" w:rsidRPr="006B60AA" w:rsidRDefault="004976FC" w:rsidP="006B60AA">
            <w:pPr>
              <w:spacing w:after="0" w:line="240" w:lineRule="auto"/>
              <w:jc w:val="center"/>
              <w:rPr>
                <w:rFonts w:ascii="Times New Roman" w:hAnsi="Times New Roman" w:cs="Times New Roman"/>
                <w:b/>
                <w:sz w:val="28"/>
                <w:szCs w:val="28"/>
              </w:rPr>
            </w:pPr>
            <w:r w:rsidRPr="006B60AA">
              <w:rPr>
                <w:rFonts w:ascii="Times New Roman" w:hAnsi="Times New Roman" w:cs="Times New Roman"/>
                <w:b/>
                <w:sz w:val="28"/>
                <w:szCs w:val="28"/>
              </w:rPr>
              <w:fldChar w:fldCharType="begin"/>
            </w:r>
            <w:r w:rsidRPr="006B60AA">
              <w:rPr>
                <w:rFonts w:ascii="Times New Roman" w:hAnsi="Times New Roman" w:cs="Times New Roman"/>
                <w:b/>
                <w:sz w:val="28"/>
                <w:szCs w:val="28"/>
              </w:rPr>
              <w:instrText xml:space="preserve"> =SUM(ABOVE) </w:instrText>
            </w:r>
            <w:r w:rsidRPr="006B60AA">
              <w:rPr>
                <w:rFonts w:ascii="Times New Roman" w:hAnsi="Times New Roman" w:cs="Times New Roman"/>
                <w:b/>
                <w:sz w:val="28"/>
                <w:szCs w:val="28"/>
              </w:rPr>
              <w:fldChar w:fldCharType="separate"/>
            </w:r>
            <w:r w:rsidRPr="006B60AA">
              <w:rPr>
                <w:rFonts w:ascii="Times New Roman" w:hAnsi="Times New Roman" w:cs="Times New Roman"/>
                <w:b/>
                <w:noProof/>
                <w:sz w:val="28"/>
                <w:szCs w:val="28"/>
              </w:rPr>
              <w:t>18</w:t>
            </w:r>
            <w:r w:rsidRPr="006B60AA">
              <w:rPr>
                <w:rFonts w:ascii="Times New Roman" w:hAnsi="Times New Roman" w:cs="Times New Roman"/>
                <w:b/>
                <w:sz w:val="28"/>
                <w:szCs w:val="28"/>
              </w:rPr>
              <w:fldChar w:fldCharType="end"/>
            </w:r>
          </w:p>
        </w:tc>
        <w:tc>
          <w:tcPr>
            <w:tcW w:w="1134" w:type="dxa"/>
            <w:vAlign w:val="center"/>
          </w:tcPr>
          <w:p w:rsidR="004976FC" w:rsidRPr="006B60AA" w:rsidRDefault="004976FC" w:rsidP="006B60AA">
            <w:pPr>
              <w:spacing w:after="0" w:line="240" w:lineRule="auto"/>
              <w:jc w:val="center"/>
              <w:rPr>
                <w:rFonts w:ascii="Times New Roman" w:hAnsi="Times New Roman" w:cs="Times New Roman"/>
                <w:b/>
                <w:sz w:val="28"/>
                <w:szCs w:val="28"/>
              </w:rPr>
            </w:pPr>
            <w:r w:rsidRPr="006B60AA">
              <w:rPr>
                <w:rFonts w:ascii="Times New Roman" w:hAnsi="Times New Roman" w:cs="Times New Roman"/>
                <w:b/>
                <w:sz w:val="28"/>
                <w:szCs w:val="28"/>
              </w:rPr>
              <w:fldChar w:fldCharType="begin"/>
            </w:r>
            <w:r w:rsidRPr="006B60AA">
              <w:rPr>
                <w:rFonts w:ascii="Times New Roman" w:hAnsi="Times New Roman" w:cs="Times New Roman"/>
                <w:b/>
                <w:sz w:val="28"/>
                <w:szCs w:val="28"/>
              </w:rPr>
              <w:instrText xml:space="preserve"> =SUM(ABOVE) </w:instrText>
            </w:r>
            <w:r w:rsidRPr="006B60AA">
              <w:rPr>
                <w:rFonts w:ascii="Times New Roman" w:hAnsi="Times New Roman" w:cs="Times New Roman"/>
                <w:b/>
                <w:sz w:val="28"/>
                <w:szCs w:val="28"/>
              </w:rPr>
              <w:fldChar w:fldCharType="separate"/>
            </w:r>
            <w:r w:rsidRPr="006B60AA">
              <w:rPr>
                <w:rFonts w:ascii="Times New Roman" w:hAnsi="Times New Roman" w:cs="Times New Roman"/>
                <w:b/>
                <w:noProof/>
                <w:sz w:val="28"/>
                <w:szCs w:val="28"/>
              </w:rPr>
              <w:t>50</w:t>
            </w:r>
            <w:r w:rsidRPr="006B60AA">
              <w:rPr>
                <w:rFonts w:ascii="Times New Roman" w:hAnsi="Times New Roman" w:cs="Times New Roman"/>
                <w:b/>
                <w:sz w:val="28"/>
                <w:szCs w:val="28"/>
              </w:rPr>
              <w:fldChar w:fldCharType="end"/>
            </w:r>
          </w:p>
        </w:tc>
        <w:tc>
          <w:tcPr>
            <w:tcW w:w="1654"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w:t>
            </w:r>
          </w:p>
        </w:tc>
        <w:tc>
          <w:tcPr>
            <w:tcW w:w="1134" w:type="dxa"/>
          </w:tcPr>
          <w:p w:rsidR="004976FC" w:rsidRPr="006B60AA" w:rsidRDefault="004976FC" w:rsidP="006B60AA">
            <w:pPr>
              <w:spacing w:after="0" w:line="240" w:lineRule="auto"/>
              <w:jc w:val="center"/>
              <w:rPr>
                <w:rFonts w:ascii="Times New Roman" w:hAnsi="Times New Roman" w:cs="Times New Roman"/>
                <w:sz w:val="28"/>
                <w:szCs w:val="28"/>
              </w:rPr>
            </w:pPr>
            <w:r w:rsidRPr="006B60AA">
              <w:rPr>
                <w:rFonts w:ascii="Times New Roman" w:hAnsi="Times New Roman" w:cs="Times New Roman"/>
                <w:sz w:val="28"/>
                <w:szCs w:val="28"/>
              </w:rPr>
              <w:t>-</w:t>
            </w:r>
          </w:p>
        </w:tc>
      </w:tr>
    </w:tbl>
    <w:p w:rsidR="004976FC" w:rsidRPr="006B60AA" w:rsidRDefault="004976FC" w:rsidP="006B60AA">
      <w:pPr>
        <w:spacing w:after="0" w:line="240" w:lineRule="auto"/>
        <w:rPr>
          <w:rFonts w:ascii="Times New Roman" w:hAnsi="Times New Roman" w:cs="Times New Roman"/>
          <w:sz w:val="28"/>
          <w:szCs w:val="28"/>
        </w:rPr>
      </w:pPr>
    </w:p>
    <w:p w:rsidR="00CD7C54" w:rsidRPr="006B60AA" w:rsidRDefault="004976FC" w:rsidP="00027BB3">
      <w:pPr>
        <w:pStyle w:val="a4"/>
        <w:numPr>
          <w:ilvl w:val="0"/>
          <w:numId w:val="47"/>
        </w:numPr>
        <w:spacing w:after="0" w:line="240" w:lineRule="auto"/>
        <w:jc w:val="center"/>
        <w:rPr>
          <w:rFonts w:ascii="Times New Roman" w:hAnsi="Times New Roman" w:cs="Times New Roman"/>
          <w:b/>
          <w:sz w:val="28"/>
          <w:szCs w:val="28"/>
        </w:rPr>
      </w:pPr>
      <w:r w:rsidRPr="006B60AA">
        <w:rPr>
          <w:rFonts w:ascii="Times New Roman" w:hAnsi="Times New Roman" w:cs="Times New Roman"/>
          <w:b/>
          <w:sz w:val="28"/>
          <w:szCs w:val="28"/>
        </w:rPr>
        <w:lastRenderedPageBreak/>
        <w:t>Теоретический курс</w:t>
      </w:r>
    </w:p>
    <w:p w:rsidR="006B60AA" w:rsidRPr="006B60AA" w:rsidRDefault="006B60AA" w:rsidP="006B60AA">
      <w:pPr>
        <w:pStyle w:val="a4"/>
        <w:spacing w:after="0" w:line="240" w:lineRule="auto"/>
        <w:ind w:left="0"/>
        <w:rPr>
          <w:rFonts w:ascii="Times New Roman" w:hAnsi="Times New Roman" w:cs="Times New Roman"/>
          <w:b/>
          <w:sz w:val="28"/>
          <w:szCs w:val="28"/>
        </w:rPr>
      </w:pPr>
    </w:p>
    <w:p w:rsidR="006B60AA" w:rsidRPr="006B60AA" w:rsidRDefault="006B60AA" w:rsidP="006B60AA">
      <w:pPr>
        <w:pStyle w:val="af1"/>
        <w:tabs>
          <w:tab w:val="left" w:pos="6447"/>
        </w:tabs>
        <w:spacing w:after="0"/>
        <w:ind w:left="0" w:firstLine="720"/>
        <w:jc w:val="center"/>
        <w:rPr>
          <w:b/>
          <w:color w:val="000000"/>
          <w:sz w:val="28"/>
          <w:szCs w:val="28"/>
        </w:rPr>
      </w:pPr>
      <w:r w:rsidRPr="006B60AA">
        <w:rPr>
          <w:b/>
          <w:color w:val="000000"/>
          <w:sz w:val="28"/>
          <w:szCs w:val="28"/>
        </w:rPr>
        <w:t>Тема № 1 «Организация и структура финансового рынка»</w:t>
      </w:r>
    </w:p>
    <w:p w:rsidR="006B60AA" w:rsidRPr="006B60AA" w:rsidRDefault="006B60AA" w:rsidP="006B60AA">
      <w:pPr>
        <w:pStyle w:val="af1"/>
        <w:tabs>
          <w:tab w:val="left" w:pos="6447"/>
        </w:tabs>
        <w:spacing w:after="0"/>
        <w:ind w:left="0" w:firstLine="720"/>
        <w:jc w:val="center"/>
        <w:rPr>
          <w:b/>
          <w:color w:val="000000"/>
          <w:sz w:val="28"/>
          <w:szCs w:val="28"/>
        </w:rPr>
      </w:pPr>
    </w:p>
    <w:p w:rsidR="006B60AA" w:rsidRPr="006B60AA" w:rsidRDefault="006B60AA" w:rsidP="006B60AA">
      <w:pPr>
        <w:pStyle w:val="af1"/>
        <w:tabs>
          <w:tab w:val="left" w:pos="6447"/>
        </w:tabs>
        <w:spacing w:after="0"/>
        <w:ind w:left="0" w:firstLine="709"/>
        <w:jc w:val="both"/>
        <w:rPr>
          <w:b/>
          <w:sz w:val="28"/>
          <w:szCs w:val="28"/>
        </w:rPr>
      </w:pPr>
      <w:r w:rsidRPr="006B60AA">
        <w:rPr>
          <w:b/>
          <w:sz w:val="28"/>
          <w:szCs w:val="28"/>
        </w:rPr>
        <w:t>1. Финансовый рынок и место в нем рынка ценных бумаг</w:t>
      </w:r>
    </w:p>
    <w:p w:rsidR="006B60AA" w:rsidRPr="006B60AA" w:rsidRDefault="006B60AA" w:rsidP="006B60AA">
      <w:pPr>
        <w:shd w:val="clear" w:color="auto" w:fill="FFFFFF"/>
        <w:spacing w:line="240" w:lineRule="auto"/>
        <w:ind w:firstLine="709"/>
        <w:jc w:val="both"/>
        <w:rPr>
          <w:rFonts w:ascii="Times New Roman" w:hAnsi="Times New Roman" w:cs="Times New Roman"/>
          <w:sz w:val="28"/>
          <w:szCs w:val="28"/>
        </w:rPr>
      </w:pPr>
      <w:r w:rsidRPr="006B60AA">
        <w:rPr>
          <w:rFonts w:ascii="Times New Roman" w:hAnsi="Times New Roman" w:cs="Times New Roman"/>
          <w:b/>
          <w:bCs/>
          <w:color w:val="000000"/>
          <w:sz w:val="28"/>
          <w:szCs w:val="28"/>
        </w:rPr>
        <w:t xml:space="preserve">Финансовый рынок </w:t>
      </w:r>
      <w:r w:rsidRPr="006B60AA">
        <w:rPr>
          <w:rFonts w:ascii="Times New Roman" w:hAnsi="Times New Roman" w:cs="Times New Roman"/>
          <w:color w:val="000000"/>
          <w:sz w:val="28"/>
          <w:szCs w:val="28"/>
        </w:rPr>
        <w:t>- это рынок обращения финан</w:t>
      </w:r>
      <w:r w:rsidRPr="006B60AA">
        <w:rPr>
          <w:rFonts w:ascii="Times New Roman" w:hAnsi="Times New Roman" w:cs="Times New Roman"/>
          <w:color w:val="000000"/>
          <w:sz w:val="28"/>
          <w:szCs w:val="28"/>
        </w:rPr>
        <w:softHyphen/>
        <w:t>совых активов. Действует он в форме совокупности кре</w:t>
      </w:r>
      <w:r w:rsidRPr="006B60AA">
        <w:rPr>
          <w:rFonts w:ascii="Times New Roman" w:hAnsi="Times New Roman" w:cs="Times New Roman"/>
          <w:color w:val="000000"/>
          <w:sz w:val="28"/>
          <w:szCs w:val="28"/>
        </w:rPr>
        <w:softHyphen/>
        <w:t>дитного рынка, рынка ценных бумаг (РЦБ), страхового рынка и других частных рынков, через которые происхо</w:t>
      </w:r>
      <w:r w:rsidRPr="006B60AA">
        <w:rPr>
          <w:rFonts w:ascii="Times New Roman" w:hAnsi="Times New Roman" w:cs="Times New Roman"/>
          <w:color w:val="000000"/>
          <w:sz w:val="28"/>
          <w:szCs w:val="28"/>
        </w:rPr>
        <w:softHyphen/>
        <w:t>дит перераспределение денежных средств и других фи</w:t>
      </w:r>
      <w:r w:rsidRPr="006B60AA">
        <w:rPr>
          <w:rFonts w:ascii="Times New Roman" w:hAnsi="Times New Roman" w:cs="Times New Roman"/>
          <w:color w:val="000000"/>
          <w:sz w:val="28"/>
          <w:szCs w:val="28"/>
        </w:rPr>
        <w:softHyphen/>
        <w:t>нансовых активов.</w:t>
      </w:r>
    </w:p>
    <w:p w:rsidR="006B60AA" w:rsidRPr="006B60AA" w:rsidRDefault="006B60AA" w:rsidP="006B60AA">
      <w:pPr>
        <w:shd w:val="clear" w:color="auto" w:fill="FFFFFF"/>
        <w:spacing w:line="240" w:lineRule="auto"/>
        <w:ind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Финансовый рынок включает денежный рынок, ры</w:t>
      </w:r>
      <w:r w:rsidRPr="006B60AA">
        <w:rPr>
          <w:rFonts w:ascii="Times New Roman" w:hAnsi="Times New Roman" w:cs="Times New Roman"/>
          <w:color w:val="000000"/>
          <w:sz w:val="28"/>
          <w:szCs w:val="28"/>
        </w:rPr>
        <w:softHyphen/>
        <w:t>нок капиталов, страховой рынок и рынок золота.</w:t>
      </w:r>
    </w:p>
    <w:p w:rsidR="006B60AA" w:rsidRPr="006B60AA" w:rsidRDefault="006B60AA" w:rsidP="006B60AA">
      <w:pPr>
        <w:pStyle w:val="af1"/>
        <w:tabs>
          <w:tab w:val="left" w:pos="6447"/>
        </w:tabs>
        <w:spacing w:after="0"/>
        <w:rPr>
          <w:color w:val="000000"/>
          <w:spacing w:val="6"/>
          <w:sz w:val="28"/>
          <w:szCs w:val="28"/>
        </w:rPr>
      </w:pPr>
      <w:r w:rsidRPr="006B60AA">
        <w:rPr>
          <w:noProof/>
          <w:color w:val="000000"/>
          <w:spacing w:val="6"/>
          <w:sz w:val="28"/>
          <w:szCs w:val="28"/>
        </w:rPr>
        <mc:AlternateContent>
          <mc:Choice Requires="wpc">
            <w:drawing>
              <wp:inline distT="0" distB="0" distL="0" distR="0" wp14:anchorId="54C2D819" wp14:editId="51E910B2">
                <wp:extent cx="6057900" cy="2432956"/>
                <wp:effectExtent l="0" t="0" r="19050" b="0"/>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2171589" y="457200"/>
                            <a:ext cx="1600295" cy="342900"/>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Финансовый рынок</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3886311" y="914400"/>
                            <a:ext cx="1600295" cy="342900"/>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Рынок капитала</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456867" y="914400"/>
                            <a:ext cx="1601978" cy="342900"/>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Денежный рынок</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3200591" y="1371447"/>
                            <a:ext cx="2857309" cy="636967"/>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spacing w:after="0"/>
                                <w:rPr>
                                  <w:rFonts w:ascii="Times New Roman" w:hAnsi="Times New Roman" w:cs="Times New Roman"/>
                                </w:rPr>
                              </w:pPr>
                              <w:r w:rsidRPr="006B60AA">
                                <w:rPr>
                                  <w:rFonts w:ascii="Times New Roman" w:hAnsi="Times New Roman" w:cs="Times New Roman"/>
                                </w:rPr>
                                <w:t>1. Рынок средне- и долгосрочных кредитов</w:t>
                              </w:r>
                            </w:p>
                            <w:p w:rsidR="006B60AA" w:rsidRPr="006B60AA" w:rsidRDefault="006B60AA" w:rsidP="006B60AA">
                              <w:pPr>
                                <w:spacing w:after="0"/>
                                <w:rPr>
                                  <w:rFonts w:ascii="Times New Roman" w:hAnsi="Times New Roman" w:cs="Times New Roman"/>
                                </w:rPr>
                              </w:pPr>
                              <w:r w:rsidRPr="006B60AA">
                                <w:rPr>
                                  <w:rFonts w:ascii="Times New Roman" w:hAnsi="Times New Roman" w:cs="Times New Roman"/>
                                </w:rPr>
                                <w:t>2. Рынок ценных бумаг</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0" y="1371447"/>
                            <a:ext cx="2742883" cy="979867"/>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spacing w:after="0"/>
                                <w:rPr>
                                  <w:rFonts w:ascii="Times New Roman" w:hAnsi="Times New Roman" w:cs="Times New Roman"/>
                                  <w:sz w:val="24"/>
                                  <w:szCs w:val="24"/>
                                </w:rPr>
                              </w:pPr>
                              <w:r w:rsidRPr="006B60AA">
                                <w:rPr>
                                  <w:rFonts w:ascii="Times New Roman" w:hAnsi="Times New Roman" w:cs="Times New Roman"/>
                                  <w:sz w:val="24"/>
                                  <w:szCs w:val="24"/>
                                </w:rPr>
                                <w:t>1. Рынок краткосрочных кредитов</w:t>
                              </w:r>
                            </w:p>
                            <w:p w:rsidR="006B60AA" w:rsidRPr="006B60AA" w:rsidRDefault="006B60AA" w:rsidP="006B60AA">
                              <w:pPr>
                                <w:spacing w:after="0"/>
                                <w:rPr>
                                  <w:rFonts w:ascii="Times New Roman" w:hAnsi="Times New Roman" w:cs="Times New Roman"/>
                                  <w:sz w:val="24"/>
                                  <w:szCs w:val="24"/>
                                </w:rPr>
                              </w:pPr>
                              <w:r w:rsidRPr="006B60AA">
                                <w:rPr>
                                  <w:rFonts w:ascii="Times New Roman" w:hAnsi="Times New Roman" w:cs="Times New Roman"/>
                                  <w:sz w:val="24"/>
                                  <w:szCs w:val="24"/>
                                </w:rPr>
                                <w:t>2. Рынок краткосрочных ценных бумаг</w:t>
                              </w:r>
                            </w:p>
                            <w:p w:rsidR="006B60AA" w:rsidRPr="006B60AA" w:rsidRDefault="006B60AA" w:rsidP="006B60AA">
                              <w:pPr>
                                <w:spacing w:after="0"/>
                                <w:rPr>
                                  <w:rFonts w:ascii="Times New Roman" w:hAnsi="Times New Roman" w:cs="Times New Roman"/>
                                  <w:sz w:val="24"/>
                                  <w:szCs w:val="24"/>
                                </w:rPr>
                              </w:pPr>
                              <w:r w:rsidRPr="006B60AA">
                                <w:rPr>
                                  <w:rFonts w:ascii="Times New Roman" w:hAnsi="Times New Roman" w:cs="Times New Roman"/>
                                  <w:sz w:val="24"/>
                                  <w:szCs w:val="24"/>
                                </w:rPr>
                                <w:t>3. Межбанковский рынок кредитов</w:t>
                              </w:r>
                            </w:p>
                            <w:p w:rsidR="006B60AA" w:rsidRPr="006B60AA" w:rsidRDefault="006B60AA" w:rsidP="006B60AA">
                              <w:pPr>
                                <w:spacing w:after="0"/>
                                <w:rPr>
                                  <w:rFonts w:ascii="Times New Roman" w:hAnsi="Times New Roman" w:cs="Times New Roman"/>
                                  <w:sz w:val="24"/>
                                  <w:szCs w:val="24"/>
                                </w:rPr>
                              </w:pPr>
                              <w:r w:rsidRPr="006B60AA">
                                <w:rPr>
                                  <w:rFonts w:ascii="Times New Roman" w:hAnsi="Times New Roman" w:cs="Times New Roman"/>
                                  <w:sz w:val="24"/>
                                  <w:szCs w:val="24"/>
                                </w:rPr>
                                <w:t>4. Валютные рынки</w:t>
                              </w:r>
                            </w:p>
                            <w:p w:rsidR="006B60AA" w:rsidRDefault="006B60AA" w:rsidP="006B60AA"/>
                          </w:txbxContent>
                        </wps:txbx>
                        <wps:bodyPr rot="0" vert="horz" wrap="square" lIns="91440" tIns="45720" rIns="91440" bIns="45720" anchor="t" anchorCtr="0" upright="1">
                          <a:noAutofit/>
                        </wps:bodyPr>
                      </wps:wsp>
                      <wps:wsp>
                        <wps:cNvPr id="6" name="Text Box 9"/>
                        <wps:cNvSpPr txBox="1">
                          <a:spLocks noChangeArrowheads="1"/>
                        </wps:cNvSpPr>
                        <wps:spPr bwMode="auto">
                          <a:xfrm>
                            <a:off x="3886311" y="0"/>
                            <a:ext cx="1600295" cy="342900"/>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Рынок золота</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456867" y="0"/>
                            <a:ext cx="1600295" cy="342900"/>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Страховой рынок</w:t>
                              </w:r>
                            </w:p>
                          </w:txbxContent>
                        </wps:txbx>
                        <wps:bodyPr rot="0" vert="horz" wrap="square" lIns="91440" tIns="45720" rIns="91440" bIns="45720" anchor="t" anchorCtr="0" upright="1">
                          <a:noAutofit/>
                        </wps:bodyPr>
                      </wps:wsp>
                      <wps:wsp>
                        <wps:cNvPr id="8" name="Line 11"/>
                        <wps:cNvCnPr>
                          <a:cxnSpLocks noChangeShapeType="1"/>
                        </wps:cNvCnPr>
                        <wps:spPr bwMode="auto">
                          <a:xfrm flipH="1">
                            <a:off x="1257014" y="571500"/>
                            <a:ext cx="914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flipV="1">
                            <a:off x="1257014" y="342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3771884" y="571500"/>
                            <a:ext cx="914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V="1">
                            <a:off x="4686459" y="342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flipH="1">
                            <a:off x="1257014" y="685800"/>
                            <a:ext cx="914575"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1257014" y="6858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3771884" y="685800"/>
                            <a:ext cx="914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4686459" y="6858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1257014" y="12573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4686459" y="12573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4C2D819" id="Полотно 18" o:spid="_x0000_s1026" editas="canvas" style="width:477pt;height:191.55pt;mso-position-horizontal-relative:char;mso-position-vertical-relative:line" coordsize="60579,24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iL6gQAAM4pAAAOAAAAZHJzL2Uyb0RvYy54bWzsWttu4zYQfS/QfyD43ti6WRdEWWy9TVsg&#10;vQBJ+05LlC1UIlVSjp39+g5JWWZsx4t2K2eDlR9sXejRkHNmeHio63fbukKPVMiSsxQ7V1OMKMt4&#10;XrJliv94uP0uwki2hOWk4oym+IlK/O7m22+uN01CXb7iVU4FAiNMJpsmxau2bZLJRGYrWhN5xRvK&#10;4GbBRU1aOBXLSS7IBqzX1cSdTmeTDRd5I3hGpYSrH8xNfKPtFwXN2t+KQtIWVSkG31r9LfT3Qn1P&#10;bq5JshSkWZVZ5wb5D17UpGTw0N7UB9IStBblkam6zASXvGivMl5PeFGUGdV9gN4404PezAl7JFJ3&#10;JoPR2TkIR/+j3cVS+c34bVlVMBoTsJ6oa+p3A/Gh6nbFnjcyV3Tbrs2mgQDKpg+l/DwX71ekobrn&#10;Msl+ffxdoDIHfGHESA0weqDbFn3Pt8hXEVTPhkb3DTRrt3BZtVQOy+aOZ39JxPh8RdiSvheCb1aU&#10;5OCdo/4JPej/auxIZWSx+YXn8Biybrk2tC1ErQxCwBBYd53QCaIYo6cU+0EIQDRAUl5l6umz6dSN&#10;A4wyaOD5bmwaTEiyM9QI2f5IeY3UQYoFAFU/iDzeyVY5RpJdE90RXpW5ipA+EcvFvBLokQCob/VH&#10;9wX6azerGNqkOA7cwIyFfU/aJqb6c8pEXbaQnVVZpzjqG5FEjeAPLAc3SdKSsjLH4LKCiR5SNYpm&#10;PNvtYtuFaMHzJxhcwU0WQtWAgxUXHzHaQAamWP69JoJiVP3MIECx4/sqZfWJHmWMhH1nYd8hLANT&#10;KW4xMofz1qT5uhHlcgVPMpBg/D0EtSj1IKvoG686vwHBxu3BoeweQTlQEbDweBkoe1E08xxILECq&#10;HvERyjr7XoByV4ZGRB8XZ+8I0bNXQbQfzKJZeA7QThwCLRlrs6rNGtDuLlBjibbYhn8E6HA3Thdl&#10;Gx7wiyA2JdrxQpgWtR8k2dENNwpCbwp0REF65s1igD9UqK+VbmhIe7tQjZC2IA2U9IBAR7txuiik&#10;gdcBVE+DOfTdKILJRIE5DmNVy792MPernBHMFphnR2COXwXMNoUe2fMn2XO/zhnBbIEZCOtBZXY0&#10;li6+ILTo8wjmT4K5X+KMYLbADKsrA+a7klEE6sJe2ZgzpQyRJNuy+wN1Tmt+D08NCG/PxDnzF5UI&#10;L4tzqKjK5qedyNPJdI4bhFMHaDwwiQAUu0OZDvSOIOxUOo31lxlzBR05J9D1+qkSwT5bdxN83clr&#10;/0ZqMxBUXEmN1eWkLFh42NHuF5PAKIeM9p9nor3XXPerJOCcilK6bgTq7HlK+QVFG7U6IVpRgoBd&#10;gTgKmm5NcxBJKWy4qCNDjk/oVa+FB5i4ngGiX4oNBwhVUbqk98LQiaIx6Yfeiun3YkyN75cowwVZ&#10;1/jDrPdB7PMDsxUzZn2/n3H5WcDpdzQMIHqaPzAgzk36syiAfStVIffTgD3pR0ZJG6f98/vQL2zG&#10;9oK/CXhPhYcLuFXmbW53KszjbH+hjUzFr236Z2vkA9E/Cwb2bH8KBna2vx3S9+VRul44Nrluq8bD&#10;B9me408Fecz1S+V6L7kaGNh66/AwsEu+OvYOp/YOB47jd7fexMT+Fld4vVqpceDqytoplcPjwC4H&#10;Iw7UsJ9Y6Zt385pMK5jdC47qrUT7XCtF+9cwb/4BAAD//wMAUEsDBBQABgAIAAAAIQAL/6ok2wAA&#10;AAUBAAAPAAAAZHJzL2Rvd25yZXYueG1sTI/BTsMwEETvSPyDtUjcqJMGojbEqRASHAstSL268RJH&#10;xGsTu23g61m4wGWk0axm3taryQ3iiGPsPSnIZxkIpNabnjoFry8PVwsQMWkyevCECj4xwqo5P6t1&#10;ZfyJNnjcpk5wCcVKK7AphUrK2Fp0Os58QOLszY9OJ7ZjJ82oT1zuBjnPslI63RMvWB3w3mL7vj04&#10;BePTc/ha2/njLnTFesrLD1mkUqnLi+nuFkTCKf0dww8+o0PDTHt/IBPFoIAfSb/K2fLmmu1eQbEo&#10;cpBNLf/TN98AAAD//wMAUEsBAi0AFAAGAAgAAAAhALaDOJL+AAAA4QEAABMAAAAAAAAAAAAAAAAA&#10;AAAAAFtDb250ZW50X1R5cGVzXS54bWxQSwECLQAUAAYACAAAACEAOP0h/9YAAACUAQAACwAAAAAA&#10;AAAAAAAAAAAvAQAAX3JlbHMvLnJlbHNQSwECLQAUAAYACAAAACEAHzyoi+oEAADOKQAADgAAAAAA&#10;AAAAAAAAAAAuAgAAZHJzL2Uyb0RvYy54bWxQSwECLQAUAAYACAAAACEAC/+qJNsAAAAFAQAADwAA&#10;AAAAAAAAAAAAAABEBwAAZHJzL2Rvd25yZXYueG1sUEsFBgAAAAAEAAQA8wAAAE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2432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1715;top:4572;width:16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Финансовый рынок</w:t>
                        </w:r>
                      </w:p>
                    </w:txbxContent>
                  </v:textbox>
                </v:shape>
                <v:shape id="Text Box 5" o:spid="_x0000_s1029" type="#_x0000_t202" style="position:absolute;left:38863;top:9144;width:16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Рынок капитала</w:t>
                        </w:r>
                      </w:p>
                    </w:txbxContent>
                  </v:textbox>
                </v:shape>
                <v:shape id="Text Box 6" o:spid="_x0000_s1030" type="#_x0000_t202" style="position:absolute;left:4568;top:9144;width:1602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Денежный рынок</w:t>
                        </w:r>
                      </w:p>
                    </w:txbxContent>
                  </v:textbox>
                </v:shape>
                <v:shape id="Text Box 7" o:spid="_x0000_s1031" type="#_x0000_t202" style="position:absolute;left:32005;top:13714;width:28574;height:6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6B60AA" w:rsidRPr="006B60AA" w:rsidRDefault="006B60AA" w:rsidP="006B60AA">
                        <w:pPr>
                          <w:spacing w:after="0"/>
                          <w:rPr>
                            <w:rFonts w:ascii="Times New Roman" w:hAnsi="Times New Roman" w:cs="Times New Roman"/>
                          </w:rPr>
                        </w:pPr>
                        <w:r w:rsidRPr="006B60AA">
                          <w:rPr>
                            <w:rFonts w:ascii="Times New Roman" w:hAnsi="Times New Roman" w:cs="Times New Roman"/>
                          </w:rPr>
                          <w:t>1. Рынок средне- и долгосрочных кредитов</w:t>
                        </w:r>
                      </w:p>
                      <w:p w:rsidR="006B60AA" w:rsidRPr="006B60AA" w:rsidRDefault="006B60AA" w:rsidP="006B60AA">
                        <w:pPr>
                          <w:spacing w:after="0"/>
                          <w:rPr>
                            <w:rFonts w:ascii="Times New Roman" w:hAnsi="Times New Roman" w:cs="Times New Roman"/>
                          </w:rPr>
                        </w:pPr>
                        <w:r w:rsidRPr="006B60AA">
                          <w:rPr>
                            <w:rFonts w:ascii="Times New Roman" w:hAnsi="Times New Roman" w:cs="Times New Roman"/>
                          </w:rPr>
                          <w:t>2. Рынок ценных бумаг</w:t>
                        </w:r>
                      </w:p>
                    </w:txbxContent>
                  </v:textbox>
                </v:shape>
                <v:shape id="Text Box 8" o:spid="_x0000_s1032" type="#_x0000_t202" style="position:absolute;top:13714;width:27428;height:9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6B60AA" w:rsidRPr="006B60AA" w:rsidRDefault="006B60AA" w:rsidP="006B60AA">
                        <w:pPr>
                          <w:spacing w:after="0"/>
                          <w:rPr>
                            <w:rFonts w:ascii="Times New Roman" w:hAnsi="Times New Roman" w:cs="Times New Roman"/>
                            <w:sz w:val="24"/>
                            <w:szCs w:val="24"/>
                          </w:rPr>
                        </w:pPr>
                        <w:r w:rsidRPr="006B60AA">
                          <w:rPr>
                            <w:rFonts w:ascii="Times New Roman" w:hAnsi="Times New Roman" w:cs="Times New Roman"/>
                            <w:sz w:val="24"/>
                            <w:szCs w:val="24"/>
                          </w:rPr>
                          <w:t>1. Рынок краткосрочных кредитов</w:t>
                        </w:r>
                      </w:p>
                      <w:p w:rsidR="006B60AA" w:rsidRPr="006B60AA" w:rsidRDefault="006B60AA" w:rsidP="006B60AA">
                        <w:pPr>
                          <w:spacing w:after="0"/>
                          <w:rPr>
                            <w:rFonts w:ascii="Times New Roman" w:hAnsi="Times New Roman" w:cs="Times New Roman"/>
                            <w:sz w:val="24"/>
                            <w:szCs w:val="24"/>
                          </w:rPr>
                        </w:pPr>
                        <w:r w:rsidRPr="006B60AA">
                          <w:rPr>
                            <w:rFonts w:ascii="Times New Roman" w:hAnsi="Times New Roman" w:cs="Times New Roman"/>
                            <w:sz w:val="24"/>
                            <w:szCs w:val="24"/>
                          </w:rPr>
                          <w:t>2. Рынок краткосрочных ценных бумаг</w:t>
                        </w:r>
                      </w:p>
                      <w:p w:rsidR="006B60AA" w:rsidRPr="006B60AA" w:rsidRDefault="006B60AA" w:rsidP="006B60AA">
                        <w:pPr>
                          <w:spacing w:after="0"/>
                          <w:rPr>
                            <w:rFonts w:ascii="Times New Roman" w:hAnsi="Times New Roman" w:cs="Times New Roman"/>
                            <w:sz w:val="24"/>
                            <w:szCs w:val="24"/>
                          </w:rPr>
                        </w:pPr>
                        <w:r w:rsidRPr="006B60AA">
                          <w:rPr>
                            <w:rFonts w:ascii="Times New Roman" w:hAnsi="Times New Roman" w:cs="Times New Roman"/>
                            <w:sz w:val="24"/>
                            <w:szCs w:val="24"/>
                          </w:rPr>
                          <w:t>3. Межбанковский рынок кредитов</w:t>
                        </w:r>
                      </w:p>
                      <w:p w:rsidR="006B60AA" w:rsidRPr="006B60AA" w:rsidRDefault="006B60AA" w:rsidP="006B60AA">
                        <w:pPr>
                          <w:spacing w:after="0"/>
                          <w:rPr>
                            <w:rFonts w:ascii="Times New Roman" w:hAnsi="Times New Roman" w:cs="Times New Roman"/>
                            <w:sz w:val="24"/>
                            <w:szCs w:val="24"/>
                          </w:rPr>
                        </w:pPr>
                        <w:r w:rsidRPr="006B60AA">
                          <w:rPr>
                            <w:rFonts w:ascii="Times New Roman" w:hAnsi="Times New Roman" w:cs="Times New Roman"/>
                            <w:sz w:val="24"/>
                            <w:szCs w:val="24"/>
                          </w:rPr>
                          <w:t>4. Валютные рынки</w:t>
                        </w:r>
                      </w:p>
                      <w:p w:rsidR="006B60AA" w:rsidRDefault="006B60AA" w:rsidP="006B60AA"/>
                    </w:txbxContent>
                  </v:textbox>
                </v:shape>
                <v:shape id="Text Box 9" o:spid="_x0000_s1033" type="#_x0000_t202" style="position:absolute;left:38863;width:16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Рынок золота</w:t>
                        </w:r>
                      </w:p>
                    </w:txbxContent>
                  </v:textbox>
                </v:shape>
                <v:shape id="Text Box 10" o:spid="_x0000_s1034" type="#_x0000_t202" style="position:absolute;left:4568;width:16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Страховой рынок</w:t>
                        </w:r>
                      </w:p>
                    </w:txbxContent>
                  </v:textbox>
                </v:shape>
                <v:line id="Line 11" o:spid="_x0000_s1035" style="position:absolute;flip:x;visibility:visible;mso-wrap-style:square" from="12570,5715" to="2171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12" o:spid="_x0000_s1036" style="position:absolute;flip:y;visibility:visible;mso-wrap-style:square" from="12570,3429" to="1257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line id="Line 13" o:spid="_x0000_s1037" style="position:absolute;visibility:visible;mso-wrap-style:square" from="37718,5715" to="4686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4" o:spid="_x0000_s1038" style="position:absolute;flip:y;visibility:visible;mso-wrap-style:square" from="46864,3429" to="4686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15" o:spid="_x0000_s1039" style="position:absolute;flip:x;visibility:visible;mso-wrap-style:square" from="12570,6858" to="2171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6" o:spid="_x0000_s1040" style="position:absolute;visibility:visible;mso-wrap-style:square" from="12570,6858" to="1257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7" o:spid="_x0000_s1041" style="position:absolute;visibility:visible;mso-wrap-style:square" from="37718,6858" to="4686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8" o:spid="_x0000_s1042" style="position:absolute;visibility:visible;mso-wrap-style:square" from="46864,6858" to="4686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9" o:spid="_x0000_s1043" style="position:absolute;visibility:visible;mso-wrap-style:square" from="12570,12573" to="12570,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20" o:spid="_x0000_s1044" style="position:absolute;visibility:visible;mso-wrap-style:square" from="46864,12573" to="4686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w10:anchorlock/>
              </v:group>
            </w:pict>
          </mc:Fallback>
        </mc:AlternateContent>
      </w:r>
    </w:p>
    <w:p w:rsidR="006B60AA" w:rsidRDefault="006B60AA" w:rsidP="006B60AA">
      <w:pPr>
        <w:autoSpaceDE w:val="0"/>
        <w:autoSpaceDN w:val="0"/>
        <w:adjustRightInd w:val="0"/>
        <w:spacing w:line="240" w:lineRule="auto"/>
        <w:ind w:firstLine="708"/>
        <w:rPr>
          <w:rFonts w:ascii="Times New Roman" w:hAnsi="Times New Roman" w:cs="Times New Roman"/>
          <w:bCs/>
          <w:sz w:val="28"/>
          <w:szCs w:val="28"/>
        </w:rPr>
      </w:pPr>
    </w:p>
    <w:p w:rsidR="006B60AA" w:rsidRPr="006B60AA" w:rsidRDefault="006B60AA" w:rsidP="006B60AA">
      <w:pPr>
        <w:autoSpaceDE w:val="0"/>
        <w:autoSpaceDN w:val="0"/>
        <w:adjustRightInd w:val="0"/>
        <w:spacing w:line="240" w:lineRule="auto"/>
        <w:ind w:firstLine="708"/>
        <w:rPr>
          <w:rFonts w:ascii="Times New Roman" w:hAnsi="Times New Roman" w:cs="Times New Roman"/>
          <w:bCs/>
          <w:sz w:val="28"/>
          <w:szCs w:val="28"/>
        </w:rPr>
      </w:pPr>
      <w:r w:rsidRPr="006B60AA">
        <w:rPr>
          <w:rFonts w:ascii="Times New Roman" w:hAnsi="Times New Roman" w:cs="Times New Roman"/>
          <w:bCs/>
          <w:sz w:val="28"/>
          <w:szCs w:val="28"/>
        </w:rPr>
        <w:t xml:space="preserve">Рисунок 1 -  Структура финансового рынка </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b/>
          <w:bCs/>
          <w:color w:val="000000"/>
          <w:sz w:val="28"/>
          <w:szCs w:val="28"/>
        </w:rPr>
        <w:t xml:space="preserve">Рынок капиталов </w:t>
      </w:r>
      <w:r w:rsidRPr="006B60AA">
        <w:rPr>
          <w:rFonts w:ascii="Times New Roman" w:hAnsi="Times New Roman" w:cs="Times New Roman"/>
          <w:color w:val="000000"/>
          <w:sz w:val="28"/>
          <w:szCs w:val="28"/>
        </w:rPr>
        <w:t>включает:</w:t>
      </w:r>
    </w:p>
    <w:p w:rsidR="006B60AA" w:rsidRPr="006B60AA" w:rsidRDefault="006B60AA" w:rsidP="006B60AA">
      <w:pPr>
        <w:widowControl w:val="0"/>
        <w:shd w:val="clear" w:color="auto" w:fill="FFFFFF"/>
        <w:tabs>
          <w:tab w:val="left" w:pos="569"/>
        </w:tabs>
        <w:autoSpaceDE w:val="0"/>
        <w:autoSpaceDN w:val="0"/>
        <w:adjustRightInd w:val="0"/>
        <w:spacing w:after="0" w:line="240" w:lineRule="auto"/>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рынок среднесрочных и долгосрочных ценных бумаг (фондовый рынок);</w:t>
      </w:r>
    </w:p>
    <w:p w:rsidR="006B60AA" w:rsidRPr="006B60AA" w:rsidRDefault="006B60AA" w:rsidP="006B60AA">
      <w:pPr>
        <w:widowControl w:val="0"/>
        <w:shd w:val="clear" w:color="auto" w:fill="FFFFFF"/>
        <w:tabs>
          <w:tab w:val="left" w:pos="569"/>
        </w:tabs>
        <w:autoSpaceDE w:val="0"/>
        <w:autoSpaceDN w:val="0"/>
        <w:adjustRightInd w:val="0"/>
        <w:spacing w:after="0" w:line="240" w:lineRule="auto"/>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рынок среднесрочных и долгосрочных банковских кредитов, используемых для капитальных вложений.</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b/>
          <w:bCs/>
          <w:color w:val="000000"/>
          <w:sz w:val="28"/>
          <w:szCs w:val="28"/>
        </w:rPr>
        <w:t xml:space="preserve">Страховой рынок </w:t>
      </w:r>
      <w:r w:rsidRPr="006B60AA">
        <w:rPr>
          <w:rFonts w:ascii="Times New Roman" w:hAnsi="Times New Roman" w:cs="Times New Roman"/>
          <w:color w:val="000000"/>
          <w:sz w:val="28"/>
          <w:szCs w:val="28"/>
        </w:rPr>
        <w:t>- рынок страховых услуг.</w:t>
      </w:r>
    </w:p>
    <w:p w:rsidR="006B60AA" w:rsidRPr="006B60AA" w:rsidRDefault="006B60AA" w:rsidP="006B60AA">
      <w:pPr>
        <w:pStyle w:val="af1"/>
        <w:tabs>
          <w:tab w:val="left" w:pos="6447"/>
        </w:tabs>
        <w:spacing w:after="0"/>
        <w:ind w:left="0" w:firstLine="709"/>
        <w:jc w:val="both"/>
        <w:rPr>
          <w:color w:val="000000"/>
          <w:sz w:val="28"/>
          <w:szCs w:val="28"/>
        </w:rPr>
      </w:pPr>
      <w:r w:rsidRPr="006B60AA">
        <w:rPr>
          <w:b/>
          <w:bCs/>
          <w:color w:val="000000"/>
          <w:sz w:val="28"/>
          <w:szCs w:val="28"/>
        </w:rPr>
        <w:t xml:space="preserve">Денежный рынок </w:t>
      </w:r>
      <w:r w:rsidRPr="006B60AA">
        <w:rPr>
          <w:color w:val="000000"/>
          <w:sz w:val="28"/>
          <w:szCs w:val="28"/>
        </w:rPr>
        <w:t>- это рынок обращения кратко</w:t>
      </w:r>
      <w:r w:rsidRPr="006B60AA">
        <w:rPr>
          <w:color w:val="000000"/>
          <w:sz w:val="28"/>
          <w:szCs w:val="28"/>
        </w:rPr>
        <w:softHyphen/>
        <w:t>срочных финансовых инструментов и совершения крат</w:t>
      </w:r>
      <w:r w:rsidRPr="006B60AA">
        <w:rPr>
          <w:color w:val="000000"/>
          <w:sz w:val="28"/>
          <w:szCs w:val="28"/>
        </w:rPr>
        <w:softHyphen/>
        <w:t>косрочных сделок (до 1 года).</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b/>
          <w:color w:val="000000"/>
          <w:sz w:val="28"/>
          <w:szCs w:val="28"/>
        </w:rPr>
        <w:t>Рынки золота</w:t>
      </w:r>
      <w:r w:rsidRPr="006B60AA">
        <w:rPr>
          <w:rFonts w:ascii="Times New Roman" w:hAnsi="Times New Roman" w:cs="Times New Roman"/>
          <w:color w:val="000000"/>
          <w:sz w:val="28"/>
          <w:szCs w:val="28"/>
        </w:rPr>
        <w:t xml:space="preserve"> - официальные центры, где происходит купля-продажа золота на основе спроса </w:t>
      </w:r>
      <w:r w:rsidRPr="006B60AA">
        <w:rPr>
          <w:rFonts w:ascii="Times New Roman" w:hAnsi="Times New Roman" w:cs="Times New Roman"/>
          <w:iCs/>
          <w:color w:val="000000"/>
          <w:sz w:val="28"/>
          <w:szCs w:val="28"/>
        </w:rPr>
        <w:t>и</w:t>
      </w:r>
      <w:r w:rsidRPr="006B60AA">
        <w:rPr>
          <w:rFonts w:ascii="Times New Roman" w:hAnsi="Times New Roman" w:cs="Times New Roman"/>
          <w:i/>
          <w:iCs/>
          <w:color w:val="000000"/>
          <w:sz w:val="28"/>
          <w:szCs w:val="28"/>
        </w:rPr>
        <w:t xml:space="preserve"> </w:t>
      </w:r>
      <w:r w:rsidRPr="006B60AA">
        <w:rPr>
          <w:rFonts w:ascii="Times New Roman" w:hAnsi="Times New Roman" w:cs="Times New Roman"/>
          <w:color w:val="000000"/>
          <w:sz w:val="28"/>
          <w:szCs w:val="28"/>
        </w:rPr>
        <w:t>предложения.</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Выделяют также срочный рынок - рынок производ</w:t>
      </w:r>
      <w:r w:rsidRPr="006B60AA">
        <w:rPr>
          <w:rFonts w:ascii="Times New Roman" w:hAnsi="Times New Roman" w:cs="Times New Roman"/>
          <w:color w:val="000000"/>
          <w:sz w:val="28"/>
          <w:szCs w:val="28"/>
        </w:rPr>
        <w:softHyphen/>
        <w:t>ных ценных бумаг (фьючерсы, опционы и др.).</w:t>
      </w:r>
    </w:p>
    <w:p w:rsidR="006B60AA" w:rsidRPr="006B60AA" w:rsidRDefault="006B60AA" w:rsidP="006B60AA">
      <w:pPr>
        <w:pStyle w:val="af1"/>
        <w:tabs>
          <w:tab w:val="left" w:pos="6447"/>
        </w:tabs>
        <w:spacing w:after="0"/>
        <w:ind w:left="0" w:firstLine="709"/>
        <w:jc w:val="both"/>
        <w:rPr>
          <w:color w:val="000000"/>
          <w:sz w:val="28"/>
          <w:szCs w:val="28"/>
        </w:rPr>
      </w:pPr>
      <w:r w:rsidRPr="006B60AA">
        <w:rPr>
          <w:color w:val="000000"/>
          <w:sz w:val="28"/>
          <w:szCs w:val="28"/>
        </w:rPr>
        <w:t>Рынок ценных бумаг играет существенную роль на финансовом рынке.</w:t>
      </w:r>
    </w:p>
    <w:p w:rsidR="006B60AA" w:rsidRPr="006B60AA" w:rsidRDefault="006B60AA" w:rsidP="006B60AA">
      <w:pPr>
        <w:shd w:val="clear" w:color="auto" w:fill="FFFFFF"/>
        <w:spacing w:line="240" w:lineRule="auto"/>
        <w:ind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Финансовый рынок включает следующие крупные сек</w:t>
      </w:r>
      <w:r w:rsidRPr="006B60AA">
        <w:rPr>
          <w:rFonts w:ascii="Times New Roman" w:hAnsi="Times New Roman" w:cs="Times New Roman"/>
          <w:color w:val="000000"/>
          <w:sz w:val="28"/>
          <w:szCs w:val="28"/>
        </w:rPr>
        <w:softHyphen/>
        <w:t>тора:</w:t>
      </w:r>
    </w:p>
    <w:p w:rsidR="006B60AA" w:rsidRPr="006B60AA" w:rsidRDefault="006B60AA" w:rsidP="00027BB3">
      <w:pPr>
        <w:widowControl w:val="0"/>
        <w:numPr>
          <w:ilvl w:val="0"/>
          <w:numId w:val="23"/>
        </w:numPr>
        <w:shd w:val="clear" w:color="auto" w:fill="FFFFFF"/>
        <w:tabs>
          <w:tab w:val="left" w:pos="58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lastRenderedPageBreak/>
        <w:t>банковский сектор экономики;</w:t>
      </w:r>
    </w:p>
    <w:p w:rsidR="006B60AA" w:rsidRPr="006B60AA" w:rsidRDefault="006B60AA" w:rsidP="00027BB3">
      <w:pPr>
        <w:widowControl w:val="0"/>
        <w:numPr>
          <w:ilvl w:val="0"/>
          <w:numId w:val="23"/>
        </w:numPr>
        <w:shd w:val="clear" w:color="auto" w:fill="FFFFFF"/>
        <w:tabs>
          <w:tab w:val="left" w:pos="58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рынок ценных бумаг;</w:t>
      </w:r>
    </w:p>
    <w:p w:rsidR="006B60AA" w:rsidRPr="006B60AA" w:rsidRDefault="006B60AA" w:rsidP="00027BB3">
      <w:pPr>
        <w:widowControl w:val="0"/>
        <w:numPr>
          <w:ilvl w:val="0"/>
          <w:numId w:val="23"/>
        </w:numPr>
        <w:shd w:val="clear" w:color="auto" w:fill="FFFFFF"/>
        <w:tabs>
          <w:tab w:val="left" w:pos="58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страховой рынок.</w:t>
      </w:r>
    </w:p>
    <w:p w:rsidR="006B60AA" w:rsidRPr="006B60AA" w:rsidRDefault="006B60AA" w:rsidP="006B60AA">
      <w:pPr>
        <w:shd w:val="clear" w:color="auto" w:fill="FFFFFF"/>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b/>
          <w:color w:val="000000"/>
          <w:sz w:val="28"/>
          <w:szCs w:val="28"/>
        </w:rPr>
        <w:t>Рынок ценных бумаг</w:t>
      </w:r>
      <w:r w:rsidRPr="006B60AA">
        <w:rPr>
          <w:rFonts w:ascii="Times New Roman" w:hAnsi="Times New Roman" w:cs="Times New Roman"/>
          <w:color w:val="000000"/>
          <w:sz w:val="28"/>
          <w:szCs w:val="28"/>
        </w:rPr>
        <w:t xml:space="preserve"> - это совокупность экономи</w:t>
      </w:r>
      <w:r w:rsidRPr="006B60AA">
        <w:rPr>
          <w:rFonts w:ascii="Times New Roman" w:hAnsi="Times New Roman" w:cs="Times New Roman"/>
          <w:color w:val="000000"/>
          <w:sz w:val="28"/>
          <w:szCs w:val="28"/>
        </w:rPr>
        <w:softHyphen/>
        <w:t>ческих отношений по поводу выпуска и обращения ден</w:t>
      </w:r>
      <w:r w:rsidRPr="006B60AA">
        <w:rPr>
          <w:rFonts w:ascii="Times New Roman" w:hAnsi="Times New Roman" w:cs="Times New Roman"/>
          <w:color w:val="000000"/>
          <w:sz w:val="28"/>
          <w:szCs w:val="28"/>
        </w:rPr>
        <w:softHyphen/>
        <w:t>ных бумаг как инструментов финансирования и разви</w:t>
      </w:r>
      <w:r w:rsidRPr="006B60AA">
        <w:rPr>
          <w:rFonts w:ascii="Times New Roman" w:hAnsi="Times New Roman" w:cs="Times New Roman"/>
          <w:color w:val="000000"/>
          <w:sz w:val="28"/>
          <w:szCs w:val="28"/>
        </w:rPr>
        <w:softHyphen/>
        <w:t xml:space="preserve">тия экономики. </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На РЦБ товаром являются ценные бумаги. Поэтому РЦБ - это рынок торговли ценными бумагами. РЦВ яв</w:t>
      </w:r>
      <w:r w:rsidRPr="006B60AA">
        <w:rPr>
          <w:rFonts w:ascii="Times New Roman" w:hAnsi="Times New Roman" w:cs="Times New Roman"/>
          <w:color w:val="000000"/>
          <w:sz w:val="28"/>
          <w:szCs w:val="28"/>
        </w:rPr>
        <w:softHyphen/>
        <w:t>ляется составной частью финансового рынка.</w:t>
      </w:r>
    </w:p>
    <w:p w:rsidR="006B60AA" w:rsidRPr="006B60AA" w:rsidRDefault="006B60AA" w:rsidP="006B60AA">
      <w:pPr>
        <w:shd w:val="clear" w:color="auto" w:fill="FFFFFF"/>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Ценные бумаги называются фондовыми активами. Отсюда РЦБ имеет второе название - фондовый рынок.</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i/>
          <w:color w:val="000000"/>
          <w:sz w:val="28"/>
          <w:szCs w:val="28"/>
        </w:rPr>
        <w:t>Рынок ценных бумаг</w:t>
      </w:r>
      <w:r w:rsidRPr="006B60AA">
        <w:rPr>
          <w:rFonts w:ascii="Times New Roman" w:hAnsi="Times New Roman" w:cs="Times New Roman"/>
          <w:color w:val="000000"/>
          <w:sz w:val="28"/>
          <w:szCs w:val="28"/>
        </w:rPr>
        <w:t xml:space="preserve"> совместно с кредитным рынком призван обеспечивать финансирование и развитие эконо</w:t>
      </w:r>
      <w:r w:rsidRPr="006B60AA">
        <w:rPr>
          <w:rFonts w:ascii="Times New Roman" w:hAnsi="Times New Roman" w:cs="Times New Roman"/>
          <w:color w:val="000000"/>
          <w:sz w:val="28"/>
          <w:szCs w:val="28"/>
        </w:rPr>
        <w:softHyphen/>
        <w:t>мики.</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Существуют два основных способа финансирования экономики.</w:t>
      </w:r>
    </w:p>
    <w:p w:rsidR="006B60AA" w:rsidRPr="006B60AA" w:rsidRDefault="006B60AA" w:rsidP="00027BB3">
      <w:pPr>
        <w:widowControl w:val="0"/>
        <w:numPr>
          <w:ilvl w:val="0"/>
          <w:numId w:val="24"/>
        </w:numPr>
        <w:shd w:val="clear" w:color="auto" w:fill="FFFFFF"/>
        <w:tabs>
          <w:tab w:val="left" w:pos="71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Финансирование с помощью банковских кредитов (основной способ финансирования в Европе).</w:t>
      </w:r>
    </w:p>
    <w:p w:rsidR="006B60AA" w:rsidRPr="006B60AA" w:rsidRDefault="006B60AA" w:rsidP="00027BB3">
      <w:pPr>
        <w:widowControl w:val="0"/>
        <w:numPr>
          <w:ilvl w:val="0"/>
          <w:numId w:val="24"/>
        </w:numPr>
        <w:shd w:val="clear" w:color="auto" w:fill="FFFFFF"/>
        <w:tabs>
          <w:tab w:val="left" w:pos="71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Финансирование через рынок ценных бумаг (ос</w:t>
      </w:r>
      <w:r w:rsidRPr="006B60AA">
        <w:rPr>
          <w:rFonts w:ascii="Times New Roman" w:hAnsi="Times New Roman" w:cs="Times New Roman"/>
          <w:color w:val="000000"/>
          <w:sz w:val="28"/>
          <w:szCs w:val="28"/>
        </w:rPr>
        <w:softHyphen/>
        <w:t>новной способ финансирования в США). В этом слу</w:t>
      </w:r>
      <w:r w:rsidRPr="006B60AA">
        <w:rPr>
          <w:rFonts w:ascii="Times New Roman" w:hAnsi="Times New Roman" w:cs="Times New Roman"/>
          <w:color w:val="000000"/>
          <w:sz w:val="28"/>
          <w:szCs w:val="28"/>
        </w:rPr>
        <w:softHyphen/>
        <w:t>чае фирма выпускает ценные бумаги (акции, век</w:t>
      </w:r>
      <w:r w:rsidRPr="006B60AA">
        <w:rPr>
          <w:rFonts w:ascii="Times New Roman" w:hAnsi="Times New Roman" w:cs="Times New Roman"/>
          <w:color w:val="000000"/>
          <w:sz w:val="28"/>
          <w:szCs w:val="28"/>
        </w:rPr>
        <w:softHyphen/>
        <w:t xml:space="preserve">селя, облигации, депозитарные расписки и др.). </w:t>
      </w:r>
      <w:r w:rsidRPr="006B60AA">
        <w:rPr>
          <w:rFonts w:ascii="Times New Roman" w:hAnsi="Times New Roman" w:cs="Times New Roman"/>
          <w:color w:val="000000"/>
          <w:sz w:val="28"/>
          <w:szCs w:val="28"/>
        </w:rPr>
        <w:br/>
        <w:t>Ценные бумаги продаются инвесторам, а организация (корпорация) получает средства на свое функционирование и развитие.</w:t>
      </w:r>
    </w:p>
    <w:p w:rsidR="006B60AA" w:rsidRPr="006B60AA" w:rsidRDefault="006B60AA" w:rsidP="006B60AA">
      <w:pPr>
        <w:shd w:val="clear" w:color="auto" w:fill="FFFFFF"/>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Таким образом, рынок ценных бумаг является частью финансового рынка и служит в качестве еще одного ис</w:t>
      </w:r>
      <w:r w:rsidRPr="006B60AA">
        <w:rPr>
          <w:rFonts w:ascii="Times New Roman" w:hAnsi="Times New Roman" w:cs="Times New Roman"/>
          <w:color w:val="000000"/>
          <w:sz w:val="28"/>
          <w:szCs w:val="28"/>
        </w:rPr>
        <w:softHyphen/>
        <w:t>точника финансирования и развития экономики.</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bCs/>
          <w:color w:val="000000"/>
          <w:sz w:val="28"/>
          <w:szCs w:val="28"/>
        </w:rPr>
        <w:t>Функции рынка ценных бумаг условно разделяют на две группы:</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bCs/>
          <w:i/>
          <w:color w:val="000000"/>
          <w:sz w:val="28"/>
          <w:szCs w:val="28"/>
        </w:rPr>
        <w:t xml:space="preserve">- </w:t>
      </w:r>
      <w:proofErr w:type="spellStart"/>
      <w:r w:rsidRPr="006B60AA">
        <w:rPr>
          <w:rFonts w:ascii="Times New Roman" w:hAnsi="Times New Roman" w:cs="Times New Roman"/>
          <w:bCs/>
          <w:i/>
          <w:color w:val="000000"/>
          <w:sz w:val="28"/>
          <w:szCs w:val="28"/>
        </w:rPr>
        <w:t>общерыночные</w:t>
      </w:r>
      <w:proofErr w:type="spellEnd"/>
      <w:r w:rsidRPr="006B60AA">
        <w:rPr>
          <w:rFonts w:ascii="Times New Roman" w:hAnsi="Times New Roman" w:cs="Times New Roman"/>
          <w:bCs/>
          <w:color w:val="000000"/>
          <w:sz w:val="28"/>
          <w:szCs w:val="28"/>
        </w:rPr>
        <w:t xml:space="preserve"> функции, присущие каждому рынку:</w:t>
      </w:r>
    </w:p>
    <w:p w:rsidR="006B60AA" w:rsidRPr="006B60AA" w:rsidRDefault="006B60AA" w:rsidP="00027BB3">
      <w:pPr>
        <w:widowControl w:val="0"/>
        <w:numPr>
          <w:ilvl w:val="0"/>
          <w:numId w:val="22"/>
        </w:numPr>
        <w:shd w:val="clear" w:color="auto" w:fill="FFFFFF"/>
        <w:tabs>
          <w:tab w:val="left" w:pos="516"/>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коммерческая - получение прибыли от операций на РЦБ;</w:t>
      </w:r>
    </w:p>
    <w:p w:rsidR="006B60AA" w:rsidRPr="006B60AA" w:rsidRDefault="006B60AA" w:rsidP="00027BB3">
      <w:pPr>
        <w:widowControl w:val="0"/>
        <w:numPr>
          <w:ilvl w:val="0"/>
          <w:numId w:val="22"/>
        </w:numPr>
        <w:shd w:val="clear" w:color="auto" w:fill="FFFFFF"/>
        <w:tabs>
          <w:tab w:val="left" w:pos="516"/>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ценовая -  формирование рыночных цен на ценные бумаги;</w:t>
      </w:r>
    </w:p>
    <w:p w:rsidR="006B60AA" w:rsidRPr="006B60AA" w:rsidRDefault="006B60AA" w:rsidP="00027BB3">
      <w:pPr>
        <w:widowControl w:val="0"/>
        <w:numPr>
          <w:ilvl w:val="0"/>
          <w:numId w:val="22"/>
        </w:numPr>
        <w:shd w:val="clear" w:color="auto" w:fill="FFFFFF"/>
        <w:tabs>
          <w:tab w:val="left" w:pos="516"/>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информационная - биржа доводит до участников рынка информацию об объектах торговли и ее уча</w:t>
      </w:r>
      <w:r w:rsidRPr="006B60AA">
        <w:rPr>
          <w:rFonts w:ascii="Times New Roman" w:hAnsi="Times New Roman" w:cs="Times New Roman"/>
          <w:bCs/>
          <w:color w:val="000000"/>
          <w:sz w:val="28"/>
          <w:szCs w:val="28"/>
        </w:rPr>
        <w:softHyphen/>
        <w:t>стниках;</w:t>
      </w:r>
    </w:p>
    <w:p w:rsidR="006B60AA" w:rsidRPr="006B60AA" w:rsidRDefault="006B60AA" w:rsidP="00027BB3">
      <w:pPr>
        <w:widowControl w:val="0"/>
        <w:numPr>
          <w:ilvl w:val="0"/>
          <w:numId w:val="22"/>
        </w:numPr>
        <w:shd w:val="clear" w:color="auto" w:fill="FFFFFF"/>
        <w:tabs>
          <w:tab w:val="left" w:pos="516"/>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регулирующая - РЦБ (в лице государственных ор</w:t>
      </w:r>
      <w:r w:rsidRPr="006B60AA">
        <w:rPr>
          <w:rFonts w:ascii="Times New Roman" w:hAnsi="Times New Roman" w:cs="Times New Roman"/>
          <w:bCs/>
          <w:color w:val="000000"/>
          <w:sz w:val="28"/>
          <w:szCs w:val="28"/>
        </w:rPr>
        <w:softHyphen/>
        <w:t>ганов регулирования, законодательства, бирж, са</w:t>
      </w:r>
      <w:r w:rsidRPr="006B60AA">
        <w:rPr>
          <w:rFonts w:ascii="Times New Roman" w:hAnsi="Times New Roman" w:cs="Times New Roman"/>
          <w:bCs/>
          <w:color w:val="000000"/>
          <w:sz w:val="28"/>
          <w:szCs w:val="28"/>
        </w:rPr>
        <w:softHyphen/>
        <w:t>морегулирующих организаций) формирует и уста</w:t>
      </w:r>
      <w:r w:rsidRPr="006B60AA">
        <w:rPr>
          <w:rFonts w:ascii="Times New Roman" w:hAnsi="Times New Roman" w:cs="Times New Roman"/>
          <w:bCs/>
          <w:color w:val="000000"/>
          <w:sz w:val="28"/>
          <w:szCs w:val="28"/>
        </w:rPr>
        <w:softHyphen/>
        <w:t>навливает правила торговли и участия в ней, устанавливает приоритеты, осуществляет контроль и т. д.</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bCs/>
          <w:i/>
          <w:color w:val="000000"/>
          <w:sz w:val="28"/>
          <w:szCs w:val="28"/>
        </w:rPr>
        <w:t>- специфические</w:t>
      </w:r>
      <w:r w:rsidRPr="006B60AA">
        <w:rPr>
          <w:rFonts w:ascii="Times New Roman" w:hAnsi="Times New Roman" w:cs="Times New Roman"/>
          <w:bCs/>
          <w:color w:val="000000"/>
          <w:sz w:val="28"/>
          <w:szCs w:val="28"/>
        </w:rPr>
        <w:t xml:space="preserve"> функции рынка ценных бумаг, которые отличают его от других рынков:</w:t>
      </w:r>
    </w:p>
    <w:p w:rsidR="006B60AA" w:rsidRPr="006B60AA" w:rsidRDefault="006B60AA" w:rsidP="006B60AA">
      <w:pPr>
        <w:widowControl w:val="0"/>
        <w:shd w:val="clear" w:color="auto" w:fill="FFFFFF"/>
        <w:tabs>
          <w:tab w:val="left" w:pos="502"/>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w:t>
      </w:r>
      <w:r w:rsidRPr="006B60AA">
        <w:rPr>
          <w:rFonts w:ascii="Times New Roman" w:hAnsi="Times New Roman" w:cs="Times New Roman"/>
          <w:bCs/>
          <w:color w:val="000000"/>
          <w:sz w:val="28"/>
          <w:szCs w:val="28"/>
        </w:rPr>
        <w:tab/>
        <w:t>перераспределение капиталов и денежных средств;</w:t>
      </w:r>
    </w:p>
    <w:p w:rsidR="006B60AA" w:rsidRPr="006B60AA" w:rsidRDefault="006B60AA" w:rsidP="00027BB3">
      <w:pPr>
        <w:widowControl w:val="0"/>
        <w:numPr>
          <w:ilvl w:val="0"/>
          <w:numId w:val="25"/>
        </w:numPr>
        <w:shd w:val="clear" w:color="auto" w:fill="FFFFFF"/>
        <w:tabs>
          <w:tab w:val="left" w:pos="540"/>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 xml:space="preserve">страхование ценовых и финансовых рисков </w:t>
      </w:r>
      <w:r w:rsidRPr="006B60AA">
        <w:rPr>
          <w:rFonts w:ascii="Times New Roman" w:hAnsi="Times New Roman" w:cs="Times New Roman"/>
          <w:bCs/>
          <w:smallCaps/>
          <w:color w:val="000000"/>
          <w:sz w:val="28"/>
          <w:szCs w:val="28"/>
        </w:rPr>
        <w:t>(</w:t>
      </w:r>
      <w:r w:rsidRPr="006B60AA">
        <w:rPr>
          <w:rFonts w:ascii="Times New Roman" w:hAnsi="Times New Roman" w:cs="Times New Roman"/>
          <w:bCs/>
          <w:color w:val="000000"/>
          <w:sz w:val="28"/>
          <w:szCs w:val="28"/>
        </w:rPr>
        <w:t>опцио</w:t>
      </w:r>
      <w:r w:rsidRPr="006B60AA">
        <w:rPr>
          <w:rFonts w:ascii="Times New Roman" w:hAnsi="Times New Roman" w:cs="Times New Roman"/>
          <w:bCs/>
          <w:color w:val="000000"/>
          <w:sz w:val="28"/>
          <w:szCs w:val="28"/>
        </w:rPr>
        <w:softHyphen/>
        <w:t>ны</w:t>
      </w:r>
      <w:r w:rsidRPr="006B60AA">
        <w:rPr>
          <w:rFonts w:ascii="Times New Roman" w:hAnsi="Times New Roman" w:cs="Times New Roman"/>
          <w:bCs/>
          <w:smallCaps/>
          <w:color w:val="000000"/>
          <w:sz w:val="28"/>
          <w:szCs w:val="28"/>
        </w:rPr>
        <w:t xml:space="preserve"> </w:t>
      </w:r>
      <w:r w:rsidRPr="006B60AA">
        <w:rPr>
          <w:rFonts w:ascii="Times New Roman" w:hAnsi="Times New Roman" w:cs="Times New Roman"/>
          <w:bCs/>
          <w:color w:val="000000"/>
          <w:sz w:val="28"/>
          <w:szCs w:val="28"/>
        </w:rPr>
        <w:t>и другие производные ценные бумаги - деривативы);</w:t>
      </w:r>
    </w:p>
    <w:p w:rsidR="006B60AA" w:rsidRPr="006B60AA" w:rsidRDefault="006B60AA" w:rsidP="00027BB3">
      <w:pPr>
        <w:widowControl w:val="0"/>
        <w:numPr>
          <w:ilvl w:val="0"/>
          <w:numId w:val="25"/>
        </w:numPr>
        <w:shd w:val="clear" w:color="auto" w:fill="FFFFFF"/>
        <w:tabs>
          <w:tab w:val="left" w:pos="540"/>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аккумулирование свободных денежных средств;</w:t>
      </w:r>
    </w:p>
    <w:p w:rsidR="006B60AA" w:rsidRPr="006B60AA" w:rsidRDefault="006B60AA" w:rsidP="00027BB3">
      <w:pPr>
        <w:widowControl w:val="0"/>
        <w:numPr>
          <w:ilvl w:val="0"/>
          <w:numId w:val="25"/>
        </w:numPr>
        <w:shd w:val="clear" w:color="auto" w:fill="FFFFFF"/>
        <w:tabs>
          <w:tab w:val="left" w:pos="540"/>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инвестирование экономики;</w:t>
      </w:r>
    </w:p>
    <w:p w:rsidR="006B60AA" w:rsidRPr="006B60AA" w:rsidRDefault="006B60AA" w:rsidP="00027BB3">
      <w:pPr>
        <w:widowControl w:val="0"/>
        <w:numPr>
          <w:ilvl w:val="0"/>
          <w:numId w:val="25"/>
        </w:numPr>
        <w:shd w:val="clear" w:color="auto" w:fill="FFFFFF"/>
        <w:tabs>
          <w:tab w:val="left" w:pos="540"/>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lastRenderedPageBreak/>
        <w:t>функция перетока капитала в перспективные и при</w:t>
      </w:r>
      <w:r w:rsidRPr="006B60AA">
        <w:rPr>
          <w:rFonts w:ascii="Times New Roman" w:hAnsi="Times New Roman" w:cs="Times New Roman"/>
          <w:bCs/>
          <w:color w:val="000000"/>
          <w:sz w:val="28"/>
          <w:szCs w:val="28"/>
        </w:rPr>
        <w:softHyphen/>
        <w:t>быльные отрасли и фирмы;</w:t>
      </w:r>
    </w:p>
    <w:p w:rsidR="006B60AA" w:rsidRPr="006B60AA" w:rsidRDefault="006B60AA" w:rsidP="00027BB3">
      <w:pPr>
        <w:widowControl w:val="0"/>
        <w:numPr>
          <w:ilvl w:val="0"/>
          <w:numId w:val="25"/>
        </w:numPr>
        <w:shd w:val="clear" w:color="auto" w:fill="FFFFFF"/>
        <w:tabs>
          <w:tab w:val="left" w:pos="540"/>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функция ограничителя для отраслей и компаний от излишнего финансиро</w:t>
      </w:r>
      <w:r w:rsidRPr="006B60AA">
        <w:rPr>
          <w:rFonts w:ascii="Times New Roman" w:hAnsi="Times New Roman" w:cs="Times New Roman"/>
          <w:bCs/>
          <w:color w:val="000000"/>
          <w:sz w:val="28"/>
          <w:szCs w:val="28"/>
        </w:rPr>
        <w:softHyphen/>
        <w:t xml:space="preserve">вания; </w:t>
      </w:r>
    </w:p>
    <w:p w:rsidR="006B60AA" w:rsidRPr="006B60AA" w:rsidRDefault="006B60AA" w:rsidP="00027BB3">
      <w:pPr>
        <w:widowControl w:val="0"/>
        <w:numPr>
          <w:ilvl w:val="0"/>
          <w:numId w:val="25"/>
        </w:numPr>
        <w:shd w:val="clear" w:color="auto" w:fill="FFFFFF"/>
        <w:tabs>
          <w:tab w:val="left" w:pos="540"/>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функция инструмента государственной финансовой политики (финансирование дефицитов бюджетов различных уровней, финансирование конкретных проектов, регулирование денежной массы в обращении, поддержание ликвидности государственной финансово-кредитной системы);</w:t>
      </w:r>
    </w:p>
    <w:p w:rsidR="006B60AA" w:rsidRPr="006B60AA" w:rsidRDefault="006B60AA" w:rsidP="00027BB3">
      <w:pPr>
        <w:widowControl w:val="0"/>
        <w:numPr>
          <w:ilvl w:val="0"/>
          <w:numId w:val="25"/>
        </w:numPr>
        <w:shd w:val="clear" w:color="auto" w:fill="FFFFFF"/>
        <w:tabs>
          <w:tab w:val="left" w:pos="540"/>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предоставление информации о состоянии экономи</w:t>
      </w:r>
      <w:r w:rsidRPr="006B60AA">
        <w:rPr>
          <w:rFonts w:ascii="Times New Roman" w:hAnsi="Times New Roman" w:cs="Times New Roman"/>
          <w:bCs/>
          <w:color w:val="000000"/>
          <w:sz w:val="28"/>
          <w:szCs w:val="28"/>
        </w:rPr>
        <w:softHyphen/>
        <w:t>ческой конъюнктуры через состояние рынка цен</w:t>
      </w:r>
      <w:r w:rsidRPr="006B60AA">
        <w:rPr>
          <w:rFonts w:ascii="Times New Roman" w:hAnsi="Times New Roman" w:cs="Times New Roman"/>
          <w:bCs/>
          <w:color w:val="000000"/>
          <w:sz w:val="28"/>
          <w:szCs w:val="28"/>
        </w:rPr>
        <w:softHyphen/>
        <w:t>ных бумаг.</w:t>
      </w:r>
    </w:p>
    <w:p w:rsidR="006B60AA" w:rsidRPr="006B60AA" w:rsidRDefault="006B60AA" w:rsidP="006B60AA">
      <w:pPr>
        <w:widowControl w:val="0"/>
        <w:shd w:val="clear" w:color="auto" w:fill="FFFFFF"/>
        <w:tabs>
          <w:tab w:val="left" w:pos="540"/>
        </w:tabs>
        <w:autoSpaceDE w:val="0"/>
        <w:autoSpaceDN w:val="0"/>
        <w:adjustRightInd w:val="0"/>
        <w:spacing w:after="0" w:line="240" w:lineRule="auto"/>
        <w:ind w:left="709"/>
        <w:jc w:val="both"/>
        <w:rPr>
          <w:rFonts w:ascii="Times New Roman" w:hAnsi="Times New Roman" w:cs="Times New Roman"/>
          <w:bCs/>
          <w:color w:val="000000"/>
          <w:sz w:val="28"/>
          <w:szCs w:val="28"/>
        </w:rPr>
      </w:pPr>
    </w:p>
    <w:p w:rsidR="006B60AA" w:rsidRPr="006B60AA" w:rsidRDefault="006B60AA" w:rsidP="00027BB3">
      <w:pPr>
        <w:pStyle w:val="a4"/>
        <w:numPr>
          <w:ilvl w:val="0"/>
          <w:numId w:val="27"/>
        </w:numPr>
        <w:spacing w:after="0" w:line="240" w:lineRule="auto"/>
        <w:ind w:left="0" w:firstLine="709"/>
        <w:rPr>
          <w:rFonts w:ascii="Times New Roman" w:hAnsi="Times New Roman" w:cs="Times New Roman"/>
          <w:b/>
          <w:bCs/>
          <w:color w:val="000000"/>
          <w:sz w:val="28"/>
          <w:szCs w:val="28"/>
        </w:rPr>
      </w:pPr>
      <w:r w:rsidRPr="006B60AA">
        <w:rPr>
          <w:rFonts w:ascii="Times New Roman" w:hAnsi="Times New Roman" w:cs="Times New Roman"/>
          <w:b/>
          <w:bCs/>
          <w:color w:val="000000"/>
          <w:sz w:val="28"/>
          <w:szCs w:val="28"/>
        </w:rPr>
        <w:t>Этапы развития рынка ценных бумаг</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Рассматривая в историческом аспекте рынок ценных бумаг в нашей стране, следует отметить, что он существовал в дореволюционный период (до 1917г.), затем в период НЭПа в конце 20-х гг., а  также и в последующий период, но в довольно суженном и урезанном виде. Все эти этапы существенно различаются определенной спецификой, дифференциацией и глубиной рассматриваемой категории.</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Развитие капитализма в России в конце 19 века было ускорено отменой крепостного права в 1861г., которая подтолкнула к созданию качественно новых  товарно-денежных отношений, а также к расширению внутреннего рынка на базе капиталистических отношений. Однако и до этого периода, можно сказать, существовал рынок ценных бумаг - в виде капитализма, особенно создание акционерных обществ  на его поздней стадии развития в России, привело к широкому  выпуску акций, т.е. к расширению рынка ценных бумаг за счет  движения как акций, так и государственных облигаций. Все это заставило создать соответствующие организационные механизмы функционирования рынка ценных бумаг. При этом был широко заимствован зарубежный опыт, т.к.  в экономике дореволюционной России иностранный капитал  занимал довольно заметное место.</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Покупка и продажа ценных бумаг осуществлялась в основном через фондовые биржи и Центральный (государственный) банк России. Оборот акций в основном происходил через три фондовые биржи - Санкт-Петербурга, Москвы  и </w:t>
      </w:r>
      <w:proofErr w:type="spellStart"/>
      <w:r w:rsidRPr="006B60AA">
        <w:rPr>
          <w:rFonts w:ascii="Times New Roman" w:hAnsi="Times New Roman" w:cs="Times New Roman"/>
          <w:sz w:val="28"/>
          <w:szCs w:val="28"/>
        </w:rPr>
        <w:t>Гесингфорса</w:t>
      </w:r>
      <w:proofErr w:type="spellEnd"/>
      <w:r w:rsidRPr="006B60AA">
        <w:rPr>
          <w:rFonts w:ascii="Times New Roman" w:hAnsi="Times New Roman" w:cs="Times New Roman"/>
          <w:sz w:val="28"/>
          <w:szCs w:val="28"/>
        </w:rPr>
        <w:t>. Продажа и реализация государственных облигаций производилась главным образом через Государственный банк, но при довольно активном посредничестве коммерческих банков и  других кредитных институтов. Покупателями акций были в основном российские частные предприятия, компании, кредитно-финансовые институты (банки, страховые компании), состоятельные слои населения, иностранные юридические и физические лица.  То же самое можно сказать и о покупках государственных облигаций.</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lastRenderedPageBreak/>
        <w:t>До конца 19 века в России не было ни одной фондовой биржи. Сделки с ценными бумагами осуществлялись на товарных биржах в соответствии с правилами биржевой торговли товарами. В России существовало 21 товарная биржа, а фондовые операции осуществлялись на семи: Петербургской, Московской, Варшавской, Киевской, Одесской, Харьковской и Рижской. Ведущей была Петербургская биржа. На ней осуществлялись сделки с наибольшим числом бумаг, а их курсы принимались другими биржами как определяющие.</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На некоторых биржах проводилась самостоятельная котировка ценных бумаг лишь местных акционерных компаний. Официально на таких биржах осуществлялись лишь две основные операции с частными ценными бумагам: подписка на новые выписки этих бумаг и покупка, и продажа их за наличные. С возникновением коммерческих 6анков ссудные операции под залог ценных бумаг перешли к ним. Торговля же акциями и паями на срок могла вестись лишь нелегально, либо вне официальной биржи, либо на ней, но в замаскированном виде. Сделки на срок не охранялись законом, что делало их рискованными. Биржи же лишались одной из важнейших операций, в результате чего, в частности, страдала котировка частных бумаг.</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В марте 1883 г. были утверждены первые “Правила для сделок по покупке и продаже фондов и акций” на бирже. Однако имелись в виду исключительно сделки за наличные. Сделки с частными ценными бумагами были разрешены лишь законом 8 июня 1893 г. Покупка акций не за наличные деньги и поставка их на срок и по определенной цене перестали рассматриваться как противозаконные. Этим законом были приняты меры по упорядочению биржевой торговли, в частности, торговли ценными бумагами; введены некоторые ограничения в праве производить операции на бирже без посредничества маклеров, книги маклеров были подчинены ревизии Министерства финансов, а сам министр имел право увольнять маклеров с должности в случае обнаружения злоупотреблений.</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Представление частных ценных бумаг на биржу и порядок их биржевой котировки употреблялись исключительно правилами каждой биржи.</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 На ведущей (Петербургской) бирже в 1888 и 1892 гг. котировались акции соответственно 24 и 32 акционерных обществ и облигации 5 компаний. Котировка частных ценных бумаг осуществлялась по инициативе правления компании, просто группы акционеров или банка. Для этого они должны были обратиться к биржевому комитету с заявлением, при котором прилагали устав общества, образец бумаги и отчет за последний год. Однако в 1890-х гг. допускались к котировке и бумаги только образовавшихся компаний. В этом случае требовалось еще подтверждение сбора всей суммы капитала. Не допускались к котировке бумаги тех акционерных компаний, капитал которых был менее 500 тыс. руб. Ограничение суммы акционерного капитала объяснялось </w:t>
      </w:r>
      <w:r w:rsidRPr="006B60AA">
        <w:rPr>
          <w:rFonts w:ascii="Times New Roman" w:hAnsi="Times New Roman" w:cs="Times New Roman"/>
          <w:sz w:val="28"/>
          <w:szCs w:val="28"/>
        </w:rPr>
        <w:lastRenderedPageBreak/>
        <w:t>как мера против захвата компании путем скупки большинства ее акций на бирже в ущерб интересов прежних владельцев. Считалось, что капитал в 250-300 тыс. руб. легко может попасть в одни руки.</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Из 100 членов биржи лишь 8 представляли операции с ценными бумагами. Потому назревала необходимость выделения фондовой торговли и создания Фондового отдела. Благодаря этому ограничивался круг лиц, которые могли заниматься биржевыми операции. Члены Фондового отдела делились на членов – посетителей и действительных членов. И те, и другие должны были иметь промысловые свидетельства первого разряда и уплачивать сбор за право посещения биржевых собраний. Но участвовать в биржевой торговле и заключать биржевые сделки могли лишь последние. Только сделки между действительными членами (или через их посредство), притом заключенные в самом биржевом собрании, признавались “биржевыми сделками” с рядом вытекающих отсюда важных последствий, в том числе фиксированием их в котировочном бюллетене. При этом упорядочивалась положение на бирже акционерных коммерческих банков  и банковских домов, и также улучшался состав маклеров. Теперь они являются действительными членами Фондового отдела. Их деятельность обеспечивалась денежными залогами. Сохранялось введением в 1893г. подчинение маклеров административной власти министерства финансов. Сделка за собственный счет им запрещались. Но они получали право выполнения приказов на продажу и покупку ценных бумаг, исходящих и не от членов биржевого общества. 10 января 1901г. были утверждены подробные “Правила для Фондового отдела Петербургской </w:t>
      </w:r>
      <w:proofErr w:type="spellStart"/>
      <w:r w:rsidRPr="006B60AA">
        <w:rPr>
          <w:rFonts w:ascii="Times New Roman" w:hAnsi="Times New Roman" w:cs="Times New Roman"/>
          <w:sz w:val="28"/>
          <w:szCs w:val="28"/>
        </w:rPr>
        <w:t>биржи”,а</w:t>
      </w:r>
      <w:proofErr w:type="spellEnd"/>
      <w:r w:rsidRPr="006B60AA">
        <w:rPr>
          <w:rFonts w:ascii="Times New Roman" w:hAnsi="Times New Roman" w:cs="Times New Roman"/>
          <w:sz w:val="28"/>
          <w:szCs w:val="28"/>
        </w:rPr>
        <w:t xml:space="preserve"> также “Инструкция котировальной комиссии” и “Правила о допущении бумаг к котировке в Фондовом отделе Петербургской биржи”. Правилами был установлен порядок, при котором для введения акций в котировку требовалось ходатайство правления данной компании, основывающееся на постановлении общего собрания акционеров.</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В ноябре 1907г. биржевое законодательство было дополнено новыми “Правилами для сделок по покупке” продаже иностранной валюты, фондов и акций на Петербургской бирже”, касающиеся только техники операций с акциями.</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В начале 20 века Петербургская биржа ограничивала котировку многих российских компаний. Всего в 1911г. из 1617 акционерных компаний, существовавших в России, на Петербургской бирже котировались акции лишь 275. В 1912 г. сделки совершались с акциями 13 железных дорой, 9 петербургских, 2 московских и 3 провинциальных коммерческих банков, 10 земельных банков, 12 нефтяных предприятий, 6 цементных предприятий, 22 металлургических и механических предприятий, 3 стекольных, 5 ломбардных, 13-14 страховых и транспортных, 8 пароход и 18 прочих предприятий. Таким образом в 1912 г. в биржевой оборот входили лишь акции 173 предприятий, </w:t>
      </w:r>
      <w:r w:rsidRPr="006B60AA">
        <w:rPr>
          <w:rFonts w:ascii="Times New Roman" w:hAnsi="Times New Roman" w:cs="Times New Roman"/>
          <w:sz w:val="28"/>
          <w:szCs w:val="28"/>
        </w:rPr>
        <w:lastRenderedPageBreak/>
        <w:t>между тем как в официальном бюллетене насчитывалось 295 предприятий. Определить действительную сумму биржевых оборотов представлялось невозможным, т.к. на Санкт-Петербургской бирже не регистрировались количество и сумма сделок.</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В июле 1914г. крупные российские биржи (Петербургская и ряд других) прекратили операции, что сделало невозможным нормальное в капиталистических условиях образования цен на процентные и дивидендные бумаги. Операции с ними оказались дезорганизованными.</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Фондовые отдел Петербургской биржи был официально открыт 24 января 1917г. Однако нестабильная политическая обстановка в стране привела к тому, что биржа просуществовала всего месяц. Первые дни Февральской революции были последними днями Петроградской Фондовой биржи. 24 февраля отметилось падение курсов некоторых ценных бумаг, 27 февраля было принято решение не производить биржевые сделки, а 3 марта биржа была закрыта официально и окончательно.</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Уровень развития рынка ценных бумаг в России по своим масштабам и глубине операций значительно отставал от западных стран, прежде всего от Германии, Франции, Англии, США. Более того, на российском рынке ценных бумаг было мало выпусков облигаций предприятий и компаний. Своего апогея рынок ценных бумаг России достиг в 1914г. После революции, гражданской войны и проведенной всеобщей национализации средств производства рынок ценных бумаг как таковой прекращает свое существование.</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В период НЭПа начинается некоторое оживление рынка за счет выпуска государственных облигаций и незначительной части акций в системе разрешенного частного сектора. Это объясняется тем, что экономика принимает рыночный характер, начинает функционировать относительно разветвленная кредитная система, которая, кроме государственного банка, была представлена акционерными, кооперативными, коммунальными, сельскохозяйственными региональными банками, кредитной кооперацией, обществами взаимного кредита и сберегательными банками. Кроме того, в экономике, в тот период сравнительно широко использовался иностранный капитал.</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Однако рынок ценных бумаг в период НЭПа носил весьма ограниченный характер в отличие от дореволюционного. В основном это было связано скорее с распределительным, чем с покупательным и мобилизационным аспектами ценных бумаг, так как не было фондовых бирж или самого рынка, где бы свободно покупались и продавались ценные бумаги. В основном акции распределялись как   между различными организациями, так и между владельцами того или иного предприятия и банков. Таким образом произошло как бы сужение размеров и функций рынка ценных бумаг. В результате этого экономика лишилась дополнительного мобилизационного инструмента в получении денежных средств.</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lastRenderedPageBreak/>
        <w:t>Период так называемой индустриализации и коллективизации привел к ликвидации коммерческого кредита, реформированию многих кредитных институтов, к широкой централизации банковских ресурсов в руках Госбанка и отраслевых банков и к ограниченному механизму рынка ценных бумаг в виде выпуска государственных займов. Причем обращение государственных займов носило добровольно-принудительный характер и таким образом они размещались в основном среди населения. До Великой Отечественной войны, а также в первые послевоенные годы до конца 50-х гг. это были выигрышные займы с последующим периодическим погашением облигаций. Главная цель их состояла в дополнительной    мобилизации денежных средств населения в народное хозяйство СССР для восстановления его после войны и в последующем для реализации различных крупных инвестиционных промышленно-технических проектов.</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Однако в конце 50-х гг. стало очевидным, что государству весьма сложно одновременно выпускать займы и оплачивать их населению. Поэтому был прекращен выпуск таких займов, а выплаты по ним заморожены на довольно длительный период. Единственным видом ценных бумаг остался так называемый Государственный 3%-</w:t>
      </w:r>
      <w:proofErr w:type="spellStart"/>
      <w:r w:rsidRPr="006B60AA">
        <w:rPr>
          <w:rFonts w:ascii="Times New Roman" w:hAnsi="Times New Roman" w:cs="Times New Roman"/>
          <w:sz w:val="28"/>
          <w:szCs w:val="28"/>
        </w:rPr>
        <w:t>ый</w:t>
      </w:r>
      <w:proofErr w:type="spellEnd"/>
      <w:r w:rsidRPr="006B60AA">
        <w:rPr>
          <w:rFonts w:ascii="Times New Roman" w:hAnsi="Times New Roman" w:cs="Times New Roman"/>
          <w:sz w:val="28"/>
          <w:szCs w:val="28"/>
        </w:rPr>
        <w:t xml:space="preserve"> выигрышный заем, который продавался и покупался свободно населением через систему сберегательных касс. Таким образом произошло еще большее сужение рынка. Правда, по замороженным займам в течении 70-80-х гг. эпизодически происходило погашение так    называемых займов военных лет, займов восстановления и развития народного хозяйства. Однако задолженность государства населению по ним продолжает сохраняться и в настоящее время.</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Таким образом, ликвидация подлинного рынка ценных бумаг в советский период была обусловлена в основном развитием командно-административной системы управления, заменившей рыночные отношения. Это нанесло определенный ущерб экономике, лишив ее дополнительного канала денежных ресурсов только на госзаймы был довольно ограниченным инструментом и реализовался исключительно под воздействием командно-административной системы без должной эффективности и гибкости. Это обусловило объективное отставание нашей экономики во многих областях и прежде всего в научно-технической области по сравнению со странами Запада.</w:t>
      </w:r>
    </w:p>
    <w:p w:rsidR="006B60AA" w:rsidRPr="006B60AA" w:rsidRDefault="006B60AA" w:rsidP="006B60AA">
      <w:pPr>
        <w:pStyle w:val="a4"/>
        <w:widowControl w:val="0"/>
        <w:shd w:val="clear" w:color="auto" w:fill="FFFFFF"/>
        <w:tabs>
          <w:tab w:val="left" w:pos="540"/>
        </w:tabs>
        <w:autoSpaceDE w:val="0"/>
        <w:autoSpaceDN w:val="0"/>
        <w:adjustRightInd w:val="0"/>
        <w:spacing w:after="0" w:line="240" w:lineRule="auto"/>
        <w:ind w:left="0" w:firstLine="709"/>
        <w:jc w:val="both"/>
        <w:rPr>
          <w:rFonts w:ascii="Times New Roman" w:hAnsi="Times New Roman" w:cs="Times New Roman"/>
          <w:bCs/>
          <w:color w:val="000000"/>
          <w:sz w:val="28"/>
          <w:szCs w:val="28"/>
        </w:rPr>
      </w:pPr>
    </w:p>
    <w:p w:rsidR="006B60AA" w:rsidRPr="006B60AA" w:rsidRDefault="006B60AA" w:rsidP="00027BB3">
      <w:pPr>
        <w:pStyle w:val="a4"/>
        <w:numPr>
          <w:ilvl w:val="0"/>
          <w:numId w:val="27"/>
        </w:numPr>
        <w:shd w:val="clear" w:color="auto" w:fill="FFFFFF"/>
        <w:spacing w:after="0" w:line="240" w:lineRule="auto"/>
        <w:ind w:left="0" w:firstLine="709"/>
        <w:rPr>
          <w:rFonts w:ascii="Times New Roman" w:hAnsi="Times New Roman" w:cs="Times New Roman"/>
          <w:b/>
          <w:sz w:val="28"/>
          <w:szCs w:val="28"/>
        </w:rPr>
      </w:pPr>
      <w:r w:rsidRPr="006B60AA">
        <w:rPr>
          <w:rFonts w:ascii="Times New Roman" w:hAnsi="Times New Roman" w:cs="Times New Roman"/>
          <w:b/>
          <w:sz w:val="28"/>
          <w:szCs w:val="28"/>
        </w:rPr>
        <w:t>Секьюритизация и глобализация финансовых рынков</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i/>
          <w:color w:val="000000"/>
          <w:sz w:val="28"/>
          <w:szCs w:val="28"/>
        </w:rPr>
        <w:t>Секьюритизация</w:t>
      </w:r>
      <w:r w:rsidRPr="006B60AA">
        <w:rPr>
          <w:rFonts w:ascii="Times New Roman" w:hAnsi="Times New Roman" w:cs="Times New Roman"/>
          <w:color w:val="000000"/>
          <w:sz w:val="28"/>
          <w:szCs w:val="28"/>
        </w:rPr>
        <w:t xml:space="preserve"> – создание новых стандартизован</w:t>
      </w:r>
      <w:r w:rsidRPr="006B60AA">
        <w:rPr>
          <w:rFonts w:ascii="Times New Roman" w:hAnsi="Times New Roman" w:cs="Times New Roman"/>
          <w:color w:val="000000"/>
          <w:sz w:val="28"/>
          <w:szCs w:val="28"/>
        </w:rPr>
        <w:softHyphen/>
        <w:t>ных ценных бумаг на основе существующей совокупнос</w:t>
      </w:r>
      <w:r w:rsidRPr="006B60AA">
        <w:rPr>
          <w:rFonts w:ascii="Times New Roman" w:hAnsi="Times New Roman" w:cs="Times New Roman"/>
          <w:color w:val="000000"/>
          <w:sz w:val="28"/>
          <w:szCs w:val="28"/>
        </w:rPr>
        <w:softHyphen/>
        <w:t>ти однородных обязательств (пула). Новые ценные бума</w:t>
      </w:r>
      <w:r w:rsidRPr="006B60AA">
        <w:rPr>
          <w:rFonts w:ascii="Times New Roman" w:hAnsi="Times New Roman" w:cs="Times New Roman"/>
          <w:color w:val="000000"/>
          <w:sz w:val="28"/>
          <w:szCs w:val="28"/>
        </w:rPr>
        <w:softHyphen/>
        <w:t>ги могут свободно обращаться на рынке ценных бумаг. Обеспечением им служат совокупность исходных (первичных) обязательств. Инициировать выпуск новых бумаг может государство, консорциум банков или инвестици</w:t>
      </w:r>
      <w:r w:rsidRPr="006B60AA">
        <w:rPr>
          <w:rFonts w:ascii="Times New Roman" w:hAnsi="Times New Roman" w:cs="Times New Roman"/>
          <w:color w:val="000000"/>
          <w:sz w:val="28"/>
          <w:szCs w:val="28"/>
        </w:rPr>
        <w:softHyphen/>
        <w:t>онные компании.</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lastRenderedPageBreak/>
        <w:t>Экономическая функция секьюритизации состоит в вов</w:t>
      </w:r>
      <w:r w:rsidRPr="006B60AA">
        <w:rPr>
          <w:rFonts w:ascii="Times New Roman" w:hAnsi="Times New Roman" w:cs="Times New Roman"/>
          <w:color w:val="000000"/>
          <w:sz w:val="28"/>
          <w:szCs w:val="28"/>
        </w:rPr>
        <w:softHyphen/>
        <w:t>лечении консервативных форм обязательств в рыночный финансовый оборот, придаче им новой привлекательной для инвесторов формы при прежнем базовом содержании и дополнительном обеспечении со стороны государства, консорциума банков или инвестиционных компаний.</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В развитых странах секьюритизация используется на рынках ипотек, а также других рынках. </w:t>
      </w:r>
      <w:r w:rsidRPr="006B60AA">
        <w:rPr>
          <w:rFonts w:ascii="Times New Roman" w:hAnsi="Times New Roman" w:cs="Times New Roman"/>
          <w:color w:val="000000"/>
          <w:sz w:val="28"/>
          <w:szCs w:val="28"/>
        </w:rPr>
        <w:t>Секьюритизация закладных позволяет:</w:t>
      </w:r>
    </w:p>
    <w:p w:rsidR="006B60AA" w:rsidRPr="006B60AA" w:rsidRDefault="006B60AA" w:rsidP="00027BB3">
      <w:pPr>
        <w:widowControl w:val="0"/>
        <w:numPr>
          <w:ilvl w:val="0"/>
          <w:numId w:val="26"/>
        </w:numPr>
        <w:shd w:val="clear" w:color="auto" w:fill="FFFFFF"/>
        <w:tabs>
          <w:tab w:val="left" w:pos="56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повысить доступность средств для покупки недви</w:t>
      </w:r>
      <w:r w:rsidRPr="006B60AA">
        <w:rPr>
          <w:rFonts w:ascii="Times New Roman" w:hAnsi="Times New Roman" w:cs="Times New Roman"/>
          <w:color w:val="000000"/>
          <w:sz w:val="28"/>
          <w:szCs w:val="28"/>
        </w:rPr>
        <w:softHyphen/>
        <w:t>жимости, снизив зависимость от состояния местно</w:t>
      </w:r>
      <w:r w:rsidRPr="006B60AA">
        <w:rPr>
          <w:rFonts w:ascii="Times New Roman" w:hAnsi="Times New Roman" w:cs="Times New Roman"/>
          <w:color w:val="000000"/>
          <w:sz w:val="28"/>
          <w:szCs w:val="28"/>
        </w:rPr>
        <w:softHyphen/>
        <w:t>го рынка ссудных капиталов;</w:t>
      </w:r>
    </w:p>
    <w:p w:rsidR="006B60AA" w:rsidRPr="006B60AA" w:rsidRDefault="006B60AA" w:rsidP="00027BB3">
      <w:pPr>
        <w:widowControl w:val="0"/>
        <w:numPr>
          <w:ilvl w:val="0"/>
          <w:numId w:val="26"/>
        </w:numPr>
        <w:shd w:val="clear" w:color="auto" w:fill="FFFFFF"/>
        <w:tabs>
          <w:tab w:val="left" w:pos="56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снизите зависимость от местных монополий на ипо</w:t>
      </w:r>
      <w:r w:rsidRPr="006B60AA">
        <w:rPr>
          <w:rFonts w:ascii="Times New Roman" w:hAnsi="Times New Roman" w:cs="Times New Roman"/>
          <w:color w:val="000000"/>
          <w:sz w:val="28"/>
          <w:szCs w:val="28"/>
        </w:rPr>
        <w:softHyphen/>
        <w:t>течном рынке;</w:t>
      </w:r>
    </w:p>
    <w:p w:rsidR="006B60AA" w:rsidRPr="006B60AA" w:rsidRDefault="006B60AA" w:rsidP="00027BB3">
      <w:pPr>
        <w:widowControl w:val="0"/>
        <w:numPr>
          <w:ilvl w:val="0"/>
          <w:numId w:val="26"/>
        </w:numPr>
        <w:shd w:val="clear" w:color="auto" w:fill="FFFFFF"/>
        <w:tabs>
          <w:tab w:val="left" w:pos="56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сделать открытым рынок ипотечных капиталов;</w:t>
      </w:r>
    </w:p>
    <w:p w:rsidR="006B60AA" w:rsidRPr="006B60AA" w:rsidRDefault="006B60AA" w:rsidP="00027BB3">
      <w:pPr>
        <w:widowControl w:val="0"/>
        <w:numPr>
          <w:ilvl w:val="0"/>
          <w:numId w:val="26"/>
        </w:numPr>
        <w:shd w:val="clear" w:color="auto" w:fill="FFFFFF"/>
        <w:tabs>
          <w:tab w:val="left" w:pos="56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увеличить выбор инвесторов (могут вкладывать день</w:t>
      </w:r>
      <w:r w:rsidRPr="006B60AA">
        <w:rPr>
          <w:rFonts w:ascii="Times New Roman" w:hAnsi="Times New Roman" w:cs="Times New Roman"/>
          <w:color w:val="000000"/>
          <w:sz w:val="28"/>
          <w:szCs w:val="28"/>
        </w:rPr>
        <w:softHyphen/>
        <w:t>ги в ценные бумаги, обеспеченные закладными).</w:t>
      </w:r>
    </w:p>
    <w:p w:rsidR="006B60AA" w:rsidRPr="006B60AA" w:rsidRDefault="006B60AA" w:rsidP="006B60AA">
      <w:pPr>
        <w:shd w:val="clear" w:color="auto" w:fill="FFFFFF"/>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 xml:space="preserve">В процессе секьюритизации активов участвуют пять основных сторон: </w:t>
      </w:r>
    </w:p>
    <w:p w:rsidR="006B60AA" w:rsidRPr="006B60AA" w:rsidRDefault="006B60AA" w:rsidP="006B60AA">
      <w:pPr>
        <w:shd w:val="clear" w:color="auto" w:fill="FFFFFF"/>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1) инициатор займа (банк или финан</w:t>
      </w:r>
      <w:r w:rsidRPr="006B60AA">
        <w:rPr>
          <w:rFonts w:ascii="Times New Roman" w:hAnsi="Times New Roman" w:cs="Times New Roman"/>
          <w:bCs/>
          <w:color w:val="000000"/>
          <w:sz w:val="28"/>
          <w:szCs w:val="28"/>
        </w:rPr>
        <w:softHyphen/>
        <w:t xml:space="preserve">совый посредник); </w:t>
      </w:r>
    </w:p>
    <w:p w:rsidR="006B60AA" w:rsidRPr="006B60AA" w:rsidRDefault="006B60AA" w:rsidP="006B60AA">
      <w:pPr>
        <w:shd w:val="clear" w:color="auto" w:fill="FFFFFF"/>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 xml:space="preserve">2) покупатель займа (присоединяющая компания); </w:t>
      </w:r>
    </w:p>
    <w:p w:rsidR="006B60AA" w:rsidRPr="006B60AA" w:rsidRDefault="006B60AA" w:rsidP="006B60AA">
      <w:pPr>
        <w:shd w:val="clear" w:color="auto" w:fill="FFFFFF"/>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 xml:space="preserve">3) «упаковщик» займа (размещающий его на рынке ценных бумаг); </w:t>
      </w:r>
    </w:p>
    <w:p w:rsidR="006B60AA" w:rsidRPr="006B60AA" w:rsidRDefault="006B60AA" w:rsidP="006B60AA">
      <w:pPr>
        <w:shd w:val="clear" w:color="auto" w:fill="FFFFFF"/>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 xml:space="preserve">4) гарант (страховая компания); </w:t>
      </w:r>
    </w:p>
    <w:p w:rsidR="006B60AA" w:rsidRPr="006B60AA" w:rsidRDefault="006B60AA" w:rsidP="006B60AA">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bCs/>
          <w:color w:val="000000"/>
          <w:sz w:val="28"/>
          <w:szCs w:val="28"/>
        </w:rPr>
        <w:t>5) инвесторы, приобретающие ценные бумаги.</w:t>
      </w:r>
    </w:p>
    <w:p w:rsidR="006B60AA" w:rsidRPr="006B60AA" w:rsidRDefault="006B60AA" w:rsidP="006B60AA">
      <w:pPr>
        <w:shd w:val="clear" w:color="auto" w:fill="FFFFFF"/>
        <w:spacing w:after="0" w:line="240" w:lineRule="auto"/>
        <w:ind w:firstLine="709"/>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Инициатором секьюритизации активов может быть эмитент, как в случае с кредитами, развивающимся стра</w:t>
      </w:r>
      <w:r w:rsidRPr="006B60AA">
        <w:rPr>
          <w:rFonts w:ascii="Times New Roman" w:hAnsi="Times New Roman" w:cs="Times New Roman"/>
          <w:bCs/>
          <w:color w:val="000000"/>
          <w:sz w:val="28"/>
          <w:szCs w:val="28"/>
        </w:rPr>
        <w:softHyphen/>
        <w:t>нам, а также инвестор или инвесторы.</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i/>
          <w:sz w:val="28"/>
          <w:szCs w:val="28"/>
        </w:rPr>
        <w:t>Глобализация финансовых рынков</w:t>
      </w:r>
      <w:r w:rsidRPr="006B60AA">
        <w:rPr>
          <w:rFonts w:ascii="Times New Roman" w:hAnsi="Times New Roman" w:cs="Times New Roman"/>
          <w:sz w:val="28"/>
          <w:szCs w:val="28"/>
        </w:rPr>
        <w:t xml:space="preserve"> – свободный межгосударственный перелив капиталов в результате объединения национальных рынков. Влечет: </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1) либерализуется деятельность кредитно-финансовых институтов, международное движение капиталов. </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2) унификация национальных и банковских систем, их взаимное проникновение на глобальный финансовый рынок.</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Наиболее глобальным является рынок ссудных капиталов – внедрение современных информационных технологий, средств коммуникации и информации, либерализации национальных рынков, допуск на них нерезидентов, снижение ограничений по проверке некоторых операций.</w:t>
      </w:r>
      <w:r w:rsidRPr="006B60AA">
        <w:rPr>
          <w:rFonts w:ascii="Times New Roman" w:hAnsi="Times New Roman" w:cs="Times New Roman"/>
          <w:sz w:val="28"/>
          <w:szCs w:val="28"/>
        </w:rPr>
        <w:br/>
        <w:t>Результат глобализации – гигантский рост объема финансовых потоков в мире.</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Годовой объем валютного рынка – 430 триллионов долларов, суточный объем – 1,3 триллионов.</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Рынок банковских кредитов – 40 триллионов, рынок ценных бумаг – 20 триллионов.</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Глобализация кредитных и фондовых рынков – объем межнациональных. кредитов вырос в 20 раз, вырос объем ценных бумаг и их видов.</w:t>
      </w:r>
    </w:p>
    <w:p w:rsid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Большая роль принадлежит институциональным инвесторам – пенсионные фонды, страховые фонды, инвестиционные компании.</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Глобализация осуществляется в двух направлениях:</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lastRenderedPageBreak/>
        <w:t xml:space="preserve">1) международное кредитование; </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2) портфельные инвестиции (преобладающий вид финансовых потоков и по объему, и по времени), значительно превосходит прямые иностранные инвестиции и международные кредиты. </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Этот процесс отражается в секьюритизации кредитных отношений, которые осуществляют все чаще не в форме кредита, а посредством купли-продажи ценных бумаг.</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В современных условиях огромное значение приобретает информация, являясь одной из главных предпосылок глобализации финансовых рынков. Система всемирных банковских коммуникаций Свифт – (основана в 1973 г. группой 250 стран) – переводы клиентов и банков, передача извещений и запросов по переводам, займам, вкладам, проводки по Дебету и Кредиту, выписки со счетов.</w:t>
      </w:r>
    </w:p>
    <w:p w:rsidR="006B60AA" w:rsidRPr="006B60AA" w:rsidRDefault="006B60AA" w:rsidP="006B60AA">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Плюсы системы: упрощение расчетов, быстро, высокая скорость платежа, высокая степень защиты, дешевая, закрытость информации.</w:t>
      </w:r>
    </w:p>
    <w:p w:rsidR="006B60AA" w:rsidRPr="006B60AA" w:rsidRDefault="006B60AA" w:rsidP="006B60AA">
      <w:pPr>
        <w:spacing w:after="0" w:line="240" w:lineRule="auto"/>
        <w:ind w:firstLine="709"/>
        <w:jc w:val="both"/>
        <w:rPr>
          <w:rFonts w:ascii="Times New Roman" w:hAnsi="Times New Roman" w:cs="Times New Roman"/>
          <w:bCs/>
          <w:i/>
          <w:color w:val="000000"/>
          <w:sz w:val="28"/>
          <w:szCs w:val="28"/>
        </w:rPr>
      </w:pPr>
    </w:p>
    <w:p w:rsidR="006B60AA" w:rsidRPr="006B60AA" w:rsidRDefault="006B60AA" w:rsidP="006B60AA">
      <w:pPr>
        <w:spacing w:after="0" w:line="240" w:lineRule="auto"/>
        <w:ind w:firstLine="709"/>
        <w:jc w:val="both"/>
        <w:rPr>
          <w:rFonts w:ascii="Times New Roman" w:hAnsi="Times New Roman" w:cs="Times New Roman"/>
          <w:bCs/>
          <w:i/>
          <w:color w:val="000000"/>
          <w:sz w:val="28"/>
          <w:szCs w:val="28"/>
        </w:rPr>
      </w:pPr>
      <w:r w:rsidRPr="006B60AA">
        <w:rPr>
          <w:rFonts w:ascii="Times New Roman" w:hAnsi="Times New Roman" w:cs="Times New Roman"/>
          <w:bCs/>
          <w:i/>
          <w:color w:val="000000"/>
          <w:sz w:val="28"/>
          <w:szCs w:val="28"/>
        </w:rPr>
        <w:t>Контрольные вопросы:</w:t>
      </w:r>
    </w:p>
    <w:p w:rsidR="006B60AA" w:rsidRPr="006B60AA" w:rsidRDefault="006B60AA" w:rsidP="00027BB3">
      <w:pPr>
        <w:pStyle w:val="a4"/>
        <w:numPr>
          <w:ilvl w:val="0"/>
          <w:numId w:val="21"/>
        </w:numPr>
        <w:spacing w:after="0" w:line="240" w:lineRule="auto"/>
        <w:ind w:left="0" w:firstLine="709"/>
        <w:jc w:val="both"/>
        <w:rPr>
          <w:rFonts w:ascii="Times New Roman" w:hAnsi="Times New Roman" w:cs="Times New Roman"/>
          <w:color w:val="000000"/>
          <w:sz w:val="28"/>
          <w:szCs w:val="28"/>
        </w:rPr>
      </w:pPr>
      <w:r w:rsidRPr="006B60AA">
        <w:rPr>
          <w:rFonts w:ascii="Times New Roman" w:hAnsi="Times New Roman" w:cs="Times New Roman"/>
          <w:bCs/>
          <w:color w:val="000000"/>
          <w:sz w:val="28"/>
          <w:szCs w:val="28"/>
        </w:rPr>
        <w:t>Назовите п</w:t>
      </w:r>
      <w:r w:rsidRPr="006B60AA">
        <w:rPr>
          <w:rFonts w:ascii="Times New Roman" w:hAnsi="Times New Roman" w:cs="Times New Roman"/>
          <w:color w:val="000000"/>
          <w:sz w:val="28"/>
          <w:szCs w:val="28"/>
        </w:rPr>
        <w:t xml:space="preserve">онятие финансового и фондового рынков. </w:t>
      </w:r>
    </w:p>
    <w:p w:rsidR="006B60AA" w:rsidRPr="006B60AA" w:rsidRDefault="006B60AA" w:rsidP="00027BB3">
      <w:pPr>
        <w:pStyle w:val="a4"/>
        <w:numPr>
          <w:ilvl w:val="0"/>
          <w:numId w:val="21"/>
        </w:numPr>
        <w:spacing w:after="0" w:line="240" w:lineRule="auto"/>
        <w:ind w:left="0"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Охарактеризуйте рынок капиталов и денежный рынок.</w:t>
      </w:r>
    </w:p>
    <w:p w:rsidR="006B60AA" w:rsidRPr="006B60AA" w:rsidRDefault="006B60AA" w:rsidP="00027BB3">
      <w:pPr>
        <w:pStyle w:val="a4"/>
        <w:numPr>
          <w:ilvl w:val="0"/>
          <w:numId w:val="21"/>
        </w:numPr>
        <w:spacing w:after="0" w:line="240" w:lineRule="auto"/>
        <w:ind w:left="0"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xml:space="preserve">Выделите место фондового рынка на финансовом рынке. </w:t>
      </w:r>
    </w:p>
    <w:p w:rsidR="006B60AA" w:rsidRPr="006B60AA" w:rsidRDefault="006B60AA" w:rsidP="00027BB3">
      <w:pPr>
        <w:pStyle w:val="a4"/>
        <w:numPr>
          <w:ilvl w:val="0"/>
          <w:numId w:val="21"/>
        </w:numPr>
        <w:spacing w:after="0" w:line="240" w:lineRule="auto"/>
        <w:ind w:left="0"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Что понимается под секьюритизацией и глобализацией финансовых рынков?</w:t>
      </w:r>
    </w:p>
    <w:p w:rsidR="006B60AA" w:rsidRPr="006B60AA" w:rsidRDefault="006B60AA" w:rsidP="00027BB3">
      <w:pPr>
        <w:pStyle w:val="a4"/>
        <w:numPr>
          <w:ilvl w:val="0"/>
          <w:numId w:val="21"/>
        </w:numPr>
        <w:spacing w:after="0" w:line="240" w:lineRule="auto"/>
        <w:ind w:left="0"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Влияние процессов секьюритизации на структуру финансовых рынков.</w:t>
      </w:r>
    </w:p>
    <w:p w:rsidR="006B60AA" w:rsidRPr="006B60AA" w:rsidRDefault="006B60AA" w:rsidP="006B60AA">
      <w:pPr>
        <w:pStyle w:val="11"/>
        <w:shd w:val="clear" w:color="auto" w:fill="auto"/>
        <w:tabs>
          <w:tab w:val="left" w:pos="0"/>
          <w:tab w:val="left" w:pos="390"/>
        </w:tabs>
        <w:spacing w:before="0" w:line="240" w:lineRule="auto"/>
        <w:ind w:left="720" w:firstLine="0"/>
        <w:rPr>
          <w:rFonts w:ascii="Times New Roman" w:hAnsi="Times New Roman" w:cs="Times New Roman"/>
          <w:sz w:val="28"/>
          <w:szCs w:val="28"/>
        </w:rPr>
      </w:pPr>
    </w:p>
    <w:p w:rsidR="006B60AA" w:rsidRPr="006B60AA" w:rsidRDefault="006B60AA" w:rsidP="006B60AA">
      <w:pPr>
        <w:spacing w:line="240" w:lineRule="auto"/>
        <w:ind w:firstLine="709"/>
        <w:jc w:val="both"/>
        <w:rPr>
          <w:rFonts w:ascii="Times New Roman" w:hAnsi="Times New Roman" w:cs="Times New Roman"/>
          <w:b/>
          <w:color w:val="000000"/>
          <w:sz w:val="28"/>
          <w:szCs w:val="28"/>
        </w:rPr>
      </w:pPr>
    </w:p>
    <w:p w:rsidR="006B60AA" w:rsidRPr="006B60AA" w:rsidRDefault="006B60AA" w:rsidP="006B60AA">
      <w:pPr>
        <w:spacing w:line="240" w:lineRule="auto"/>
        <w:ind w:firstLine="709"/>
        <w:jc w:val="both"/>
        <w:rPr>
          <w:rFonts w:ascii="Times New Roman" w:hAnsi="Times New Roman" w:cs="Times New Roman"/>
          <w:b/>
          <w:color w:val="000000"/>
          <w:sz w:val="28"/>
          <w:szCs w:val="28"/>
        </w:rPr>
      </w:pPr>
    </w:p>
    <w:p w:rsidR="006B60AA" w:rsidRPr="006B60AA" w:rsidRDefault="006B60AA" w:rsidP="006B60AA">
      <w:pPr>
        <w:spacing w:line="240" w:lineRule="auto"/>
        <w:ind w:firstLine="709"/>
        <w:jc w:val="both"/>
        <w:rPr>
          <w:rFonts w:ascii="Times New Roman" w:hAnsi="Times New Roman" w:cs="Times New Roman"/>
          <w:b/>
          <w:color w:val="000000"/>
          <w:sz w:val="28"/>
          <w:szCs w:val="28"/>
        </w:rPr>
      </w:pPr>
    </w:p>
    <w:p w:rsidR="006B60AA" w:rsidRPr="006B60AA" w:rsidRDefault="006B60AA" w:rsidP="006B60AA">
      <w:pPr>
        <w:spacing w:line="240" w:lineRule="auto"/>
        <w:ind w:firstLine="709"/>
        <w:jc w:val="both"/>
        <w:rPr>
          <w:rFonts w:ascii="Times New Roman" w:hAnsi="Times New Roman" w:cs="Times New Roman"/>
          <w:b/>
          <w:color w:val="000000"/>
          <w:sz w:val="28"/>
          <w:szCs w:val="28"/>
        </w:rPr>
      </w:pPr>
    </w:p>
    <w:p w:rsidR="006B60AA" w:rsidRPr="006B60AA" w:rsidRDefault="006B60AA" w:rsidP="006B60AA">
      <w:pPr>
        <w:spacing w:line="240" w:lineRule="auto"/>
        <w:ind w:firstLine="709"/>
        <w:jc w:val="both"/>
        <w:rPr>
          <w:rFonts w:ascii="Times New Roman" w:hAnsi="Times New Roman" w:cs="Times New Roman"/>
          <w:b/>
          <w:color w:val="000000"/>
          <w:sz w:val="28"/>
          <w:szCs w:val="28"/>
        </w:rPr>
      </w:pPr>
    </w:p>
    <w:p w:rsidR="006B60AA" w:rsidRPr="006B60AA" w:rsidRDefault="006B60AA" w:rsidP="006B60AA">
      <w:pPr>
        <w:spacing w:line="240" w:lineRule="auto"/>
        <w:ind w:firstLine="709"/>
        <w:jc w:val="both"/>
        <w:rPr>
          <w:rFonts w:ascii="Times New Roman" w:hAnsi="Times New Roman" w:cs="Times New Roman"/>
          <w:b/>
          <w:color w:val="000000"/>
          <w:sz w:val="28"/>
          <w:szCs w:val="28"/>
        </w:rPr>
      </w:pPr>
    </w:p>
    <w:p w:rsidR="006B60AA" w:rsidRPr="006B60AA" w:rsidRDefault="006B60AA" w:rsidP="006B60AA">
      <w:pPr>
        <w:spacing w:line="240" w:lineRule="auto"/>
        <w:ind w:firstLine="709"/>
        <w:jc w:val="both"/>
        <w:rPr>
          <w:rFonts w:ascii="Times New Roman" w:hAnsi="Times New Roman" w:cs="Times New Roman"/>
          <w:b/>
          <w:color w:val="000000"/>
          <w:sz w:val="28"/>
          <w:szCs w:val="28"/>
        </w:rPr>
      </w:pPr>
    </w:p>
    <w:p w:rsidR="006B60AA" w:rsidRPr="006B60AA" w:rsidRDefault="006B60AA" w:rsidP="006B60AA">
      <w:pPr>
        <w:spacing w:line="240" w:lineRule="auto"/>
        <w:ind w:firstLine="709"/>
        <w:jc w:val="both"/>
        <w:rPr>
          <w:rFonts w:ascii="Times New Roman" w:hAnsi="Times New Roman" w:cs="Times New Roman"/>
          <w:b/>
          <w:color w:val="000000"/>
          <w:sz w:val="28"/>
          <w:szCs w:val="28"/>
        </w:rPr>
      </w:pPr>
    </w:p>
    <w:p w:rsidR="006B60AA" w:rsidRPr="006B60AA" w:rsidRDefault="006B60AA" w:rsidP="006B60AA">
      <w:pPr>
        <w:spacing w:line="240" w:lineRule="auto"/>
        <w:ind w:firstLine="709"/>
        <w:jc w:val="both"/>
        <w:rPr>
          <w:rFonts w:ascii="Times New Roman" w:hAnsi="Times New Roman" w:cs="Times New Roman"/>
          <w:b/>
          <w:color w:val="000000"/>
          <w:sz w:val="28"/>
          <w:szCs w:val="28"/>
        </w:rPr>
      </w:pPr>
    </w:p>
    <w:p w:rsidR="006B60AA" w:rsidRPr="006B60AA" w:rsidRDefault="006B60AA" w:rsidP="006B60AA">
      <w:pPr>
        <w:spacing w:line="240" w:lineRule="auto"/>
        <w:ind w:firstLine="709"/>
        <w:jc w:val="both"/>
        <w:rPr>
          <w:rFonts w:ascii="Times New Roman" w:hAnsi="Times New Roman" w:cs="Times New Roman"/>
          <w:b/>
          <w:color w:val="000000"/>
          <w:sz w:val="28"/>
          <w:szCs w:val="28"/>
        </w:rPr>
      </w:pPr>
    </w:p>
    <w:p w:rsidR="006B60AA" w:rsidRPr="006B60AA" w:rsidRDefault="006B60AA" w:rsidP="006B60AA">
      <w:pPr>
        <w:spacing w:line="240" w:lineRule="auto"/>
        <w:ind w:firstLine="709"/>
        <w:jc w:val="both"/>
        <w:rPr>
          <w:rFonts w:ascii="Times New Roman" w:hAnsi="Times New Roman" w:cs="Times New Roman"/>
          <w:b/>
          <w:color w:val="000000"/>
          <w:sz w:val="28"/>
          <w:szCs w:val="28"/>
        </w:rPr>
      </w:pPr>
    </w:p>
    <w:p w:rsidR="006B60AA" w:rsidRPr="006B60AA" w:rsidRDefault="006B60AA" w:rsidP="006B60AA">
      <w:pPr>
        <w:tabs>
          <w:tab w:val="left" w:pos="1774"/>
          <w:tab w:val="center" w:pos="5198"/>
        </w:tabs>
        <w:spacing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ab/>
      </w:r>
      <w:r>
        <w:rPr>
          <w:rFonts w:ascii="Times New Roman" w:hAnsi="Times New Roman" w:cs="Times New Roman"/>
          <w:b/>
          <w:color w:val="000000"/>
          <w:sz w:val="28"/>
          <w:szCs w:val="28"/>
        </w:rPr>
        <w:tab/>
      </w:r>
      <w:r w:rsidRPr="006B60AA">
        <w:rPr>
          <w:rFonts w:ascii="Times New Roman" w:hAnsi="Times New Roman" w:cs="Times New Roman"/>
          <w:b/>
          <w:color w:val="000000"/>
          <w:sz w:val="28"/>
          <w:szCs w:val="28"/>
        </w:rPr>
        <w:t>Тема 2 «Инструменты фондового рынка»</w:t>
      </w:r>
    </w:p>
    <w:p w:rsidR="006B60AA" w:rsidRPr="006B60AA" w:rsidRDefault="006B60AA" w:rsidP="006B60AA">
      <w:pPr>
        <w:shd w:val="clear" w:color="auto" w:fill="FFFFFF"/>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b/>
          <w:bCs/>
          <w:i/>
          <w:iCs/>
          <w:color w:val="000000"/>
          <w:sz w:val="28"/>
          <w:szCs w:val="28"/>
        </w:rPr>
        <w:t xml:space="preserve">Под финансовым инструментом </w:t>
      </w:r>
      <w:r w:rsidRPr="006B60AA">
        <w:rPr>
          <w:rFonts w:ascii="Times New Roman" w:hAnsi="Times New Roman" w:cs="Times New Roman"/>
          <w:color w:val="000000"/>
          <w:sz w:val="28"/>
          <w:szCs w:val="28"/>
        </w:rPr>
        <w:t>понимается любой договор, в результате которого одновременно возникают финансовый актив у одной компа</w:t>
      </w:r>
      <w:r w:rsidRPr="006B60AA">
        <w:rPr>
          <w:rFonts w:ascii="Times New Roman" w:hAnsi="Times New Roman" w:cs="Times New Roman"/>
          <w:color w:val="000000"/>
          <w:sz w:val="28"/>
          <w:szCs w:val="28"/>
        </w:rPr>
        <w:softHyphen/>
        <w:t>нии и финансовое обязательство или долевой инструмент - у другой. В определении финансового инструмента речь идет лишь о тех договорах, в результате которых происходит изменение в финансовых активах, обязательствах или капитале.</w:t>
      </w:r>
    </w:p>
    <w:p w:rsidR="006B60AA" w:rsidRPr="006B60AA" w:rsidRDefault="006B60AA" w:rsidP="00027BB3">
      <w:pPr>
        <w:pStyle w:val="a4"/>
        <w:numPr>
          <w:ilvl w:val="0"/>
          <w:numId w:val="34"/>
        </w:numPr>
        <w:shd w:val="clear" w:color="auto" w:fill="FFFFFF"/>
        <w:spacing w:after="0" w:line="240" w:lineRule="auto"/>
        <w:ind w:left="0" w:firstLine="720"/>
        <w:jc w:val="both"/>
        <w:rPr>
          <w:rFonts w:ascii="Times New Roman" w:hAnsi="Times New Roman" w:cs="Times New Roman"/>
          <w:b/>
          <w:sz w:val="28"/>
          <w:szCs w:val="28"/>
        </w:rPr>
      </w:pPr>
      <w:r w:rsidRPr="006B60AA">
        <w:rPr>
          <w:rFonts w:ascii="Times New Roman" w:hAnsi="Times New Roman" w:cs="Times New Roman"/>
          <w:b/>
          <w:sz w:val="28"/>
          <w:szCs w:val="28"/>
        </w:rPr>
        <w:t>Классические ценные бумаги.</w:t>
      </w:r>
    </w:p>
    <w:p w:rsidR="006B60AA" w:rsidRPr="006B60AA" w:rsidRDefault="006B60AA" w:rsidP="00027BB3">
      <w:pPr>
        <w:pStyle w:val="a4"/>
        <w:numPr>
          <w:ilvl w:val="1"/>
          <w:numId w:val="34"/>
        </w:numPr>
        <w:shd w:val="clear" w:color="auto" w:fill="FFFFFF"/>
        <w:spacing w:after="0" w:line="240" w:lineRule="auto"/>
        <w:ind w:left="0" w:firstLine="720"/>
        <w:jc w:val="both"/>
        <w:rPr>
          <w:rFonts w:ascii="Times New Roman" w:hAnsi="Times New Roman" w:cs="Times New Roman"/>
          <w:b/>
          <w:sz w:val="28"/>
          <w:szCs w:val="28"/>
        </w:rPr>
      </w:pPr>
      <w:r w:rsidRPr="006B60AA">
        <w:rPr>
          <w:rFonts w:ascii="Times New Roman" w:hAnsi="Times New Roman" w:cs="Times New Roman"/>
          <w:b/>
          <w:color w:val="000000"/>
          <w:sz w:val="28"/>
          <w:szCs w:val="28"/>
        </w:rPr>
        <w:t>Акции</w:t>
      </w:r>
    </w:p>
    <w:p w:rsidR="006B60AA" w:rsidRPr="006B60AA" w:rsidRDefault="006B60AA" w:rsidP="006B60AA">
      <w:pPr>
        <w:pStyle w:val="a4"/>
        <w:shd w:val="clear" w:color="auto" w:fill="FFFFFF"/>
        <w:spacing w:after="0" w:line="240" w:lineRule="auto"/>
        <w:ind w:left="0"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Акции относятся к самым распространенным эмисси</w:t>
      </w:r>
      <w:r w:rsidRPr="006B60AA">
        <w:rPr>
          <w:rFonts w:ascii="Times New Roman" w:hAnsi="Times New Roman" w:cs="Times New Roman"/>
          <w:color w:val="000000"/>
          <w:sz w:val="28"/>
          <w:szCs w:val="28"/>
        </w:rPr>
        <w:softHyphen/>
        <w:t>онным ценным бумагам с нефиксированным доходом.</w:t>
      </w:r>
    </w:p>
    <w:p w:rsidR="006B60AA" w:rsidRPr="006B60AA" w:rsidRDefault="006B60AA" w:rsidP="006B60AA">
      <w:pPr>
        <w:shd w:val="clear" w:color="auto" w:fill="FFFFFF"/>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i/>
          <w:iCs/>
          <w:color w:val="000000"/>
          <w:sz w:val="28"/>
          <w:szCs w:val="28"/>
        </w:rPr>
        <w:t>Акция -</w:t>
      </w:r>
      <w:r w:rsidRPr="006B60AA">
        <w:rPr>
          <w:rFonts w:ascii="Times New Roman" w:hAnsi="Times New Roman" w:cs="Times New Roman"/>
          <w:iCs/>
          <w:color w:val="000000"/>
          <w:sz w:val="28"/>
          <w:szCs w:val="28"/>
        </w:rPr>
        <w:t xml:space="preserve"> </w:t>
      </w:r>
      <w:r w:rsidRPr="006B60AA">
        <w:rPr>
          <w:rFonts w:ascii="Times New Roman" w:hAnsi="Times New Roman" w:cs="Times New Roman"/>
          <w:color w:val="000000"/>
          <w:sz w:val="28"/>
          <w:szCs w:val="28"/>
        </w:rPr>
        <w:t>это ценная бумага, удостоверяющая право ее владельца на долю в собственных средствах акционерно</w:t>
      </w:r>
      <w:r w:rsidRPr="006B60AA">
        <w:rPr>
          <w:rFonts w:ascii="Times New Roman" w:hAnsi="Times New Roman" w:cs="Times New Roman"/>
          <w:color w:val="000000"/>
          <w:sz w:val="28"/>
          <w:szCs w:val="28"/>
        </w:rPr>
        <w:softHyphen/>
        <w:t>го общества, на получение дохода от его деятельности и, как правило, на участие в управлении этим обществом.</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Акции</w:t>
      </w:r>
      <w:r w:rsidRPr="006B60AA">
        <w:rPr>
          <w:rFonts w:ascii="Times New Roman" w:hAnsi="Times New Roman" w:cs="Times New Roman"/>
          <w:smallCaps/>
          <w:color w:val="000000"/>
          <w:sz w:val="28"/>
          <w:szCs w:val="28"/>
        </w:rPr>
        <w:t xml:space="preserve"> </w:t>
      </w:r>
      <w:r w:rsidRPr="006B60AA">
        <w:rPr>
          <w:rFonts w:ascii="Times New Roman" w:hAnsi="Times New Roman" w:cs="Times New Roman"/>
          <w:color w:val="000000"/>
          <w:sz w:val="28"/>
          <w:szCs w:val="28"/>
        </w:rPr>
        <w:t>могут быть обыкновенными и привилегирован</w:t>
      </w:r>
      <w:r w:rsidRPr="006B60AA">
        <w:rPr>
          <w:rFonts w:ascii="Times New Roman" w:hAnsi="Times New Roman" w:cs="Times New Roman"/>
          <w:color w:val="000000"/>
          <w:sz w:val="28"/>
          <w:szCs w:val="28"/>
        </w:rPr>
        <w:softHyphen/>
        <w:t xml:space="preserve">ными. </w:t>
      </w:r>
      <w:r w:rsidRPr="006B60AA">
        <w:rPr>
          <w:rFonts w:ascii="Times New Roman" w:hAnsi="Times New Roman" w:cs="Times New Roman"/>
          <w:bCs/>
          <w:i/>
          <w:iCs/>
          <w:color w:val="000000"/>
          <w:sz w:val="28"/>
          <w:szCs w:val="28"/>
        </w:rPr>
        <w:t>Привилегированные акции</w:t>
      </w:r>
      <w:r w:rsidRPr="006B60AA">
        <w:rPr>
          <w:rFonts w:ascii="Times New Roman" w:hAnsi="Times New Roman" w:cs="Times New Roman"/>
          <w:bCs/>
          <w:iCs/>
          <w:color w:val="000000"/>
          <w:sz w:val="28"/>
          <w:szCs w:val="28"/>
        </w:rPr>
        <w:t xml:space="preserve"> </w:t>
      </w:r>
      <w:r w:rsidRPr="006B60AA">
        <w:rPr>
          <w:rFonts w:ascii="Times New Roman" w:hAnsi="Times New Roman" w:cs="Times New Roman"/>
          <w:bCs/>
          <w:color w:val="000000"/>
          <w:sz w:val="28"/>
          <w:szCs w:val="28"/>
        </w:rPr>
        <w:t xml:space="preserve">дают своим владельцам </w:t>
      </w:r>
      <w:r w:rsidRPr="006B60AA">
        <w:rPr>
          <w:rFonts w:ascii="Times New Roman" w:hAnsi="Times New Roman" w:cs="Times New Roman"/>
          <w:color w:val="000000"/>
          <w:sz w:val="28"/>
          <w:szCs w:val="28"/>
        </w:rPr>
        <w:t>право преимущественного (перед держателями обыкновен</w:t>
      </w:r>
      <w:r w:rsidRPr="006B60AA">
        <w:rPr>
          <w:rFonts w:ascii="Times New Roman" w:hAnsi="Times New Roman" w:cs="Times New Roman"/>
          <w:color w:val="000000"/>
          <w:sz w:val="28"/>
          <w:szCs w:val="28"/>
        </w:rPr>
        <w:softHyphen/>
        <w:t>ных акций) предъявления претензий при ликвидации фирмы или банка и право на получение фиксированных дивидендов, но не дают права голоса.</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iCs/>
          <w:color w:val="000000"/>
          <w:sz w:val="28"/>
          <w:szCs w:val="28"/>
        </w:rPr>
        <w:t>Обыкновенная акция</w:t>
      </w:r>
      <w:r w:rsidRPr="006B60AA">
        <w:rPr>
          <w:rFonts w:ascii="Times New Roman" w:hAnsi="Times New Roman" w:cs="Times New Roman"/>
          <w:iCs/>
          <w:color w:val="000000"/>
          <w:sz w:val="28"/>
          <w:szCs w:val="28"/>
        </w:rPr>
        <w:t xml:space="preserve"> </w:t>
      </w:r>
      <w:r w:rsidRPr="006B60AA">
        <w:rPr>
          <w:rFonts w:ascii="Times New Roman" w:hAnsi="Times New Roman" w:cs="Times New Roman"/>
          <w:color w:val="000000"/>
          <w:sz w:val="28"/>
          <w:szCs w:val="28"/>
        </w:rPr>
        <w:t>дает право одного голоса на со</w:t>
      </w:r>
      <w:r w:rsidRPr="006B60AA">
        <w:rPr>
          <w:rFonts w:ascii="Times New Roman" w:hAnsi="Times New Roman" w:cs="Times New Roman"/>
          <w:color w:val="000000"/>
          <w:sz w:val="28"/>
          <w:szCs w:val="28"/>
        </w:rPr>
        <w:softHyphen/>
        <w:t>брании акционеров и участвует в распределении чистой прибыли после пополнения резервных фондов и выплаты дивидендов по привилегированным акциям.</w:t>
      </w:r>
    </w:p>
    <w:p w:rsidR="006B60AA" w:rsidRPr="006B60AA" w:rsidRDefault="006B60AA" w:rsidP="006B60AA">
      <w:pPr>
        <w:shd w:val="clear" w:color="auto" w:fill="FFFFFF"/>
        <w:tabs>
          <w:tab w:val="left" w:pos="5575"/>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Акционеры - владельцы обыкновенных акций обще</w:t>
      </w:r>
      <w:r w:rsidRPr="006B60AA">
        <w:rPr>
          <w:rFonts w:ascii="Times New Roman" w:hAnsi="Times New Roman" w:cs="Times New Roman"/>
          <w:color w:val="000000"/>
          <w:sz w:val="28"/>
          <w:szCs w:val="28"/>
        </w:rPr>
        <w:softHyphen/>
        <w:t>ства могут в соответствии с законодательством и уставом общества участвовать в общем собрании акционеров с правом голоса по всем вопросам его компетенции. Они</w:t>
      </w:r>
      <w:r w:rsidRPr="006B60AA">
        <w:rPr>
          <w:rFonts w:ascii="Times New Roman" w:hAnsi="Times New Roman" w:cs="Times New Roman"/>
          <w:color w:val="000000"/>
          <w:sz w:val="28"/>
          <w:szCs w:val="28"/>
        </w:rPr>
        <w:br/>
        <w:t>имеют право на получение дивидендов, а в случае ликви</w:t>
      </w:r>
      <w:r w:rsidRPr="006B60AA">
        <w:rPr>
          <w:rFonts w:ascii="Times New Roman" w:hAnsi="Times New Roman" w:cs="Times New Roman"/>
          <w:color w:val="000000"/>
          <w:sz w:val="28"/>
          <w:szCs w:val="28"/>
        </w:rPr>
        <w:softHyphen/>
        <w:t>дации общества - право на получение части его имуще</w:t>
      </w:r>
      <w:r w:rsidRPr="006B60AA">
        <w:rPr>
          <w:rFonts w:ascii="Times New Roman" w:hAnsi="Times New Roman" w:cs="Times New Roman"/>
          <w:color w:val="000000"/>
          <w:sz w:val="28"/>
          <w:szCs w:val="28"/>
        </w:rPr>
        <w:softHyphen/>
        <w:t>ства.</w:t>
      </w:r>
      <w:r w:rsidRPr="006B60AA">
        <w:rPr>
          <w:rFonts w:ascii="Times New Roman" w:hAnsi="Times New Roman" w:cs="Times New Roman"/>
          <w:color w:val="000000"/>
          <w:sz w:val="28"/>
          <w:szCs w:val="28"/>
        </w:rPr>
        <w:tab/>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Конвертация обыкновенных акций в привилегирован</w:t>
      </w:r>
      <w:r w:rsidRPr="006B60AA">
        <w:rPr>
          <w:rFonts w:ascii="Times New Roman" w:hAnsi="Times New Roman" w:cs="Times New Roman"/>
          <w:color w:val="000000"/>
          <w:sz w:val="28"/>
          <w:szCs w:val="28"/>
        </w:rPr>
        <w:softHyphen/>
        <w:t>ные акции, облигации и иные ценные бумаги не допуска</w:t>
      </w:r>
      <w:r w:rsidRPr="006B60AA">
        <w:rPr>
          <w:rFonts w:ascii="Times New Roman" w:hAnsi="Times New Roman" w:cs="Times New Roman"/>
          <w:color w:val="000000"/>
          <w:sz w:val="28"/>
          <w:szCs w:val="28"/>
        </w:rPr>
        <w:softHyphen/>
        <w:t>ется.</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Акционеры - владельцы привилегированных акций общества не имеют права голоса на общем собрании ак</w:t>
      </w:r>
      <w:r w:rsidRPr="006B60AA">
        <w:rPr>
          <w:rFonts w:ascii="Times New Roman" w:hAnsi="Times New Roman" w:cs="Times New Roman"/>
          <w:color w:val="000000"/>
          <w:sz w:val="28"/>
          <w:szCs w:val="28"/>
        </w:rPr>
        <w:softHyphen/>
        <w:t>ционеров, если иное не установлено законом.</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Привилегированные акции общества одного типа пре</w:t>
      </w:r>
      <w:r w:rsidRPr="006B60AA">
        <w:rPr>
          <w:rFonts w:ascii="Times New Roman" w:hAnsi="Times New Roman" w:cs="Times New Roman"/>
          <w:color w:val="000000"/>
          <w:sz w:val="28"/>
          <w:szCs w:val="28"/>
        </w:rPr>
        <w:softHyphen/>
        <w:t>доставляют акционерам - их владельцам одинаковый объем прав и имеют одинаковую номинальную стоимость.</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В уставе АО должны быть определены размер диви</w:t>
      </w:r>
      <w:r w:rsidRPr="006B60AA">
        <w:rPr>
          <w:rFonts w:ascii="Times New Roman" w:hAnsi="Times New Roman" w:cs="Times New Roman"/>
          <w:color w:val="000000"/>
          <w:sz w:val="28"/>
          <w:szCs w:val="28"/>
        </w:rPr>
        <w:softHyphen/>
        <w:t>денда или стоимость, выплачиваемая при ликвидации общества (ликвидационная стоимость) по привилегиро</w:t>
      </w:r>
      <w:r w:rsidRPr="006B60AA">
        <w:rPr>
          <w:rFonts w:ascii="Times New Roman" w:hAnsi="Times New Roman" w:cs="Times New Roman"/>
          <w:color w:val="000000"/>
          <w:sz w:val="28"/>
          <w:szCs w:val="28"/>
        </w:rPr>
        <w:softHyphen/>
        <w:t>ванным акциям каждого типа.</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Можно выделить следующие типы привилегированных акций:</w:t>
      </w:r>
    </w:p>
    <w:p w:rsidR="006B60AA" w:rsidRPr="006B60AA" w:rsidRDefault="006B60AA" w:rsidP="00027BB3">
      <w:pPr>
        <w:widowControl w:val="0"/>
        <w:numPr>
          <w:ilvl w:val="0"/>
          <w:numId w:val="28"/>
        </w:numPr>
        <w:shd w:val="clear" w:color="auto" w:fill="FFFFFF"/>
        <w:tabs>
          <w:tab w:val="left" w:pos="56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акции гарантированные - гарантирована выплата дивидендов;</w:t>
      </w:r>
    </w:p>
    <w:p w:rsidR="006B60AA" w:rsidRPr="006B60AA" w:rsidRDefault="006B60AA" w:rsidP="00027BB3">
      <w:pPr>
        <w:widowControl w:val="0"/>
        <w:numPr>
          <w:ilvl w:val="0"/>
          <w:numId w:val="28"/>
        </w:numPr>
        <w:shd w:val="clear" w:color="auto" w:fill="FFFFFF"/>
        <w:tabs>
          <w:tab w:val="left" w:pos="56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акции защищенные - обеспечивают стабильный размер дивиденда (в РФ их нет);</w:t>
      </w:r>
    </w:p>
    <w:p w:rsidR="006B60AA" w:rsidRPr="006B60AA" w:rsidRDefault="006B60AA" w:rsidP="00027BB3">
      <w:pPr>
        <w:widowControl w:val="0"/>
        <w:numPr>
          <w:ilvl w:val="0"/>
          <w:numId w:val="28"/>
        </w:numPr>
        <w:shd w:val="clear" w:color="auto" w:fill="FFFFFF"/>
        <w:tabs>
          <w:tab w:val="left" w:pos="56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lastRenderedPageBreak/>
        <w:t>акции конвертируемые - могут быть обменены на обыкновенные акции или привилегированные ак</w:t>
      </w:r>
      <w:r w:rsidRPr="006B60AA">
        <w:rPr>
          <w:rFonts w:ascii="Times New Roman" w:hAnsi="Times New Roman" w:cs="Times New Roman"/>
          <w:color w:val="000000"/>
          <w:sz w:val="28"/>
          <w:szCs w:val="28"/>
        </w:rPr>
        <w:softHyphen/>
        <w:t>ции других типов, или акции других АО;</w:t>
      </w:r>
    </w:p>
    <w:p w:rsidR="006B60AA" w:rsidRPr="006B60AA" w:rsidRDefault="006B60AA" w:rsidP="00027BB3">
      <w:pPr>
        <w:widowControl w:val="0"/>
        <w:numPr>
          <w:ilvl w:val="0"/>
          <w:numId w:val="28"/>
        </w:numPr>
        <w:shd w:val="clear" w:color="auto" w:fill="FFFFFF"/>
        <w:tabs>
          <w:tab w:val="left" w:pos="56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отзывные - могут быть отозваны (выкуплены);</w:t>
      </w:r>
    </w:p>
    <w:p w:rsidR="006B60AA" w:rsidRPr="006B60AA" w:rsidRDefault="006B60AA" w:rsidP="00027BB3">
      <w:pPr>
        <w:widowControl w:val="0"/>
        <w:numPr>
          <w:ilvl w:val="0"/>
          <w:numId w:val="28"/>
        </w:numPr>
        <w:shd w:val="clear" w:color="auto" w:fill="FFFFFF"/>
        <w:tabs>
          <w:tab w:val="left" w:pos="56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акции кумулятивные - накопительные акции, ди</w:t>
      </w:r>
      <w:r w:rsidRPr="006B60AA">
        <w:rPr>
          <w:rFonts w:ascii="Times New Roman" w:hAnsi="Times New Roman" w:cs="Times New Roman"/>
          <w:color w:val="000000"/>
          <w:sz w:val="28"/>
          <w:szCs w:val="28"/>
        </w:rPr>
        <w:softHyphen/>
        <w:t>виденды накапливаются.</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color w:val="000000"/>
          <w:sz w:val="28"/>
          <w:szCs w:val="28"/>
        </w:rPr>
        <w:t>Обыкновенные акции</w:t>
      </w:r>
      <w:r w:rsidRPr="006B60AA">
        <w:rPr>
          <w:rFonts w:ascii="Times New Roman" w:hAnsi="Times New Roman" w:cs="Times New Roman"/>
          <w:color w:val="000000"/>
          <w:sz w:val="28"/>
          <w:szCs w:val="28"/>
        </w:rPr>
        <w:t xml:space="preserve"> должны иметь одинаковую номинальную стоимость. Первая продажа акций произво</w:t>
      </w:r>
      <w:r w:rsidRPr="006B60AA">
        <w:rPr>
          <w:rFonts w:ascii="Times New Roman" w:hAnsi="Times New Roman" w:cs="Times New Roman"/>
          <w:color w:val="000000"/>
          <w:sz w:val="28"/>
          <w:szCs w:val="28"/>
        </w:rPr>
        <w:softHyphen/>
        <w:t>дится по номинальной цене (при высокой инфляции с коэффициентом на нее). Затем акции оборачиваются на рынке ценных бумаг.</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color w:val="000000"/>
          <w:sz w:val="28"/>
          <w:szCs w:val="28"/>
        </w:rPr>
        <w:t>Именные акции</w:t>
      </w:r>
      <w:r w:rsidRPr="006B60AA">
        <w:rPr>
          <w:rFonts w:ascii="Times New Roman" w:hAnsi="Times New Roman" w:cs="Times New Roman"/>
          <w:color w:val="000000"/>
          <w:sz w:val="28"/>
          <w:szCs w:val="28"/>
        </w:rPr>
        <w:t xml:space="preserve"> - это акции, по которым ведется реестр об их владельцах.</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Акции на предъявителя допускают их свободное, обра</w:t>
      </w:r>
      <w:r w:rsidRPr="006B60AA">
        <w:rPr>
          <w:rFonts w:ascii="Times New Roman" w:hAnsi="Times New Roman" w:cs="Times New Roman"/>
          <w:color w:val="000000"/>
          <w:sz w:val="28"/>
          <w:szCs w:val="28"/>
        </w:rPr>
        <w:softHyphen/>
        <w:t>щение на рынке. На них имя владельца не указано.</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Акционер не имеет права потребовать у АО вернуть ему внесенную сумму. Т.е. акция является бессрочной ценной бумагой, жизнь которой обрывается с закрытием АО.</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Акция предоставляет право на часть прибыли АО. Однако, если прибыли нет, то нет и дохода у акционера.</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Приобретение акций - это риск, который позволяет по</w:t>
      </w:r>
      <w:r w:rsidRPr="006B60AA">
        <w:rPr>
          <w:rFonts w:ascii="Times New Roman" w:hAnsi="Times New Roman" w:cs="Times New Roman"/>
          <w:color w:val="000000"/>
          <w:sz w:val="28"/>
          <w:szCs w:val="28"/>
        </w:rPr>
        <w:softHyphen/>
        <w:t>лучить повышенный доход или остаться с убытками.</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Существуют еще два принципиальных отличия акций от ценных бумаг с фиксированным доходом (облигации):</w:t>
      </w:r>
    </w:p>
    <w:p w:rsidR="006B60AA" w:rsidRPr="006B60AA" w:rsidRDefault="006B60AA" w:rsidP="006B60AA">
      <w:pPr>
        <w:shd w:val="clear" w:color="auto" w:fill="FFFFFF"/>
        <w:tabs>
          <w:tab w:val="left" w:pos="538"/>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1)</w:t>
      </w:r>
      <w:r w:rsidRPr="006B60AA">
        <w:rPr>
          <w:rFonts w:ascii="Times New Roman" w:hAnsi="Times New Roman" w:cs="Times New Roman"/>
          <w:color w:val="000000"/>
          <w:sz w:val="28"/>
          <w:szCs w:val="28"/>
        </w:rPr>
        <w:tab/>
        <w:t>дивиденд зависит от чистой прибыли АО, является переменным и может вообще не выплачиваться;</w:t>
      </w:r>
    </w:p>
    <w:p w:rsidR="006B60AA" w:rsidRPr="006B60AA" w:rsidRDefault="006B60AA" w:rsidP="006B60AA">
      <w:pPr>
        <w:shd w:val="clear" w:color="auto" w:fill="FFFFFF"/>
        <w:tabs>
          <w:tab w:val="left" w:pos="538"/>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2)</w:t>
      </w:r>
      <w:r w:rsidRPr="006B60AA">
        <w:rPr>
          <w:rFonts w:ascii="Times New Roman" w:hAnsi="Times New Roman" w:cs="Times New Roman"/>
          <w:color w:val="000000"/>
          <w:sz w:val="28"/>
          <w:szCs w:val="28"/>
        </w:rPr>
        <w:tab/>
        <w:t>для акций не существует срока погашения.</w:t>
      </w:r>
      <w:r w:rsidRPr="006B60AA">
        <w:rPr>
          <w:rFonts w:ascii="Times New Roman" w:hAnsi="Times New Roman" w:cs="Times New Roman"/>
          <w:color w:val="000000"/>
          <w:sz w:val="28"/>
          <w:szCs w:val="28"/>
        </w:rPr>
        <w:br/>
        <w:t>Основная функция акции - фиксация доли в собствен</w:t>
      </w:r>
      <w:r w:rsidRPr="006B60AA">
        <w:rPr>
          <w:rFonts w:ascii="Times New Roman" w:hAnsi="Times New Roman" w:cs="Times New Roman"/>
          <w:color w:val="000000"/>
          <w:sz w:val="28"/>
          <w:szCs w:val="28"/>
        </w:rPr>
        <w:softHyphen/>
        <w:t>ности, управлении и доходе АО.</w:t>
      </w:r>
    </w:p>
    <w:p w:rsidR="006B60AA" w:rsidRPr="006B60AA" w:rsidRDefault="006B60AA" w:rsidP="006B60AA">
      <w:pPr>
        <w:pStyle w:val="af1"/>
        <w:spacing w:after="0"/>
        <w:ind w:left="0" w:firstLine="720"/>
        <w:rPr>
          <w:b/>
          <w:sz w:val="28"/>
          <w:szCs w:val="28"/>
        </w:rPr>
      </w:pPr>
      <w:r w:rsidRPr="006B60AA">
        <w:rPr>
          <w:b/>
          <w:sz w:val="28"/>
          <w:szCs w:val="28"/>
        </w:rPr>
        <w:t>1.2. Облигации.</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iCs/>
          <w:color w:val="000000"/>
          <w:sz w:val="28"/>
          <w:szCs w:val="28"/>
        </w:rPr>
        <w:t>Облигации</w:t>
      </w:r>
      <w:r w:rsidRPr="006B60AA">
        <w:rPr>
          <w:rFonts w:ascii="Times New Roman" w:hAnsi="Times New Roman" w:cs="Times New Roman"/>
          <w:iCs/>
          <w:color w:val="000000"/>
          <w:sz w:val="28"/>
          <w:szCs w:val="28"/>
        </w:rPr>
        <w:t xml:space="preserve"> </w:t>
      </w:r>
      <w:r w:rsidRPr="006B60AA">
        <w:rPr>
          <w:rFonts w:ascii="Times New Roman" w:hAnsi="Times New Roman" w:cs="Times New Roman"/>
          <w:color w:val="000000"/>
          <w:sz w:val="28"/>
          <w:szCs w:val="28"/>
        </w:rPr>
        <w:t>- это вид ценных бумаг, удостоверяющих внесение их владельцами денежных средств и подтверж</w:t>
      </w:r>
      <w:r w:rsidRPr="006B60AA">
        <w:rPr>
          <w:rFonts w:ascii="Times New Roman" w:hAnsi="Times New Roman" w:cs="Times New Roman"/>
          <w:color w:val="000000"/>
          <w:sz w:val="28"/>
          <w:szCs w:val="28"/>
        </w:rPr>
        <w:softHyphen/>
        <w:t>дающих обязательство эмитентов этих бумаг возместить их номинальную стоимость в установленный срок с упла</w:t>
      </w:r>
      <w:r w:rsidRPr="006B60AA">
        <w:rPr>
          <w:rFonts w:ascii="Times New Roman" w:hAnsi="Times New Roman" w:cs="Times New Roman"/>
          <w:color w:val="000000"/>
          <w:sz w:val="28"/>
          <w:szCs w:val="28"/>
        </w:rPr>
        <w:softHyphen/>
        <w:t>той определенного процента.</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Сущность облигации и ее отличие от других ценных бумаг состоит в том, что это эмиссионная основная ценная бумага, представляющая собой свидетельство о займе.</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Отличия облигации от других ценных бумаг:</w:t>
      </w:r>
    </w:p>
    <w:p w:rsidR="006B60AA" w:rsidRPr="006B60AA" w:rsidRDefault="006B60AA" w:rsidP="00027BB3">
      <w:pPr>
        <w:widowControl w:val="0"/>
        <w:numPr>
          <w:ilvl w:val="0"/>
          <w:numId w:val="22"/>
        </w:numPr>
        <w:shd w:val="clear" w:color="auto" w:fill="FFFFFF"/>
        <w:tabs>
          <w:tab w:val="left" w:pos="55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свидетельство о займе;</w:t>
      </w:r>
    </w:p>
    <w:p w:rsidR="006B60AA" w:rsidRPr="006B60AA" w:rsidRDefault="006B60AA" w:rsidP="00027BB3">
      <w:pPr>
        <w:widowControl w:val="0"/>
        <w:numPr>
          <w:ilvl w:val="0"/>
          <w:numId w:val="22"/>
        </w:numPr>
        <w:shd w:val="clear" w:color="auto" w:fill="FFFFFF"/>
        <w:tabs>
          <w:tab w:val="left" w:pos="55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известен механизм и порядок выплат основного дол</w:t>
      </w:r>
      <w:r w:rsidRPr="006B60AA">
        <w:rPr>
          <w:rFonts w:ascii="Times New Roman" w:hAnsi="Times New Roman" w:cs="Times New Roman"/>
          <w:color w:val="000000"/>
          <w:sz w:val="28"/>
          <w:szCs w:val="28"/>
        </w:rPr>
        <w:softHyphen/>
        <w:t>га (номинала) и дохода по нему;</w:t>
      </w:r>
    </w:p>
    <w:p w:rsidR="006B60AA" w:rsidRPr="006B60AA" w:rsidRDefault="006B60AA" w:rsidP="00027BB3">
      <w:pPr>
        <w:widowControl w:val="0"/>
        <w:numPr>
          <w:ilvl w:val="0"/>
          <w:numId w:val="22"/>
        </w:numPr>
        <w:shd w:val="clear" w:color="auto" w:fill="FFFFFF"/>
        <w:tabs>
          <w:tab w:val="left" w:pos="55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срок погашения облигации превышает год (до 20лет и более);</w:t>
      </w:r>
    </w:p>
    <w:p w:rsidR="006B60AA" w:rsidRPr="006B60AA" w:rsidRDefault="006B60AA" w:rsidP="00027BB3">
      <w:pPr>
        <w:widowControl w:val="0"/>
        <w:numPr>
          <w:ilvl w:val="0"/>
          <w:numId w:val="22"/>
        </w:numPr>
        <w:shd w:val="clear" w:color="auto" w:fill="FFFFFF"/>
        <w:tabs>
          <w:tab w:val="left" w:pos="55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облигаций,  при прочих равных условиях, являют</w:t>
      </w:r>
      <w:r w:rsidRPr="006B60AA">
        <w:rPr>
          <w:rFonts w:ascii="Times New Roman" w:hAnsi="Times New Roman" w:cs="Times New Roman"/>
          <w:color w:val="000000"/>
          <w:sz w:val="28"/>
          <w:szCs w:val="28"/>
        </w:rPr>
        <w:softHyphen/>
        <w:t>ся более надежными в сравнении с акциями и пото</w:t>
      </w:r>
      <w:r w:rsidRPr="006B60AA">
        <w:rPr>
          <w:rFonts w:ascii="Times New Roman" w:hAnsi="Times New Roman" w:cs="Times New Roman"/>
          <w:color w:val="000000"/>
          <w:sz w:val="28"/>
          <w:szCs w:val="28"/>
        </w:rPr>
        <w:softHyphen/>
        <w:t>му имеют, как правило, меньшую доходность.</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lastRenderedPageBreak/>
        <w:t>Существует множество видов облигаций. Они класси</w:t>
      </w:r>
      <w:r w:rsidRPr="006B60AA">
        <w:rPr>
          <w:rFonts w:ascii="Times New Roman" w:hAnsi="Times New Roman" w:cs="Times New Roman"/>
          <w:color w:val="000000"/>
          <w:sz w:val="28"/>
          <w:szCs w:val="28"/>
        </w:rPr>
        <w:softHyphen/>
        <w:t>фицируются по ряду признаков:</w:t>
      </w:r>
    </w:p>
    <w:p w:rsidR="006B60AA" w:rsidRPr="006B60AA" w:rsidRDefault="006B60AA" w:rsidP="00027BB3">
      <w:pPr>
        <w:widowControl w:val="0"/>
        <w:numPr>
          <w:ilvl w:val="0"/>
          <w:numId w:val="29"/>
        </w:numPr>
        <w:shd w:val="clear" w:color="auto" w:fill="FFFFFF"/>
        <w:tabs>
          <w:tab w:val="left" w:pos="550"/>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по форме собственности эмитента - государствен</w:t>
      </w:r>
      <w:r w:rsidRPr="006B60AA">
        <w:rPr>
          <w:rFonts w:ascii="Times New Roman" w:hAnsi="Times New Roman" w:cs="Times New Roman"/>
          <w:color w:val="000000"/>
          <w:sz w:val="28"/>
          <w:szCs w:val="28"/>
        </w:rPr>
        <w:softHyphen/>
        <w:t>ные, муниципальные и корпоративные;</w:t>
      </w:r>
    </w:p>
    <w:p w:rsidR="006B60AA" w:rsidRPr="006B60AA" w:rsidRDefault="006B60AA" w:rsidP="00027BB3">
      <w:pPr>
        <w:widowControl w:val="0"/>
        <w:numPr>
          <w:ilvl w:val="0"/>
          <w:numId w:val="29"/>
        </w:numPr>
        <w:shd w:val="clear" w:color="auto" w:fill="FFFFFF"/>
        <w:tabs>
          <w:tab w:val="left" w:pos="550"/>
        </w:tabs>
        <w:autoSpaceDE w:val="0"/>
        <w:autoSpaceDN w:val="0"/>
        <w:adjustRightInd w:val="0"/>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по сроку действия - краткосрочные (до 1 года), среднесрочные (1-5 лет), долгосрочные - свыше 5 лет, вечные - без даты погашения;</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по сроку погашения - срочные или безотзывные (не допускается досрочное погашение (отзыв))</w:t>
      </w:r>
      <w:r w:rsidRPr="006B60AA">
        <w:rPr>
          <w:rFonts w:ascii="Times New Roman" w:hAnsi="Times New Roman" w:cs="Times New Roman"/>
          <w:sz w:val="28"/>
          <w:szCs w:val="28"/>
        </w:rPr>
        <w:softHyphen/>
        <w:t xml:space="preserve"> и дос</w:t>
      </w:r>
      <w:r w:rsidRPr="006B60AA">
        <w:rPr>
          <w:rFonts w:ascii="Times New Roman" w:hAnsi="Times New Roman" w:cs="Times New Roman"/>
          <w:color w:val="000000"/>
          <w:sz w:val="28"/>
          <w:szCs w:val="28"/>
        </w:rPr>
        <w:t>рочные или отзывные (могут быть погашены (ото</w:t>
      </w:r>
      <w:r w:rsidRPr="006B60AA">
        <w:rPr>
          <w:rFonts w:ascii="Times New Roman" w:hAnsi="Times New Roman" w:cs="Times New Roman"/>
          <w:color w:val="000000"/>
          <w:sz w:val="28"/>
          <w:szCs w:val="28"/>
        </w:rPr>
        <w:softHyphen/>
        <w:t>званы) в любой срок, что оговаривается в проспек</w:t>
      </w:r>
      <w:r w:rsidRPr="006B60AA">
        <w:rPr>
          <w:rFonts w:ascii="Times New Roman" w:hAnsi="Times New Roman" w:cs="Times New Roman"/>
          <w:color w:val="000000"/>
          <w:sz w:val="28"/>
          <w:szCs w:val="28"/>
        </w:rPr>
        <w:softHyphen/>
        <w:t>те эмиссии);</w:t>
      </w:r>
    </w:p>
    <w:p w:rsidR="006B60AA" w:rsidRPr="006B60AA" w:rsidRDefault="006B60AA" w:rsidP="00027BB3">
      <w:pPr>
        <w:widowControl w:val="0"/>
        <w:numPr>
          <w:ilvl w:val="0"/>
          <w:numId w:val="29"/>
        </w:numPr>
        <w:shd w:val="clear" w:color="auto" w:fill="FFFFFF"/>
        <w:tabs>
          <w:tab w:val="left" w:pos="51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по виду закрепления собственности - именные и на предъявителя;</w:t>
      </w:r>
    </w:p>
    <w:p w:rsidR="006B60AA" w:rsidRPr="006B60AA" w:rsidRDefault="006B60AA" w:rsidP="00027BB3">
      <w:pPr>
        <w:widowControl w:val="0"/>
        <w:numPr>
          <w:ilvl w:val="0"/>
          <w:numId w:val="29"/>
        </w:numPr>
        <w:shd w:val="clear" w:color="auto" w:fill="FFFFFF"/>
        <w:tabs>
          <w:tab w:val="left" w:pos="51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по форме обращения - конвертируемые (могут об</w:t>
      </w:r>
      <w:r w:rsidRPr="006B60AA">
        <w:rPr>
          <w:rFonts w:ascii="Times New Roman" w:hAnsi="Times New Roman" w:cs="Times New Roman"/>
          <w:color w:val="000000"/>
          <w:sz w:val="28"/>
          <w:szCs w:val="28"/>
        </w:rPr>
        <w:softHyphen/>
        <w:t>мениваться на другие ценные бумаги (акции, обли</w:t>
      </w:r>
      <w:r w:rsidRPr="006B60AA">
        <w:rPr>
          <w:rFonts w:ascii="Times New Roman" w:hAnsi="Times New Roman" w:cs="Times New Roman"/>
          <w:color w:val="000000"/>
          <w:sz w:val="28"/>
          <w:szCs w:val="28"/>
        </w:rPr>
        <w:softHyphen/>
        <w:t>гации)) и неконвертируемые;</w:t>
      </w:r>
    </w:p>
    <w:p w:rsidR="006B60AA" w:rsidRPr="006B60AA" w:rsidRDefault="006B60AA" w:rsidP="00027BB3">
      <w:pPr>
        <w:widowControl w:val="0"/>
        <w:numPr>
          <w:ilvl w:val="0"/>
          <w:numId w:val="29"/>
        </w:numPr>
        <w:shd w:val="clear" w:color="auto" w:fill="FFFFFF"/>
        <w:tabs>
          <w:tab w:val="left" w:pos="51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по обеспеченности активами - обеспеченные или закладные (обеспечены имуществом, ценными бумагами, другими активами), гарантированные (на</w:t>
      </w:r>
      <w:r w:rsidRPr="006B60AA">
        <w:rPr>
          <w:rFonts w:ascii="Times New Roman" w:hAnsi="Times New Roman" w:cs="Times New Roman"/>
          <w:color w:val="000000"/>
          <w:sz w:val="28"/>
          <w:szCs w:val="28"/>
        </w:rPr>
        <w:softHyphen/>
        <w:t>пример, банком) и необеспеченные (</w:t>
      </w:r>
      <w:proofErr w:type="spellStart"/>
      <w:r w:rsidRPr="006B60AA">
        <w:rPr>
          <w:rFonts w:ascii="Times New Roman" w:hAnsi="Times New Roman" w:cs="Times New Roman"/>
          <w:color w:val="000000"/>
          <w:sz w:val="28"/>
          <w:szCs w:val="28"/>
        </w:rPr>
        <w:t>беззакладные</w:t>
      </w:r>
      <w:proofErr w:type="spellEnd"/>
      <w:r w:rsidRPr="006B60AA">
        <w:rPr>
          <w:rFonts w:ascii="Times New Roman" w:hAnsi="Times New Roman" w:cs="Times New Roman"/>
          <w:color w:val="000000"/>
          <w:sz w:val="28"/>
          <w:szCs w:val="28"/>
        </w:rPr>
        <w:t>);</w:t>
      </w:r>
    </w:p>
    <w:p w:rsidR="006B60AA" w:rsidRPr="006B60AA" w:rsidRDefault="006B60AA" w:rsidP="00027BB3">
      <w:pPr>
        <w:widowControl w:val="0"/>
        <w:numPr>
          <w:ilvl w:val="0"/>
          <w:numId w:val="29"/>
        </w:numPr>
        <w:shd w:val="clear" w:color="auto" w:fill="FFFFFF"/>
        <w:tabs>
          <w:tab w:val="left" w:pos="51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по методу получения дохода - с плавающим дохо</w:t>
      </w:r>
      <w:r w:rsidRPr="006B60AA">
        <w:rPr>
          <w:rFonts w:ascii="Times New Roman" w:hAnsi="Times New Roman" w:cs="Times New Roman"/>
          <w:color w:val="000000"/>
          <w:sz w:val="28"/>
          <w:szCs w:val="28"/>
        </w:rPr>
        <w:softHyphen/>
        <w:t>дом (например, для компенсации инфляции) и фик</w:t>
      </w:r>
      <w:r w:rsidRPr="006B60AA">
        <w:rPr>
          <w:rFonts w:ascii="Times New Roman" w:hAnsi="Times New Roman" w:cs="Times New Roman"/>
          <w:color w:val="000000"/>
          <w:sz w:val="28"/>
          <w:szCs w:val="28"/>
        </w:rPr>
        <w:softHyphen/>
        <w:t>сированным доходом;</w:t>
      </w:r>
    </w:p>
    <w:p w:rsidR="006B60AA" w:rsidRPr="006B60AA" w:rsidRDefault="006B60AA" w:rsidP="00027BB3">
      <w:pPr>
        <w:widowControl w:val="0"/>
        <w:numPr>
          <w:ilvl w:val="0"/>
          <w:numId w:val="29"/>
        </w:numPr>
        <w:shd w:val="clear" w:color="auto" w:fill="FFFFFF"/>
        <w:tabs>
          <w:tab w:val="left" w:pos="51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по способам получения дохода - процентные (выплачивается процент плюс номинал при погашении) или дисконтные (продается с дисконтом ниже но</w:t>
      </w:r>
      <w:r w:rsidRPr="006B60AA">
        <w:rPr>
          <w:rFonts w:ascii="Times New Roman" w:hAnsi="Times New Roman" w:cs="Times New Roman"/>
          <w:color w:val="000000"/>
          <w:sz w:val="28"/>
          <w:szCs w:val="28"/>
        </w:rPr>
        <w:softHyphen/>
        <w:t>минала, погашается по номиналу - доход равен разнице) облигации;</w:t>
      </w:r>
    </w:p>
    <w:p w:rsidR="006B60AA" w:rsidRPr="006B60AA" w:rsidRDefault="006B60AA" w:rsidP="00027BB3">
      <w:pPr>
        <w:widowControl w:val="0"/>
        <w:numPr>
          <w:ilvl w:val="0"/>
          <w:numId w:val="29"/>
        </w:numPr>
        <w:shd w:val="clear" w:color="auto" w:fill="FFFFFF"/>
        <w:tabs>
          <w:tab w:val="left" w:pos="51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по регулированию срока погашения - с расшире</w:t>
      </w:r>
      <w:r w:rsidRPr="006B60AA">
        <w:rPr>
          <w:rFonts w:ascii="Times New Roman" w:hAnsi="Times New Roman" w:cs="Times New Roman"/>
          <w:color w:val="000000"/>
          <w:sz w:val="28"/>
          <w:szCs w:val="28"/>
        </w:rPr>
        <w:softHyphen/>
        <w:t>нием срока погашения (возможен обмен на более поздние облигации) и сериальные (погашаются по</w:t>
      </w:r>
      <w:r w:rsidRPr="006B60AA">
        <w:rPr>
          <w:rFonts w:ascii="Times New Roman" w:hAnsi="Times New Roman" w:cs="Times New Roman"/>
          <w:color w:val="000000"/>
          <w:sz w:val="28"/>
          <w:szCs w:val="28"/>
        </w:rPr>
        <w:softHyphen/>
        <w:t>степенно с одновременным уменьшением процент</w:t>
      </w:r>
      <w:r w:rsidRPr="006B60AA">
        <w:rPr>
          <w:rFonts w:ascii="Times New Roman" w:hAnsi="Times New Roman" w:cs="Times New Roman"/>
          <w:color w:val="000000"/>
          <w:sz w:val="28"/>
          <w:szCs w:val="28"/>
        </w:rPr>
        <w:softHyphen/>
        <w:t>ных выплат);</w:t>
      </w:r>
    </w:p>
    <w:p w:rsidR="006B60AA" w:rsidRPr="006B60AA" w:rsidRDefault="006B60AA" w:rsidP="00027BB3">
      <w:pPr>
        <w:widowControl w:val="0"/>
        <w:numPr>
          <w:ilvl w:val="0"/>
          <w:numId w:val="29"/>
        </w:numPr>
        <w:shd w:val="clear" w:color="auto" w:fill="FFFFFF"/>
        <w:tabs>
          <w:tab w:val="left" w:pos="51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по назначению - ипотечные, сберегательные и др.;</w:t>
      </w:r>
    </w:p>
    <w:p w:rsidR="006B60AA" w:rsidRPr="006B60AA" w:rsidRDefault="006B60AA" w:rsidP="00027BB3">
      <w:pPr>
        <w:widowControl w:val="0"/>
        <w:numPr>
          <w:ilvl w:val="0"/>
          <w:numId w:val="29"/>
        </w:numPr>
        <w:shd w:val="clear" w:color="auto" w:fill="FFFFFF"/>
        <w:tabs>
          <w:tab w:val="left" w:pos="51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по типу эмитента - государственные, субфедераль</w:t>
      </w:r>
      <w:r w:rsidRPr="006B60AA">
        <w:rPr>
          <w:rFonts w:ascii="Times New Roman" w:hAnsi="Times New Roman" w:cs="Times New Roman"/>
          <w:color w:val="000000"/>
          <w:sz w:val="28"/>
          <w:szCs w:val="28"/>
        </w:rPr>
        <w:softHyphen/>
        <w:t>ные, муниципальные, Банка России, корпоратив</w:t>
      </w:r>
      <w:r w:rsidRPr="006B60AA">
        <w:rPr>
          <w:rFonts w:ascii="Times New Roman" w:hAnsi="Times New Roman" w:cs="Times New Roman"/>
          <w:color w:val="000000"/>
          <w:sz w:val="28"/>
          <w:szCs w:val="28"/>
        </w:rPr>
        <w:softHyphen/>
        <w:t>ные, банковские, отраслевые и т. д.</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iCs/>
          <w:color w:val="000000"/>
          <w:sz w:val="28"/>
          <w:szCs w:val="28"/>
        </w:rPr>
        <w:t>Основная функция облигации</w:t>
      </w:r>
      <w:r w:rsidRPr="006B60AA">
        <w:rPr>
          <w:rFonts w:ascii="Times New Roman" w:hAnsi="Times New Roman" w:cs="Times New Roman"/>
          <w:bCs/>
          <w:iCs/>
          <w:color w:val="000000"/>
          <w:sz w:val="28"/>
          <w:szCs w:val="28"/>
        </w:rPr>
        <w:t xml:space="preserve"> </w:t>
      </w:r>
      <w:r w:rsidRPr="006B60AA">
        <w:rPr>
          <w:rFonts w:ascii="Times New Roman" w:hAnsi="Times New Roman" w:cs="Times New Roman"/>
          <w:bCs/>
          <w:color w:val="000000"/>
          <w:sz w:val="28"/>
          <w:szCs w:val="28"/>
        </w:rPr>
        <w:t xml:space="preserve">- </w:t>
      </w:r>
      <w:r w:rsidRPr="006B60AA">
        <w:rPr>
          <w:rFonts w:ascii="Times New Roman" w:hAnsi="Times New Roman" w:cs="Times New Roman"/>
          <w:bCs/>
          <w:iCs/>
          <w:color w:val="000000"/>
          <w:sz w:val="28"/>
          <w:szCs w:val="28"/>
        </w:rPr>
        <w:t>получение заемных средств эмитентом и дохода инвестором.</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Облигационные займы являются одним из основных способов финансирования экономических агентов. В Рос</w:t>
      </w:r>
      <w:r w:rsidRPr="006B60AA">
        <w:rPr>
          <w:rFonts w:ascii="Times New Roman" w:hAnsi="Times New Roman" w:cs="Times New Roman"/>
          <w:color w:val="000000"/>
          <w:sz w:val="28"/>
          <w:szCs w:val="28"/>
        </w:rPr>
        <w:softHyphen/>
        <w:t>сии это более выгодный способ заимствований в сравне</w:t>
      </w:r>
      <w:r w:rsidRPr="006B60AA">
        <w:rPr>
          <w:rFonts w:ascii="Times New Roman" w:hAnsi="Times New Roman" w:cs="Times New Roman"/>
          <w:color w:val="000000"/>
          <w:sz w:val="28"/>
          <w:szCs w:val="28"/>
        </w:rPr>
        <w:softHyphen/>
        <w:t>нии с банковскими кредитами.</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Особенно важны облигационные займы для развития предприятий. АО вправе размещать облигации, обеспе</w:t>
      </w:r>
      <w:r w:rsidRPr="006B60AA">
        <w:rPr>
          <w:rFonts w:ascii="Times New Roman" w:hAnsi="Times New Roman" w:cs="Times New Roman"/>
          <w:color w:val="000000"/>
          <w:sz w:val="28"/>
          <w:szCs w:val="28"/>
        </w:rPr>
        <w:softHyphen/>
        <w:t>ченные залогом определенного имущества общества, либо облигации под обеспечение, предоставленное АО для це</w:t>
      </w:r>
      <w:r w:rsidRPr="006B60AA">
        <w:rPr>
          <w:rFonts w:ascii="Times New Roman" w:hAnsi="Times New Roman" w:cs="Times New Roman"/>
          <w:color w:val="000000"/>
          <w:sz w:val="28"/>
          <w:szCs w:val="28"/>
        </w:rPr>
        <w:softHyphen/>
        <w:t>лей выпуска облигаций третьими лицами, и облигации без обеспечения.</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Размещение облигаций без обеспечения допускается не ранее третьего года существования АО и при условии утверждения к этому времени двух годовых балансов.</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Отсюда следует, что облигации - более надежные цен</w:t>
      </w:r>
      <w:r w:rsidRPr="006B60AA">
        <w:rPr>
          <w:rFonts w:ascii="Times New Roman" w:hAnsi="Times New Roman" w:cs="Times New Roman"/>
          <w:color w:val="000000"/>
          <w:sz w:val="28"/>
          <w:szCs w:val="28"/>
        </w:rPr>
        <w:softHyphen/>
        <w:t xml:space="preserve">ные бумаги, чем акции. Без обеспечения они могут выпускаться предприятием только на третий </w:t>
      </w:r>
      <w:r w:rsidRPr="006B60AA">
        <w:rPr>
          <w:rFonts w:ascii="Times New Roman" w:hAnsi="Times New Roman" w:cs="Times New Roman"/>
          <w:color w:val="000000"/>
          <w:sz w:val="28"/>
          <w:szCs w:val="28"/>
        </w:rPr>
        <w:lastRenderedPageBreak/>
        <w:t>год его суще</w:t>
      </w:r>
      <w:r w:rsidRPr="006B60AA">
        <w:rPr>
          <w:rFonts w:ascii="Times New Roman" w:hAnsi="Times New Roman" w:cs="Times New Roman"/>
          <w:color w:val="000000"/>
          <w:sz w:val="28"/>
          <w:szCs w:val="28"/>
        </w:rPr>
        <w:softHyphen/>
        <w:t>ствования, при достаточной его ликвидности и при пол</w:t>
      </w:r>
      <w:r w:rsidRPr="006B60AA">
        <w:rPr>
          <w:rFonts w:ascii="Times New Roman" w:hAnsi="Times New Roman" w:cs="Times New Roman"/>
          <w:color w:val="000000"/>
          <w:sz w:val="28"/>
          <w:szCs w:val="28"/>
        </w:rPr>
        <w:softHyphen/>
        <w:t>ной реализации выпуска акций.</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Размещение корпоративных облигаций, конвертируе</w:t>
      </w:r>
      <w:r w:rsidRPr="006B60AA">
        <w:rPr>
          <w:rFonts w:ascii="Times New Roman" w:hAnsi="Times New Roman" w:cs="Times New Roman"/>
          <w:color w:val="000000"/>
          <w:sz w:val="28"/>
          <w:szCs w:val="28"/>
        </w:rPr>
        <w:softHyphen/>
        <w:t>мых в акции, должно осуществляться по решению обще</w:t>
      </w:r>
      <w:r w:rsidRPr="006B60AA">
        <w:rPr>
          <w:rFonts w:ascii="Times New Roman" w:hAnsi="Times New Roman" w:cs="Times New Roman"/>
          <w:color w:val="000000"/>
          <w:sz w:val="28"/>
          <w:szCs w:val="28"/>
        </w:rPr>
        <w:softHyphen/>
        <w:t>го собрания акционеров или по решению совета дирек</w:t>
      </w:r>
      <w:r w:rsidRPr="006B60AA">
        <w:rPr>
          <w:rFonts w:ascii="Times New Roman" w:hAnsi="Times New Roman" w:cs="Times New Roman"/>
          <w:color w:val="000000"/>
          <w:sz w:val="28"/>
          <w:szCs w:val="28"/>
        </w:rPr>
        <w:softHyphen/>
        <w:t>торов.</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Номинальная стоимость всех выпущенных обществом облигаций не должна превышать размер уставного капи</w:t>
      </w:r>
      <w:r w:rsidRPr="006B60AA">
        <w:rPr>
          <w:rFonts w:ascii="Times New Roman" w:hAnsi="Times New Roman" w:cs="Times New Roman"/>
          <w:color w:val="000000"/>
          <w:sz w:val="28"/>
          <w:szCs w:val="28"/>
        </w:rPr>
        <w:softHyphen/>
        <w:t>тала АО либо величину обеспечения, предоставленного обществу третьими лицами для цели выпуска облигаций.</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АО может размещать облигации с единовременным сроком погашения или облигации со сроком погашения по сериям в определенные сроки.</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Погашение облигаций может осуществляться в денеж</w:t>
      </w:r>
      <w:r w:rsidRPr="006B60AA">
        <w:rPr>
          <w:rFonts w:ascii="Times New Roman" w:hAnsi="Times New Roman" w:cs="Times New Roman"/>
          <w:color w:val="000000"/>
          <w:sz w:val="28"/>
          <w:szCs w:val="28"/>
        </w:rPr>
        <w:softHyphen/>
        <w:t>ной форме или иным имуществом в соответствии с реше</w:t>
      </w:r>
      <w:r w:rsidRPr="006B60AA">
        <w:rPr>
          <w:rFonts w:ascii="Times New Roman" w:hAnsi="Times New Roman" w:cs="Times New Roman"/>
          <w:color w:val="000000"/>
          <w:sz w:val="28"/>
          <w:szCs w:val="28"/>
        </w:rPr>
        <w:softHyphen/>
        <w:t>нием об их выпуске.</w:t>
      </w:r>
    </w:p>
    <w:p w:rsidR="006B60AA" w:rsidRPr="006B60AA" w:rsidRDefault="006B60AA" w:rsidP="006B60AA">
      <w:pPr>
        <w:shd w:val="clear" w:color="auto" w:fill="FFFFFF"/>
        <w:spacing w:after="0" w:line="240" w:lineRule="auto"/>
        <w:ind w:firstLine="720"/>
        <w:rPr>
          <w:rFonts w:ascii="Times New Roman" w:hAnsi="Times New Roman" w:cs="Times New Roman"/>
          <w:b/>
          <w:sz w:val="28"/>
          <w:szCs w:val="28"/>
        </w:rPr>
      </w:pPr>
      <w:r w:rsidRPr="006B60AA">
        <w:rPr>
          <w:rFonts w:ascii="Times New Roman" w:hAnsi="Times New Roman" w:cs="Times New Roman"/>
          <w:b/>
          <w:bCs/>
          <w:color w:val="000000"/>
          <w:sz w:val="28"/>
          <w:szCs w:val="28"/>
        </w:rPr>
        <w:t>1.3. Государственные ценные бумаги</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iCs/>
          <w:color w:val="000000"/>
          <w:sz w:val="28"/>
          <w:szCs w:val="28"/>
        </w:rPr>
        <w:t>Государственные ценные бумаги</w:t>
      </w:r>
      <w:r w:rsidRPr="006B60AA">
        <w:rPr>
          <w:rFonts w:ascii="Times New Roman" w:hAnsi="Times New Roman" w:cs="Times New Roman"/>
          <w:bCs/>
          <w:iCs/>
          <w:color w:val="000000"/>
          <w:sz w:val="28"/>
          <w:szCs w:val="28"/>
        </w:rPr>
        <w:t xml:space="preserve"> (ГЦБ) </w:t>
      </w:r>
      <w:r w:rsidRPr="006B60AA">
        <w:rPr>
          <w:rFonts w:ascii="Times New Roman" w:hAnsi="Times New Roman" w:cs="Times New Roman"/>
          <w:bCs/>
          <w:color w:val="000000"/>
          <w:sz w:val="28"/>
          <w:szCs w:val="28"/>
        </w:rPr>
        <w:t>- ценные бу</w:t>
      </w:r>
      <w:r w:rsidRPr="006B60AA">
        <w:rPr>
          <w:rFonts w:ascii="Times New Roman" w:hAnsi="Times New Roman" w:cs="Times New Roman"/>
          <w:bCs/>
          <w:color w:val="000000"/>
          <w:sz w:val="28"/>
          <w:szCs w:val="28"/>
        </w:rPr>
        <w:softHyphen/>
        <w:t>маги, эмитентом которых являются государственные орга</w:t>
      </w:r>
      <w:r w:rsidRPr="006B60AA">
        <w:rPr>
          <w:rFonts w:ascii="Times New Roman" w:hAnsi="Times New Roman" w:cs="Times New Roman"/>
          <w:bCs/>
          <w:color w:val="000000"/>
          <w:sz w:val="28"/>
          <w:szCs w:val="28"/>
        </w:rPr>
        <w:softHyphen/>
        <w:t>ны. Это форма существования государственного долга.</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Выпуск ГЦБ осуществляется для финансирования бюджетного дефицита, целевых программ, для регулиро</w:t>
      </w:r>
      <w:r w:rsidRPr="006B60AA">
        <w:rPr>
          <w:rFonts w:ascii="Times New Roman" w:hAnsi="Times New Roman" w:cs="Times New Roman"/>
          <w:bCs/>
          <w:color w:val="000000"/>
          <w:sz w:val="28"/>
          <w:szCs w:val="28"/>
        </w:rPr>
        <w:softHyphen/>
        <w:t>вания экономической активности (денежной массы, инф</w:t>
      </w:r>
      <w:r w:rsidRPr="006B60AA">
        <w:rPr>
          <w:rFonts w:ascii="Times New Roman" w:hAnsi="Times New Roman" w:cs="Times New Roman"/>
          <w:bCs/>
          <w:color w:val="000000"/>
          <w:sz w:val="28"/>
          <w:szCs w:val="28"/>
        </w:rPr>
        <w:softHyphen/>
        <w:t>ляции и т. д.).</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В развитых странах мира государственные ценные бу</w:t>
      </w:r>
      <w:r w:rsidRPr="006B60AA">
        <w:rPr>
          <w:rFonts w:ascii="Times New Roman" w:hAnsi="Times New Roman" w:cs="Times New Roman"/>
          <w:bCs/>
          <w:color w:val="000000"/>
          <w:sz w:val="28"/>
          <w:szCs w:val="28"/>
        </w:rPr>
        <w:softHyphen/>
        <w:t>маги служат основным инструментом регулирования фи</w:t>
      </w:r>
      <w:r w:rsidRPr="006B60AA">
        <w:rPr>
          <w:rFonts w:ascii="Times New Roman" w:hAnsi="Times New Roman" w:cs="Times New Roman"/>
          <w:bCs/>
          <w:color w:val="000000"/>
          <w:sz w:val="28"/>
          <w:szCs w:val="28"/>
        </w:rPr>
        <w:softHyphen/>
        <w:t>нансовой политики, экономической активности и соци</w:t>
      </w:r>
      <w:r w:rsidRPr="006B60AA">
        <w:rPr>
          <w:rFonts w:ascii="Times New Roman" w:hAnsi="Times New Roman" w:cs="Times New Roman"/>
          <w:bCs/>
          <w:color w:val="000000"/>
          <w:sz w:val="28"/>
          <w:szCs w:val="28"/>
        </w:rPr>
        <w:softHyphen/>
        <w:t>альной сферы.</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В США государство выступает на рынке ценных бумаг как самый крупный заемщик. Государственные ценные бумаги США в зависимости от эмитента подразделяются на бумаги:</w:t>
      </w:r>
    </w:p>
    <w:p w:rsidR="006B60AA" w:rsidRPr="006B60AA" w:rsidRDefault="006B60AA" w:rsidP="00027BB3">
      <w:pPr>
        <w:widowControl w:val="0"/>
        <w:numPr>
          <w:ilvl w:val="0"/>
          <w:numId w:val="30"/>
        </w:numPr>
        <w:shd w:val="clear" w:color="auto" w:fill="FFFFFF"/>
        <w:tabs>
          <w:tab w:val="left" w:pos="586"/>
        </w:tabs>
        <w:autoSpaceDE w:val="0"/>
        <w:autoSpaceDN w:val="0"/>
        <w:adjustRightInd w:val="0"/>
        <w:spacing w:after="0" w:line="240" w:lineRule="auto"/>
        <w:ind w:firstLine="720"/>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федерального правительства (казначейские);</w:t>
      </w:r>
    </w:p>
    <w:p w:rsidR="006B60AA" w:rsidRPr="006B60AA" w:rsidRDefault="006B60AA" w:rsidP="00027BB3">
      <w:pPr>
        <w:widowControl w:val="0"/>
        <w:numPr>
          <w:ilvl w:val="0"/>
          <w:numId w:val="30"/>
        </w:numPr>
        <w:shd w:val="clear" w:color="auto" w:fill="FFFFFF"/>
        <w:tabs>
          <w:tab w:val="left" w:pos="586"/>
        </w:tabs>
        <w:autoSpaceDE w:val="0"/>
        <w:autoSpaceDN w:val="0"/>
        <w:adjustRightInd w:val="0"/>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правительственных учреждений, агентств и т. п.</w:t>
      </w:r>
    </w:p>
    <w:p w:rsidR="006B60AA" w:rsidRPr="006B60AA" w:rsidRDefault="006B60AA" w:rsidP="006B60AA">
      <w:pPr>
        <w:widowControl w:val="0"/>
        <w:shd w:val="clear" w:color="auto" w:fill="FFFFFF"/>
        <w:tabs>
          <w:tab w:val="left" w:pos="586"/>
        </w:tabs>
        <w:autoSpaceDE w:val="0"/>
        <w:autoSpaceDN w:val="0"/>
        <w:adjustRightInd w:val="0"/>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ab/>
        <w:t xml:space="preserve">Государственные ценные бумаги делятся на торгуемые, или рыночные, и </w:t>
      </w:r>
      <w:proofErr w:type="spellStart"/>
      <w:r w:rsidRPr="006B60AA">
        <w:rPr>
          <w:rFonts w:ascii="Times New Roman" w:hAnsi="Times New Roman" w:cs="Times New Roman"/>
          <w:bCs/>
          <w:color w:val="000000"/>
          <w:sz w:val="28"/>
          <w:szCs w:val="28"/>
        </w:rPr>
        <w:t>неторгуемые</w:t>
      </w:r>
      <w:proofErr w:type="spellEnd"/>
      <w:r w:rsidRPr="006B60AA">
        <w:rPr>
          <w:rFonts w:ascii="Times New Roman" w:hAnsi="Times New Roman" w:cs="Times New Roman"/>
          <w:bCs/>
          <w:color w:val="000000"/>
          <w:sz w:val="28"/>
          <w:szCs w:val="28"/>
        </w:rPr>
        <w:t>, или нерыночные.</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Торгуемые, или рыночные, государственные ценные бумаги - это бумаги, обращающиеся на вторичном рын</w:t>
      </w:r>
      <w:r w:rsidRPr="006B60AA">
        <w:rPr>
          <w:rFonts w:ascii="Times New Roman" w:hAnsi="Times New Roman" w:cs="Times New Roman"/>
          <w:bCs/>
          <w:color w:val="000000"/>
          <w:sz w:val="28"/>
          <w:szCs w:val="28"/>
        </w:rPr>
        <w:softHyphen/>
        <w:t>ке. Это казначейские векселя (выпускаются сроком на 3-12 м</w:t>
      </w:r>
      <w:r w:rsidRPr="006B60AA">
        <w:rPr>
          <w:rFonts w:ascii="Times New Roman" w:hAnsi="Times New Roman" w:cs="Times New Roman"/>
          <w:bCs/>
          <w:iCs/>
          <w:color w:val="000000"/>
          <w:sz w:val="28"/>
          <w:szCs w:val="28"/>
        </w:rPr>
        <w:t xml:space="preserve">есяцев  </w:t>
      </w:r>
      <w:r w:rsidRPr="006B60AA">
        <w:rPr>
          <w:rFonts w:ascii="Times New Roman" w:hAnsi="Times New Roman" w:cs="Times New Roman"/>
          <w:bCs/>
          <w:color w:val="000000"/>
          <w:sz w:val="28"/>
          <w:szCs w:val="28"/>
        </w:rPr>
        <w:t>казначейские долгосрочные облигации (вы</w:t>
      </w:r>
      <w:r w:rsidRPr="006B60AA">
        <w:rPr>
          <w:rFonts w:ascii="Times New Roman" w:hAnsi="Times New Roman" w:cs="Times New Roman"/>
          <w:color w:val="000000"/>
          <w:sz w:val="28"/>
          <w:szCs w:val="28"/>
        </w:rPr>
        <w:t>пускаются на срок 10-30 лет). Торгуемые ценные бумаги продаются, как правило, на открытых аукционах.</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Казначейские векселя существуют в виде записей на счетах. Казначейские среднесрочные облигации - это либо бескупонные, либо безотзывные облигации. Казна</w:t>
      </w:r>
      <w:r w:rsidRPr="006B60AA">
        <w:rPr>
          <w:rFonts w:ascii="Times New Roman" w:hAnsi="Times New Roman" w:cs="Times New Roman"/>
          <w:color w:val="000000"/>
          <w:sz w:val="28"/>
          <w:szCs w:val="28"/>
        </w:rPr>
        <w:softHyphen/>
        <w:t>чейские долгосрочные облигации обычно имеют прилага</w:t>
      </w:r>
      <w:r w:rsidRPr="006B60AA">
        <w:rPr>
          <w:rFonts w:ascii="Times New Roman" w:hAnsi="Times New Roman" w:cs="Times New Roman"/>
          <w:color w:val="000000"/>
          <w:sz w:val="28"/>
          <w:szCs w:val="28"/>
        </w:rPr>
        <w:softHyphen/>
        <w:t>емый к ним отзывной опцион, предоставляющий право на получение капитала за 3-5 лет до срока их погаше</w:t>
      </w:r>
      <w:r w:rsidRPr="006B60AA">
        <w:rPr>
          <w:rFonts w:ascii="Times New Roman" w:hAnsi="Times New Roman" w:cs="Times New Roman"/>
          <w:color w:val="000000"/>
          <w:sz w:val="28"/>
          <w:szCs w:val="28"/>
        </w:rPr>
        <w:softHyphen/>
        <w:t>ния.</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Доход по рыночным государственным ценным бума</w:t>
      </w:r>
      <w:r w:rsidRPr="006B60AA">
        <w:rPr>
          <w:rFonts w:ascii="Times New Roman" w:hAnsi="Times New Roman" w:cs="Times New Roman"/>
          <w:color w:val="000000"/>
          <w:sz w:val="28"/>
          <w:szCs w:val="28"/>
        </w:rPr>
        <w:softHyphen/>
        <w:t>гам может быть установлен в различных формах,</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proofErr w:type="spellStart"/>
      <w:r w:rsidRPr="006B60AA">
        <w:rPr>
          <w:rFonts w:ascii="Times New Roman" w:hAnsi="Times New Roman" w:cs="Times New Roman"/>
          <w:color w:val="000000"/>
          <w:sz w:val="28"/>
          <w:szCs w:val="28"/>
        </w:rPr>
        <w:lastRenderedPageBreak/>
        <w:t>Неторгуемые</w:t>
      </w:r>
      <w:proofErr w:type="spellEnd"/>
      <w:r w:rsidRPr="006B60AA">
        <w:rPr>
          <w:rFonts w:ascii="Times New Roman" w:hAnsi="Times New Roman" w:cs="Times New Roman"/>
          <w:color w:val="000000"/>
          <w:sz w:val="28"/>
          <w:szCs w:val="28"/>
        </w:rPr>
        <w:t>, или нерыночные - это государствен</w:t>
      </w:r>
      <w:r w:rsidRPr="006B60AA">
        <w:rPr>
          <w:rFonts w:ascii="Times New Roman" w:hAnsi="Times New Roman" w:cs="Times New Roman"/>
          <w:color w:val="000000"/>
          <w:sz w:val="28"/>
          <w:szCs w:val="28"/>
        </w:rPr>
        <w:softHyphen/>
        <w:t>ные ценные бумаги, не подлежащие купле-продаже. Они не подлежат передаче и не могут использоваться в каче</w:t>
      </w:r>
      <w:r w:rsidRPr="006B60AA">
        <w:rPr>
          <w:rFonts w:ascii="Times New Roman" w:hAnsi="Times New Roman" w:cs="Times New Roman"/>
          <w:color w:val="000000"/>
          <w:sz w:val="28"/>
          <w:szCs w:val="28"/>
        </w:rPr>
        <w:softHyphen/>
        <w:t xml:space="preserve">стве обеспечения по ссудам. Доход по ним получает только покупатель. </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В России федеральные ГЦБ выпускают Минфин (пра</w:t>
      </w:r>
      <w:r w:rsidRPr="006B60AA">
        <w:rPr>
          <w:rFonts w:ascii="Times New Roman" w:hAnsi="Times New Roman" w:cs="Times New Roman"/>
          <w:color w:val="000000"/>
          <w:sz w:val="28"/>
          <w:szCs w:val="28"/>
        </w:rPr>
        <w:softHyphen/>
        <w:t>вительство) и ЦБ. ГЦБ считаются самыми надежными ценными бумагами. К Государственным ценным бумагам относятся и субфедеральные ценные бумаги, выпускае</w:t>
      </w:r>
      <w:r w:rsidRPr="006B60AA">
        <w:rPr>
          <w:rFonts w:ascii="Times New Roman" w:hAnsi="Times New Roman" w:cs="Times New Roman"/>
          <w:color w:val="000000"/>
          <w:sz w:val="28"/>
          <w:szCs w:val="28"/>
        </w:rPr>
        <w:softHyphen/>
        <w:t>мые субъектами РФ.</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По виду эмитента ГЦБ делятся на ценные бумаги пра</w:t>
      </w:r>
      <w:r w:rsidRPr="006B60AA">
        <w:rPr>
          <w:rFonts w:ascii="Times New Roman" w:hAnsi="Times New Roman" w:cs="Times New Roman"/>
          <w:color w:val="000000"/>
          <w:sz w:val="28"/>
          <w:szCs w:val="28"/>
        </w:rPr>
        <w:softHyphen/>
        <w:t>вительства, ценные бумаги Банка России, субфедераль</w:t>
      </w:r>
      <w:r w:rsidRPr="006B60AA">
        <w:rPr>
          <w:rFonts w:ascii="Times New Roman" w:hAnsi="Times New Roman" w:cs="Times New Roman"/>
          <w:color w:val="000000"/>
          <w:sz w:val="28"/>
          <w:szCs w:val="28"/>
        </w:rPr>
        <w:softHyphen/>
        <w:t>ные ценные бумаги (эмитент - субъект РФ), муниципаль</w:t>
      </w:r>
      <w:r w:rsidRPr="006B60AA">
        <w:rPr>
          <w:rFonts w:ascii="Times New Roman" w:hAnsi="Times New Roman" w:cs="Times New Roman"/>
          <w:color w:val="000000"/>
          <w:sz w:val="28"/>
          <w:szCs w:val="28"/>
        </w:rPr>
        <w:softHyphen/>
        <w:t>ные ценные бумаги (эмитент - муниципальное образова</w:t>
      </w:r>
      <w:r w:rsidRPr="006B60AA">
        <w:rPr>
          <w:rFonts w:ascii="Times New Roman" w:hAnsi="Times New Roman" w:cs="Times New Roman"/>
          <w:color w:val="000000"/>
          <w:sz w:val="28"/>
          <w:szCs w:val="28"/>
        </w:rPr>
        <w:softHyphen/>
        <w:t>ние), ценные бумаги государственных учреждений, ценные бумаги, которым придан статус государственных (напри</w:t>
      </w:r>
      <w:r w:rsidRPr="006B60AA">
        <w:rPr>
          <w:rFonts w:ascii="Times New Roman" w:hAnsi="Times New Roman" w:cs="Times New Roman"/>
          <w:color w:val="000000"/>
          <w:sz w:val="28"/>
          <w:szCs w:val="28"/>
        </w:rPr>
        <w:softHyphen/>
        <w:t>мер, путем выдачи гарантии правительством).</w:t>
      </w:r>
    </w:p>
    <w:p w:rsidR="006B60AA" w:rsidRPr="006B60AA" w:rsidRDefault="006B60AA" w:rsidP="006B60AA">
      <w:pPr>
        <w:shd w:val="clear" w:color="auto" w:fill="FFFFFF"/>
        <w:spacing w:after="0" w:line="240" w:lineRule="auto"/>
        <w:ind w:firstLine="720"/>
        <w:rPr>
          <w:rFonts w:ascii="Times New Roman" w:hAnsi="Times New Roman" w:cs="Times New Roman"/>
          <w:sz w:val="28"/>
          <w:szCs w:val="28"/>
        </w:rPr>
      </w:pPr>
      <w:r w:rsidRPr="006B60AA">
        <w:rPr>
          <w:rFonts w:ascii="Times New Roman" w:hAnsi="Times New Roman" w:cs="Times New Roman"/>
          <w:color w:val="000000"/>
          <w:sz w:val="28"/>
          <w:szCs w:val="28"/>
        </w:rPr>
        <w:t>По форме обращения ГЦБ делятся на:</w:t>
      </w:r>
    </w:p>
    <w:p w:rsidR="006B60AA" w:rsidRPr="006B60AA" w:rsidRDefault="006B60AA" w:rsidP="00027BB3">
      <w:pPr>
        <w:widowControl w:val="0"/>
        <w:numPr>
          <w:ilvl w:val="0"/>
          <w:numId w:val="29"/>
        </w:numPr>
        <w:shd w:val="clear" w:color="auto" w:fill="FFFFFF"/>
        <w:tabs>
          <w:tab w:val="left" w:pos="569"/>
        </w:tabs>
        <w:autoSpaceDE w:val="0"/>
        <w:autoSpaceDN w:val="0"/>
        <w:adjustRightInd w:val="0"/>
        <w:spacing w:after="0" w:line="240" w:lineRule="auto"/>
        <w:ind w:firstLine="720"/>
        <w:rPr>
          <w:rFonts w:ascii="Times New Roman" w:hAnsi="Times New Roman" w:cs="Times New Roman"/>
          <w:color w:val="000000"/>
          <w:sz w:val="28"/>
          <w:szCs w:val="28"/>
        </w:rPr>
      </w:pPr>
      <w:r w:rsidRPr="006B60AA">
        <w:rPr>
          <w:rFonts w:ascii="Times New Roman" w:hAnsi="Times New Roman" w:cs="Times New Roman"/>
          <w:i/>
          <w:color w:val="000000"/>
          <w:sz w:val="28"/>
          <w:szCs w:val="28"/>
        </w:rPr>
        <w:t>рыночные</w:t>
      </w:r>
      <w:r w:rsidRPr="006B60AA">
        <w:rPr>
          <w:rFonts w:ascii="Times New Roman" w:hAnsi="Times New Roman" w:cs="Times New Roman"/>
          <w:color w:val="000000"/>
          <w:sz w:val="28"/>
          <w:szCs w:val="28"/>
        </w:rPr>
        <w:t xml:space="preserve"> - свободно обращаются на РЦБ;</w:t>
      </w:r>
    </w:p>
    <w:p w:rsidR="006B60AA" w:rsidRPr="006B60AA" w:rsidRDefault="006B60AA" w:rsidP="00027BB3">
      <w:pPr>
        <w:widowControl w:val="0"/>
        <w:numPr>
          <w:ilvl w:val="0"/>
          <w:numId w:val="29"/>
        </w:numPr>
        <w:shd w:val="clear" w:color="auto" w:fill="FFFFFF"/>
        <w:tabs>
          <w:tab w:val="left" w:pos="569"/>
        </w:tabs>
        <w:autoSpaceDE w:val="0"/>
        <w:autoSpaceDN w:val="0"/>
        <w:adjustRightInd w:val="0"/>
        <w:spacing w:after="0" w:line="240" w:lineRule="auto"/>
        <w:ind w:firstLine="720"/>
        <w:rPr>
          <w:rFonts w:ascii="Times New Roman" w:hAnsi="Times New Roman" w:cs="Times New Roman"/>
          <w:color w:val="000000"/>
          <w:sz w:val="28"/>
          <w:szCs w:val="28"/>
        </w:rPr>
      </w:pPr>
      <w:r w:rsidRPr="006B60AA">
        <w:rPr>
          <w:rFonts w:ascii="Times New Roman" w:hAnsi="Times New Roman" w:cs="Times New Roman"/>
          <w:i/>
          <w:color w:val="000000"/>
          <w:sz w:val="28"/>
          <w:szCs w:val="28"/>
        </w:rPr>
        <w:t>нерыночные</w:t>
      </w:r>
      <w:r w:rsidRPr="006B60AA">
        <w:rPr>
          <w:rFonts w:ascii="Times New Roman" w:hAnsi="Times New Roman" w:cs="Times New Roman"/>
          <w:color w:val="000000"/>
          <w:sz w:val="28"/>
          <w:szCs w:val="28"/>
        </w:rPr>
        <w:t xml:space="preserve"> - не могут перепродаваться, но могут быть возвращены эмитенту через определенный срок.</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По срокам обращений (не существует общей класси</w:t>
      </w:r>
      <w:r w:rsidRPr="006B60AA">
        <w:rPr>
          <w:rFonts w:ascii="Times New Roman" w:hAnsi="Times New Roman" w:cs="Times New Roman"/>
          <w:color w:val="000000"/>
          <w:sz w:val="28"/>
          <w:szCs w:val="28"/>
        </w:rPr>
        <w:softHyphen/>
        <w:t>фикации): краткосрочные - срок обращения до года; сред</w:t>
      </w:r>
      <w:r w:rsidRPr="006B60AA">
        <w:rPr>
          <w:rFonts w:ascii="Times New Roman" w:hAnsi="Times New Roman" w:cs="Times New Roman"/>
          <w:color w:val="000000"/>
          <w:sz w:val="28"/>
          <w:szCs w:val="28"/>
        </w:rPr>
        <w:softHyphen/>
        <w:t>несрочные – 1-5 лет; долгосрочные - 5-15 и более лет.</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По способу получения доходов:</w:t>
      </w:r>
    </w:p>
    <w:p w:rsidR="006B60AA" w:rsidRPr="006B60AA" w:rsidRDefault="006B60AA" w:rsidP="00027BB3">
      <w:pPr>
        <w:widowControl w:val="0"/>
        <w:numPr>
          <w:ilvl w:val="0"/>
          <w:numId w:val="31"/>
        </w:numPr>
        <w:shd w:val="clear" w:color="auto" w:fill="FFFFFF"/>
        <w:tabs>
          <w:tab w:val="left" w:pos="571"/>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процентные ценные бумаги - процентная ставка может быть фиксированной, плавающей, ступен</w:t>
      </w:r>
      <w:r w:rsidRPr="006B60AA">
        <w:rPr>
          <w:rFonts w:ascii="Times New Roman" w:hAnsi="Times New Roman" w:cs="Times New Roman"/>
          <w:color w:val="000000"/>
          <w:sz w:val="28"/>
          <w:szCs w:val="28"/>
        </w:rPr>
        <w:softHyphen/>
        <w:t>чатой;</w:t>
      </w:r>
    </w:p>
    <w:p w:rsidR="006B60AA" w:rsidRPr="006B60AA" w:rsidRDefault="006B60AA" w:rsidP="00027BB3">
      <w:pPr>
        <w:widowControl w:val="0"/>
        <w:numPr>
          <w:ilvl w:val="0"/>
          <w:numId w:val="31"/>
        </w:numPr>
        <w:shd w:val="clear" w:color="auto" w:fill="FFFFFF"/>
        <w:tabs>
          <w:tab w:val="left" w:pos="571"/>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дисконтные ценные бумаги - размещаются по цене ниже номинала, погашаются по номиналу, и эта раз</w:t>
      </w:r>
      <w:r w:rsidRPr="006B60AA">
        <w:rPr>
          <w:rFonts w:ascii="Times New Roman" w:hAnsi="Times New Roman" w:cs="Times New Roman"/>
          <w:color w:val="000000"/>
          <w:sz w:val="28"/>
          <w:szCs w:val="28"/>
        </w:rPr>
        <w:softHyphen/>
        <w:t>ница (дисконт) образует доход по ценной бумаге;</w:t>
      </w:r>
    </w:p>
    <w:p w:rsidR="006B60AA" w:rsidRPr="006B60AA" w:rsidRDefault="006B60AA" w:rsidP="00027BB3">
      <w:pPr>
        <w:widowControl w:val="0"/>
        <w:numPr>
          <w:ilvl w:val="0"/>
          <w:numId w:val="31"/>
        </w:numPr>
        <w:shd w:val="clear" w:color="auto" w:fill="FFFFFF"/>
        <w:tabs>
          <w:tab w:val="left" w:pos="571"/>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индексируемые - индексируются на индекс инф</w:t>
      </w:r>
      <w:r w:rsidRPr="006B60AA">
        <w:rPr>
          <w:rFonts w:ascii="Times New Roman" w:hAnsi="Times New Roman" w:cs="Times New Roman"/>
          <w:color w:val="000000"/>
          <w:sz w:val="28"/>
          <w:szCs w:val="28"/>
        </w:rPr>
        <w:softHyphen/>
        <w:t>ляции;</w:t>
      </w:r>
    </w:p>
    <w:p w:rsidR="006B60AA" w:rsidRPr="006B60AA" w:rsidRDefault="006B60AA" w:rsidP="00027BB3">
      <w:pPr>
        <w:widowControl w:val="0"/>
        <w:numPr>
          <w:ilvl w:val="0"/>
          <w:numId w:val="31"/>
        </w:numPr>
        <w:shd w:val="clear" w:color="auto" w:fill="FFFFFF"/>
        <w:tabs>
          <w:tab w:val="left" w:pos="571"/>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выигрышные - доход выплачивается в форме вы</w:t>
      </w:r>
      <w:r w:rsidRPr="006B60AA">
        <w:rPr>
          <w:rFonts w:ascii="Times New Roman" w:hAnsi="Times New Roman" w:cs="Times New Roman"/>
          <w:color w:val="000000"/>
          <w:sz w:val="28"/>
          <w:szCs w:val="28"/>
        </w:rPr>
        <w:softHyphen/>
        <w:t>игрышей;</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комбинированные - доход в виде комбинации спо</w:t>
      </w:r>
      <w:r w:rsidRPr="006B60AA">
        <w:rPr>
          <w:rFonts w:ascii="Times New Roman" w:hAnsi="Times New Roman" w:cs="Times New Roman"/>
          <w:bCs/>
          <w:color w:val="000000"/>
          <w:sz w:val="28"/>
          <w:szCs w:val="28"/>
        </w:rPr>
        <w:softHyphen/>
        <w:t>собов. Основные функции ГЦБ:</w:t>
      </w:r>
    </w:p>
    <w:p w:rsidR="006B60AA" w:rsidRPr="006B60AA" w:rsidRDefault="006B60AA" w:rsidP="006B60AA">
      <w:pPr>
        <w:widowControl w:val="0"/>
        <w:shd w:val="clear" w:color="auto" w:fill="FFFFFF"/>
        <w:tabs>
          <w:tab w:val="left" w:pos="552"/>
        </w:tabs>
        <w:autoSpaceDE w:val="0"/>
        <w:autoSpaceDN w:val="0"/>
        <w:adjustRightInd w:val="0"/>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 получение заемных средств государством;</w:t>
      </w:r>
    </w:p>
    <w:p w:rsidR="006B60AA" w:rsidRPr="006B60AA" w:rsidRDefault="006B60AA" w:rsidP="006B60AA">
      <w:pPr>
        <w:widowControl w:val="0"/>
        <w:shd w:val="clear" w:color="auto" w:fill="FFFFFF"/>
        <w:tabs>
          <w:tab w:val="left" w:pos="552"/>
        </w:tabs>
        <w:autoSpaceDE w:val="0"/>
        <w:autoSpaceDN w:val="0"/>
        <w:adjustRightInd w:val="0"/>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 регулирование финансовой системы страны, в том числе объема денежной массы в обращении;</w:t>
      </w:r>
    </w:p>
    <w:p w:rsidR="006B60AA" w:rsidRPr="006B60AA" w:rsidRDefault="006B60AA" w:rsidP="006B60AA">
      <w:pPr>
        <w:shd w:val="clear" w:color="auto" w:fill="FFFFFF"/>
        <w:tabs>
          <w:tab w:val="left" w:pos="552"/>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регулирование экономики страны, например, сти</w:t>
      </w:r>
      <w:r w:rsidRPr="006B60AA">
        <w:rPr>
          <w:rFonts w:ascii="Times New Roman" w:hAnsi="Times New Roman" w:cs="Times New Roman"/>
          <w:bCs/>
          <w:color w:val="000000"/>
          <w:sz w:val="28"/>
          <w:szCs w:val="28"/>
        </w:rPr>
        <w:softHyphen/>
        <w:t>мулируя выпуски ипотечных ценных бумаг.</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Банк России, отвечающий за кредитно-денежную политику, использовал и использует, ГЦБ в качестве инст</w:t>
      </w:r>
      <w:r w:rsidRPr="006B60AA">
        <w:rPr>
          <w:rFonts w:ascii="Times New Roman" w:hAnsi="Times New Roman" w:cs="Times New Roman"/>
          <w:bCs/>
          <w:color w:val="000000"/>
          <w:sz w:val="28"/>
          <w:szCs w:val="28"/>
        </w:rPr>
        <w:softHyphen/>
        <w:t xml:space="preserve">румента регулирования денежной массы в обращении операции на открытом рынке. Под ними понимаются купля-продажа Банком России казначейских векселей, государственных облигаций, прочих государственных ценных бумаг, облигаций Банка России, а также краткосрочные </w:t>
      </w:r>
      <w:r w:rsidRPr="006B60AA">
        <w:rPr>
          <w:rFonts w:ascii="Times New Roman" w:hAnsi="Times New Roman" w:cs="Times New Roman"/>
          <w:bCs/>
          <w:color w:val="000000"/>
          <w:sz w:val="28"/>
          <w:szCs w:val="28"/>
        </w:rPr>
        <w:lastRenderedPageBreak/>
        <w:t xml:space="preserve">операции с указанными ценными бумагами с совершением позднее обратной сделки (операции </w:t>
      </w:r>
      <w:r w:rsidRPr="006B60AA">
        <w:rPr>
          <w:rFonts w:ascii="Times New Roman" w:hAnsi="Times New Roman" w:cs="Times New Roman"/>
          <w:bCs/>
          <w:caps/>
          <w:color w:val="000000"/>
          <w:sz w:val="28"/>
          <w:szCs w:val="28"/>
        </w:rPr>
        <w:t>репо</w:t>
      </w:r>
      <w:r w:rsidRPr="006B60AA">
        <w:rPr>
          <w:rFonts w:ascii="Times New Roman" w:hAnsi="Times New Roman" w:cs="Times New Roman"/>
          <w:bCs/>
          <w:color w:val="000000"/>
          <w:sz w:val="28"/>
          <w:szCs w:val="28"/>
        </w:rPr>
        <w:t>).</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Банк России имеет право в соответствии с законом о ЦБ РФ (Банке России) осуществлять следующие сделки с ценными бумагами:</w:t>
      </w:r>
    </w:p>
    <w:p w:rsidR="006B60AA" w:rsidRPr="006B60AA" w:rsidRDefault="006B60AA" w:rsidP="006B60AA">
      <w:pPr>
        <w:shd w:val="clear" w:color="auto" w:fill="FFFFFF"/>
        <w:tabs>
          <w:tab w:val="left" w:pos="552"/>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покупать и продавать государственные ценные бу</w:t>
      </w:r>
      <w:r w:rsidRPr="006B60AA">
        <w:rPr>
          <w:rFonts w:ascii="Times New Roman" w:hAnsi="Times New Roman" w:cs="Times New Roman"/>
          <w:bCs/>
          <w:color w:val="000000"/>
          <w:sz w:val="28"/>
          <w:szCs w:val="28"/>
        </w:rPr>
        <w:softHyphen/>
        <w:t>маги на открытом рынке;</w:t>
      </w:r>
    </w:p>
    <w:p w:rsidR="006B60AA" w:rsidRPr="006B60AA" w:rsidRDefault="006B60AA" w:rsidP="006B60AA">
      <w:pPr>
        <w:shd w:val="clear" w:color="auto" w:fill="FFFFFF"/>
        <w:tabs>
          <w:tab w:val="left" w:pos="552"/>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покупать и продавать облигации, эмитированные Банком России, и депозитные сертификаты;</w:t>
      </w:r>
    </w:p>
    <w:p w:rsidR="006B60AA" w:rsidRPr="006B60AA" w:rsidRDefault="006B60AA" w:rsidP="006B60AA">
      <w:pPr>
        <w:shd w:val="clear" w:color="auto" w:fill="FFFFFF"/>
        <w:tabs>
          <w:tab w:val="left" w:pos="552"/>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принимать на хранение и в управление ценные бумаги и другие активы;</w:t>
      </w:r>
    </w:p>
    <w:p w:rsidR="006B60AA" w:rsidRPr="006B60AA" w:rsidRDefault="006B60AA" w:rsidP="006B60AA">
      <w:pPr>
        <w:shd w:val="clear" w:color="auto" w:fill="FFFFFF"/>
        <w:tabs>
          <w:tab w:val="left" w:pos="552"/>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осуществлять операции с финансовыми инструмен</w:t>
      </w:r>
      <w:r w:rsidRPr="006B60AA">
        <w:rPr>
          <w:rFonts w:ascii="Times New Roman" w:hAnsi="Times New Roman" w:cs="Times New Roman"/>
          <w:bCs/>
          <w:color w:val="000000"/>
          <w:sz w:val="28"/>
          <w:szCs w:val="28"/>
        </w:rPr>
        <w:softHyphen/>
        <w:t>тами, используемыми дли управления финансовы</w:t>
      </w:r>
      <w:r w:rsidRPr="006B60AA">
        <w:rPr>
          <w:rFonts w:ascii="Times New Roman" w:hAnsi="Times New Roman" w:cs="Times New Roman"/>
          <w:bCs/>
          <w:color w:val="000000"/>
          <w:sz w:val="28"/>
          <w:szCs w:val="28"/>
        </w:rPr>
        <w:softHyphen/>
        <w:t>ми рисками;</w:t>
      </w:r>
    </w:p>
    <w:p w:rsidR="006B60AA" w:rsidRPr="006B60AA" w:rsidRDefault="006B60AA" w:rsidP="006B60AA">
      <w:pPr>
        <w:shd w:val="clear" w:color="auto" w:fill="FFFFFF"/>
        <w:tabs>
          <w:tab w:val="left" w:pos="586"/>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выставлять чеки и векселя в любой валюте.</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Банк России вправе осуществлять банковские опера</w:t>
      </w:r>
      <w:r w:rsidRPr="006B60AA">
        <w:rPr>
          <w:rFonts w:ascii="Times New Roman" w:hAnsi="Times New Roman" w:cs="Times New Roman"/>
          <w:bCs/>
          <w:color w:val="000000"/>
          <w:sz w:val="28"/>
          <w:szCs w:val="28"/>
        </w:rPr>
        <w:softHyphen/>
        <w:t>ции и сделки на комиссионной основе, за исключением случаев, предусмотренных федеральными законами.</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Предлагая на рынке для покупки ценные государствен</w:t>
      </w:r>
      <w:r w:rsidRPr="006B60AA">
        <w:rPr>
          <w:rFonts w:ascii="Times New Roman" w:hAnsi="Times New Roman" w:cs="Times New Roman"/>
          <w:bCs/>
          <w:color w:val="000000"/>
          <w:sz w:val="28"/>
          <w:szCs w:val="28"/>
        </w:rPr>
        <w:softHyphen/>
        <w:t>ные бумаги, ЦБ связывает часть денег и уменьшает их предложение на финансовом рынке. И, напротив, выкупая свои ценные бумаги, ЦБ увеличивает денежную мас</w:t>
      </w:r>
      <w:r w:rsidRPr="006B60AA">
        <w:rPr>
          <w:rFonts w:ascii="Times New Roman" w:hAnsi="Times New Roman" w:cs="Times New Roman"/>
          <w:bCs/>
          <w:color w:val="000000"/>
          <w:sz w:val="28"/>
          <w:szCs w:val="28"/>
        </w:rPr>
        <w:softHyphen/>
        <w:t>су на рынке. Таким образом, через изменение предложения привлекательных ценных бумаг на рынке ЦБ регу</w:t>
      </w:r>
      <w:r w:rsidRPr="006B60AA">
        <w:rPr>
          <w:rFonts w:ascii="Times New Roman" w:hAnsi="Times New Roman" w:cs="Times New Roman"/>
          <w:bCs/>
          <w:color w:val="000000"/>
          <w:sz w:val="28"/>
          <w:szCs w:val="28"/>
        </w:rPr>
        <w:softHyphen/>
        <w:t>лирует денежную массу, предложение денег и спрос на них.</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В США на открытом рынке ценных бумаг обращаются казначейские векселя (краткосрочные обязательства), казначейские ноты (среднесрочные обязательства) и го</w:t>
      </w:r>
      <w:r w:rsidRPr="006B60AA">
        <w:rPr>
          <w:rFonts w:ascii="Times New Roman" w:hAnsi="Times New Roman" w:cs="Times New Roman"/>
          <w:bCs/>
          <w:color w:val="000000"/>
          <w:sz w:val="28"/>
          <w:szCs w:val="28"/>
        </w:rPr>
        <w:softHyphen/>
        <w:t>сударственные облигации (долгосрочные - до 30 лет).</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В России до дефолта существовал обширный рынок ГКО (государственные краткосрочные облигации) и ОФЗ (облигации федерального займа - среднесрочные госу</w:t>
      </w:r>
      <w:r w:rsidRPr="006B60AA">
        <w:rPr>
          <w:rFonts w:ascii="Times New Roman" w:hAnsi="Times New Roman" w:cs="Times New Roman"/>
          <w:bCs/>
          <w:color w:val="000000"/>
          <w:sz w:val="28"/>
          <w:szCs w:val="28"/>
        </w:rPr>
        <w:softHyphen/>
        <w:t>дарственные ценные бумаги). Банк России был уполномоченным агентом правительства по размещению ГКО и ОФЗ. Однако этот опыт покрытия текущего дефицита федерального бюджета с помощью доходов от краткос</w:t>
      </w:r>
      <w:r w:rsidRPr="006B60AA">
        <w:rPr>
          <w:rFonts w:ascii="Times New Roman" w:hAnsi="Times New Roman" w:cs="Times New Roman"/>
          <w:bCs/>
          <w:color w:val="000000"/>
          <w:sz w:val="28"/>
          <w:szCs w:val="28"/>
        </w:rPr>
        <w:softHyphen/>
        <w:t>рочных ценных бумаг в условиях кризиса оказался крайне неудачным. Рынок ГКО-ОФЗ превратился в финансовую пирамиду и рухнул в августе 1998 года. В 2001 году пра</w:t>
      </w:r>
      <w:r w:rsidRPr="006B60AA">
        <w:rPr>
          <w:rFonts w:ascii="Times New Roman" w:hAnsi="Times New Roman" w:cs="Times New Roman"/>
          <w:bCs/>
          <w:color w:val="000000"/>
          <w:sz w:val="28"/>
          <w:szCs w:val="28"/>
        </w:rPr>
        <w:softHyphen/>
        <w:t>вительство обратилось к осторожной политике выпусков и реализации ГКО в небольших объемах.</w:t>
      </w:r>
    </w:p>
    <w:p w:rsidR="006B60AA" w:rsidRPr="006B60AA" w:rsidRDefault="006B60AA" w:rsidP="006B60AA">
      <w:pPr>
        <w:shd w:val="clear" w:color="auto" w:fill="FFFFFF"/>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Банк России для регулирования ликвидности коммер</w:t>
      </w:r>
      <w:r w:rsidRPr="006B60AA">
        <w:rPr>
          <w:rFonts w:ascii="Times New Roman" w:hAnsi="Times New Roman" w:cs="Times New Roman"/>
          <w:bCs/>
          <w:color w:val="000000"/>
          <w:sz w:val="28"/>
          <w:szCs w:val="28"/>
        </w:rPr>
        <w:softHyphen/>
        <w:t>ческих банков использует при кредитовании банков опе</w:t>
      </w:r>
      <w:r w:rsidRPr="006B60AA">
        <w:rPr>
          <w:rFonts w:ascii="Times New Roman" w:hAnsi="Times New Roman" w:cs="Times New Roman"/>
          <w:bCs/>
          <w:color w:val="000000"/>
          <w:sz w:val="28"/>
          <w:szCs w:val="28"/>
        </w:rPr>
        <w:softHyphen/>
        <w:t xml:space="preserve">рации </w:t>
      </w:r>
      <w:r w:rsidRPr="006B60AA">
        <w:rPr>
          <w:rFonts w:ascii="Times New Roman" w:hAnsi="Times New Roman" w:cs="Times New Roman"/>
          <w:bCs/>
          <w:caps/>
          <w:color w:val="000000"/>
          <w:sz w:val="28"/>
          <w:szCs w:val="28"/>
        </w:rPr>
        <w:t>репо</w:t>
      </w:r>
      <w:r w:rsidRPr="006B60AA">
        <w:rPr>
          <w:rFonts w:ascii="Times New Roman" w:hAnsi="Times New Roman" w:cs="Times New Roman"/>
          <w:bCs/>
          <w:color w:val="000000"/>
          <w:sz w:val="28"/>
          <w:szCs w:val="28"/>
        </w:rPr>
        <w:t xml:space="preserve"> (соглашение о кредите под обеспечение госу</w:t>
      </w:r>
      <w:r w:rsidRPr="006B60AA">
        <w:rPr>
          <w:rFonts w:ascii="Times New Roman" w:hAnsi="Times New Roman" w:cs="Times New Roman"/>
          <w:bCs/>
          <w:color w:val="000000"/>
          <w:sz w:val="28"/>
          <w:szCs w:val="28"/>
        </w:rPr>
        <w:softHyphen/>
        <w:t>дарственными ценными бумагами с последующим их выкупом). Эти операции ЦБ широко использовал для поддержания ликвидности государственных банков (Сбер</w:t>
      </w:r>
      <w:r w:rsidRPr="006B60AA">
        <w:rPr>
          <w:rFonts w:ascii="Times New Roman" w:hAnsi="Times New Roman" w:cs="Times New Roman"/>
          <w:bCs/>
          <w:color w:val="000000"/>
          <w:sz w:val="28"/>
          <w:szCs w:val="28"/>
        </w:rPr>
        <w:softHyphen/>
        <w:t>банк и Внешторгбанк) во время банковского кризиса ле</w:t>
      </w:r>
      <w:r w:rsidRPr="006B60AA">
        <w:rPr>
          <w:rFonts w:ascii="Times New Roman" w:hAnsi="Times New Roman" w:cs="Times New Roman"/>
          <w:bCs/>
          <w:color w:val="000000"/>
          <w:sz w:val="28"/>
          <w:szCs w:val="28"/>
        </w:rPr>
        <w:softHyphen/>
        <w:t>том 2004 года. В свою очередь, получив дешевые креди</w:t>
      </w:r>
      <w:r w:rsidRPr="006B60AA">
        <w:rPr>
          <w:rFonts w:ascii="Times New Roman" w:hAnsi="Times New Roman" w:cs="Times New Roman"/>
          <w:bCs/>
          <w:color w:val="000000"/>
          <w:sz w:val="28"/>
          <w:szCs w:val="28"/>
        </w:rPr>
        <w:softHyphen/>
        <w:t>ты по этой операции (под 6%), эти банки кредитовали другие банки под 10% и более годовых, получив высо</w:t>
      </w:r>
      <w:r w:rsidRPr="006B60AA">
        <w:rPr>
          <w:rFonts w:ascii="Times New Roman" w:hAnsi="Times New Roman" w:cs="Times New Roman"/>
          <w:bCs/>
          <w:color w:val="000000"/>
          <w:sz w:val="28"/>
          <w:szCs w:val="28"/>
        </w:rPr>
        <w:softHyphen/>
        <w:t xml:space="preserve">кую прибыль. Банк России использовал также </w:t>
      </w:r>
      <w:r w:rsidRPr="006B60AA">
        <w:rPr>
          <w:rFonts w:ascii="Times New Roman" w:hAnsi="Times New Roman" w:cs="Times New Roman"/>
          <w:bCs/>
          <w:color w:val="000000"/>
          <w:sz w:val="28"/>
          <w:szCs w:val="28"/>
        </w:rPr>
        <w:lastRenderedPageBreak/>
        <w:t>ломбардные кредиты для поддержания ликвидности банков (кре</w:t>
      </w:r>
      <w:r w:rsidRPr="006B60AA">
        <w:rPr>
          <w:rFonts w:ascii="Times New Roman" w:hAnsi="Times New Roman" w:cs="Times New Roman"/>
          <w:bCs/>
          <w:color w:val="000000"/>
          <w:sz w:val="28"/>
          <w:szCs w:val="28"/>
        </w:rPr>
        <w:softHyphen/>
        <w:t xml:space="preserve">диты под залог ценных бумаг). </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xml:space="preserve">Банк России в целях реализации денежно-кредитной политики может от своего имени осуществлять эмиссию </w:t>
      </w:r>
      <w:r w:rsidRPr="006B60AA">
        <w:rPr>
          <w:rFonts w:ascii="Times New Roman" w:hAnsi="Times New Roman" w:cs="Times New Roman"/>
          <w:color w:val="000000"/>
          <w:sz w:val="28"/>
          <w:szCs w:val="28"/>
        </w:rPr>
        <w:t>облигаций, размещаемых и обращаемых среди кредит</w:t>
      </w:r>
      <w:r w:rsidRPr="006B60AA">
        <w:rPr>
          <w:rFonts w:ascii="Times New Roman" w:hAnsi="Times New Roman" w:cs="Times New Roman"/>
          <w:color w:val="000000"/>
          <w:sz w:val="28"/>
          <w:szCs w:val="28"/>
        </w:rPr>
        <w:softHyphen/>
        <w:t>ных организаций.</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Установлен предельный размер общей номинальной стоимости облигаций ЦБ всех выпусков, не погашенных на дату принятия решения об очередном выпуске его об</w:t>
      </w:r>
      <w:r w:rsidRPr="006B60AA">
        <w:rPr>
          <w:rFonts w:ascii="Times New Roman" w:hAnsi="Times New Roman" w:cs="Times New Roman"/>
          <w:color w:val="000000"/>
          <w:sz w:val="28"/>
          <w:szCs w:val="28"/>
        </w:rPr>
        <w:softHyphen/>
        <w:t>лигаций. Он равен разнице между максимально возмож</w:t>
      </w:r>
      <w:r w:rsidRPr="006B60AA">
        <w:rPr>
          <w:rFonts w:ascii="Times New Roman" w:hAnsi="Times New Roman" w:cs="Times New Roman"/>
          <w:color w:val="000000"/>
          <w:sz w:val="28"/>
          <w:szCs w:val="28"/>
        </w:rPr>
        <w:softHyphen/>
        <w:t>ной суммой обязательных резервов банков и суммой их обязательных резервов, определенной исходя из действу</w:t>
      </w:r>
      <w:r w:rsidRPr="006B60AA">
        <w:rPr>
          <w:rFonts w:ascii="Times New Roman" w:hAnsi="Times New Roman" w:cs="Times New Roman"/>
          <w:color w:val="000000"/>
          <w:sz w:val="28"/>
          <w:szCs w:val="28"/>
        </w:rPr>
        <w:softHyphen/>
        <w:t>ющего норматива.</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ЦБ с 2004 года начал выпуск собственных ценных бу</w:t>
      </w:r>
      <w:r w:rsidRPr="006B60AA">
        <w:rPr>
          <w:rFonts w:ascii="Times New Roman" w:hAnsi="Times New Roman" w:cs="Times New Roman"/>
          <w:color w:val="000000"/>
          <w:sz w:val="28"/>
          <w:szCs w:val="28"/>
        </w:rPr>
        <w:softHyphen/>
        <w:t xml:space="preserve">маг - облигаций Банка России (ОБР). Они получили краткое название «бобры». Цель выпуска - управление ликвидностью коммерческих банков. </w:t>
      </w:r>
    </w:p>
    <w:p w:rsidR="006B60AA" w:rsidRPr="006B60AA" w:rsidRDefault="006B60AA" w:rsidP="006B60AA">
      <w:pPr>
        <w:shd w:val="clear" w:color="auto" w:fill="FFFFFF"/>
        <w:spacing w:after="0" w:line="240" w:lineRule="auto"/>
        <w:ind w:firstLine="720"/>
        <w:jc w:val="center"/>
        <w:rPr>
          <w:rFonts w:ascii="Times New Roman" w:hAnsi="Times New Roman" w:cs="Times New Roman"/>
          <w:b/>
          <w:sz w:val="28"/>
          <w:szCs w:val="28"/>
        </w:rPr>
      </w:pPr>
    </w:p>
    <w:p w:rsidR="006B60AA" w:rsidRPr="006B60AA" w:rsidRDefault="006B60AA" w:rsidP="006B60AA">
      <w:pPr>
        <w:shd w:val="clear" w:color="auto" w:fill="FFFFFF"/>
        <w:spacing w:after="0" w:line="240" w:lineRule="auto"/>
        <w:ind w:firstLine="720"/>
        <w:rPr>
          <w:rFonts w:ascii="Times New Roman" w:hAnsi="Times New Roman" w:cs="Times New Roman"/>
          <w:b/>
          <w:sz w:val="28"/>
          <w:szCs w:val="28"/>
        </w:rPr>
      </w:pPr>
      <w:r w:rsidRPr="006B60AA">
        <w:rPr>
          <w:rFonts w:ascii="Times New Roman" w:hAnsi="Times New Roman" w:cs="Times New Roman"/>
          <w:b/>
          <w:sz w:val="28"/>
          <w:szCs w:val="28"/>
        </w:rPr>
        <w:t>2. Производные ценные бумаги и их характеристика</w:t>
      </w:r>
    </w:p>
    <w:p w:rsidR="006B60AA" w:rsidRPr="006B60AA" w:rsidRDefault="006B60AA" w:rsidP="006B60AA">
      <w:pPr>
        <w:pStyle w:val="af1"/>
        <w:tabs>
          <w:tab w:val="left" w:pos="6447"/>
        </w:tabs>
        <w:spacing w:after="0"/>
        <w:ind w:left="0" w:firstLine="720"/>
        <w:rPr>
          <w:color w:val="000000"/>
          <w:sz w:val="28"/>
          <w:szCs w:val="28"/>
        </w:rPr>
      </w:pPr>
      <w:r w:rsidRPr="006B60AA">
        <w:rPr>
          <w:i/>
          <w:color w:val="000000"/>
          <w:sz w:val="28"/>
          <w:szCs w:val="28"/>
        </w:rPr>
        <w:t>Производные ценные бумаги</w:t>
      </w:r>
      <w:r w:rsidRPr="006B60AA">
        <w:rPr>
          <w:color w:val="000000"/>
          <w:sz w:val="28"/>
          <w:szCs w:val="28"/>
        </w:rPr>
        <w:t xml:space="preserve"> - это ценные бумаги, базирующиеся на основных ценных бумагах. Обычно это контракт на сделку с основными ценными бумагами в будущем. Классификация финансовых инструментов представлена на рис.1.:</w:t>
      </w:r>
    </w:p>
    <w:p w:rsidR="006B60AA" w:rsidRPr="006B60AA" w:rsidRDefault="006B60AA" w:rsidP="00027BB3">
      <w:pPr>
        <w:widowControl w:val="0"/>
        <w:numPr>
          <w:ilvl w:val="0"/>
          <w:numId w:val="32"/>
        </w:numPr>
        <w:shd w:val="clear" w:color="auto" w:fill="FFFFFF"/>
        <w:tabs>
          <w:tab w:val="left" w:pos="528"/>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bCs/>
          <w:i/>
          <w:color w:val="000000"/>
          <w:sz w:val="28"/>
          <w:szCs w:val="28"/>
        </w:rPr>
        <w:t xml:space="preserve"> форварды, </w:t>
      </w:r>
      <w:r w:rsidRPr="006B60AA">
        <w:rPr>
          <w:rFonts w:ascii="Times New Roman" w:hAnsi="Times New Roman" w:cs="Times New Roman"/>
          <w:i/>
          <w:color w:val="000000"/>
          <w:sz w:val="28"/>
          <w:szCs w:val="28"/>
        </w:rPr>
        <w:t>или форвардные контракты</w:t>
      </w:r>
      <w:r w:rsidRPr="006B60AA">
        <w:rPr>
          <w:rFonts w:ascii="Times New Roman" w:hAnsi="Times New Roman" w:cs="Times New Roman"/>
          <w:color w:val="000000"/>
          <w:sz w:val="28"/>
          <w:szCs w:val="28"/>
        </w:rPr>
        <w:t xml:space="preserve"> - внебир</w:t>
      </w:r>
      <w:r w:rsidRPr="006B60AA">
        <w:rPr>
          <w:rFonts w:ascii="Times New Roman" w:hAnsi="Times New Roman" w:cs="Times New Roman"/>
          <w:color w:val="000000"/>
          <w:sz w:val="28"/>
          <w:szCs w:val="28"/>
        </w:rPr>
        <w:softHyphen/>
        <w:t>жевые соглашения о поставке базисных активов (акций, облигаций, валюты) в оговоренные сроки по фиксирован</w:t>
      </w:r>
      <w:r w:rsidRPr="006B60AA">
        <w:rPr>
          <w:rFonts w:ascii="Times New Roman" w:hAnsi="Times New Roman" w:cs="Times New Roman"/>
          <w:color w:val="000000"/>
          <w:sz w:val="28"/>
          <w:szCs w:val="28"/>
        </w:rPr>
        <w:softHyphen/>
        <w:t>ной цене;</w:t>
      </w:r>
    </w:p>
    <w:p w:rsidR="006B60AA" w:rsidRPr="006B60AA" w:rsidRDefault="006B60AA" w:rsidP="00027BB3">
      <w:pPr>
        <w:widowControl w:val="0"/>
        <w:numPr>
          <w:ilvl w:val="0"/>
          <w:numId w:val="32"/>
        </w:numPr>
        <w:shd w:val="clear" w:color="auto" w:fill="FFFFFF"/>
        <w:tabs>
          <w:tab w:val="left" w:pos="528"/>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bCs/>
          <w:i/>
          <w:color w:val="000000"/>
          <w:sz w:val="28"/>
          <w:szCs w:val="28"/>
        </w:rPr>
        <w:t xml:space="preserve"> фьючерсы, </w:t>
      </w:r>
      <w:r w:rsidRPr="006B60AA">
        <w:rPr>
          <w:rFonts w:ascii="Times New Roman" w:hAnsi="Times New Roman" w:cs="Times New Roman"/>
          <w:i/>
          <w:color w:val="000000"/>
          <w:sz w:val="28"/>
          <w:szCs w:val="28"/>
        </w:rPr>
        <w:t>или фьючерсные контракты</w:t>
      </w:r>
      <w:r w:rsidRPr="006B60AA">
        <w:rPr>
          <w:rFonts w:ascii="Times New Roman" w:hAnsi="Times New Roman" w:cs="Times New Roman"/>
          <w:color w:val="000000"/>
          <w:sz w:val="28"/>
          <w:szCs w:val="28"/>
        </w:rPr>
        <w:t xml:space="preserve"> - стандарт</w:t>
      </w:r>
      <w:r w:rsidRPr="006B60AA">
        <w:rPr>
          <w:rFonts w:ascii="Times New Roman" w:hAnsi="Times New Roman" w:cs="Times New Roman"/>
          <w:color w:val="000000"/>
          <w:sz w:val="28"/>
          <w:szCs w:val="28"/>
        </w:rPr>
        <w:softHyphen/>
        <w:t>ные биржевые контрактные обязательства о поставке в будущем оговоренных базисных активов;</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Основное отличие фьючерсного контракта от форвард</w:t>
      </w:r>
      <w:r w:rsidRPr="006B60AA">
        <w:rPr>
          <w:rFonts w:ascii="Times New Roman" w:hAnsi="Times New Roman" w:cs="Times New Roman"/>
          <w:bCs/>
          <w:color w:val="000000"/>
          <w:sz w:val="28"/>
          <w:szCs w:val="28"/>
        </w:rPr>
        <w:softHyphen/>
        <w:t>ного состоит в том, что первый является биржевым, вто</w:t>
      </w:r>
      <w:r w:rsidRPr="006B60AA">
        <w:rPr>
          <w:rFonts w:ascii="Times New Roman" w:hAnsi="Times New Roman" w:cs="Times New Roman"/>
          <w:bCs/>
          <w:color w:val="000000"/>
          <w:sz w:val="28"/>
          <w:szCs w:val="28"/>
        </w:rPr>
        <w:softHyphen/>
        <w:t xml:space="preserve">рой - внебиржевым. Поскольку </w:t>
      </w:r>
      <w:r w:rsidRPr="006B60AA">
        <w:rPr>
          <w:rFonts w:ascii="Times New Roman" w:hAnsi="Times New Roman" w:cs="Times New Roman"/>
          <w:bCs/>
          <w:i/>
          <w:iCs/>
          <w:color w:val="000000"/>
          <w:sz w:val="28"/>
          <w:szCs w:val="28"/>
        </w:rPr>
        <w:t>фьючерсный конт</w:t>
      </w:r>
      <w:r w:rsidRPr="006B60AA">
        <w:rPr>
          <w:rFonts w:ascii="Times New Roman" w:hAnsi="Times New Roman" w:cs="Times New Roman"/>
          <w:bCs/>
          <w:i/>
          <w:iCs/>
          <w:color w:val="000000"/>
          <w:sz w:val="28"/>
          <w:szCs w:val="28"/>
        </w:rPr>
        <w:softHyphen/>
        <w:t xml:space="preserve">ракт </w:t>
      </w:r>
      <w:r w:rsidRPr="006B60AA">
        <w:rPr>
          <w:rFonts w:ascii="Times New Roman" w:hAnsi="Times New Roman" w:cs="Times New Roman"/>
          <w:bCs/>
          <w:color w:val="000000"/>
          <w:sz w:val="28"/>
          <w:szCs w:val="28"/>
        </w:rPr>
        <w:t>- это биржевой инструмент, то он обладает стан</w:t>
      </w:r>
      <w:r w:rsidRPr="006B60AA">
        <w:rPr>
          <w:rFonts w:ascii="Times New Roman" w:hAnsi="Times New Roman" w:cs="Times New Roman"/>
          <w:bCs/>
          <w:color w:val="000000"/>
          <w:sz w:val="28"/>
          <w:szCs w:val="28"/>
        </w:rPr>
        <w:softHyphen/>
        <w:t>дартными параметрами (срок исполнения, вид и количество актива, условия исполнения) и его обраще</w:t>
      </w:r>
      <w:r w:rsidRPr="006B60AA">
        <w:rPr>
          <w:rFonts w:ascii="Times New Roman" w:hAnsi="Times New Roman" w:cs="Times New Roman"/>
          <w:bCs/>
          <w:color w:val="000000"/>
          <w:sz w:val="28"/>
          <w:szCs w:val="28"/>
        </w:rPr>
        <w:softHyphen/>
        <w:t>ние подчиняется биржевым правилам.</w:t>
      </w:r>
    </w:p>
    <w:p w:rsidR="006B60AA" w:rsidRPr="006B60AA" w:rsidRDefault="006B60AA" w:rsidP="006B60AA">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Фьючерсы на рынке ценных бумаг выполняют несколь</w:t>
      </w:r>
      <w:r w:rsidRPr="006B60AA">
        <w:rPr>
          <w:rFonts w:ascii="Times New Roman" w:hAnsi="Times New Roman" w:cs="Times New Roman"/>
          <w:bCs/>
          <w:color w:val="000000"/>
          <w:sz w:val="28"/>
          <w:szCs w:val="28"/>
        </w:rPr>
        <w:softHyphen/>
        <w:t>ко функций:</w:t>
      </w:r>
    </w:p>
    <w:p w:rsidR="006B60AA" w:rsidRPr="006B60AA" w:rsidRDefault="006B60AA" w:rsidP="00027BB3">
      <w:pPr>
        <w:widowControl w:val="0"/>
        <w:numPr>
          <w:ilvl w:val="0"/>
          <w:numId w:val="29"/>
        </w:numPr>
        <w:shd w:val="clear" w:color="auto" w:fill="FFFFFF"/>
        <w:tabs>
          <w:tab w:val="left" w:pos="674"/>
        </w:tabs>
        <w:autoSpaceDE w:val="0"/>
        <w:autoSpaceDN w:val="0"/>
        <w:adjustRightInd w:val="0"/>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являются индикаторами будущих стоимостей цен</w:t>
      </w:r>
      <w:r w:rsidRPr="006B60AA">
        <w:rPr>
          <w:rFonts w:ascii="Times New Roman" w:hAnsi="Times New Roman" w:cs="Times New Roman"/>
          <w:bCs/>
          <w:color w:val="000000"/>
          <w:sz w:val="28"/>
          <w:szCs w:val="28"/>
        </w:rPr>
        <w:softHyphen/>
        <w:t>ных бумаг;</w:t>
      </w:r>
    </w:p>
    <w:p w:rsidR="006B60AA" w:rsidRPr="006B60AA" w:rsidRDefault="006B60AA" w:rsidP="00027BB3">
      <w:pPr>
        <w:widowControl w:val="0"/>
        <w:numPr>
          <w:ilvl w:val="0"/>
          <w:numId w:val="33"/>
        </w:numPr>
        <w:shd w:val="clear" w:color="auto" w:fill="FFFFFF"/>
        <w:tabs>
          <w:tab w:val="left" w:pos="674"/>
        </w:tabs>
        <w:autoSpaceDE w:val="0"/>
        <w:autoSpaceDN w:val="0"/>
        <w:adjustRightInd w:val="0"/>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являются инструментом спекулятивных сделок на РБ;</w:t>
      </w:r>
    </w:p>
    <w:p w:rsidR="006B60AA" w:rsidRPr="006B60AA" w:rsidRDefault="006B60AA" w:rsidP="006B60AA">
      <w:pPr>
        <w:shd w:val="clear" w:color="auto" w:fill="FFFFFF"/>
        <w:tabs>
          <w:tab w:val="left" w:pos="674"/>
        </w:tabs>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 используются в составе инвестиционных портфелей в качестве инструментов диверсификации, сниже</w:t>
      </w:r>
      <w:r w:rsidRPr="006B60AA">
        <w:rPr>
          <w:rFonts w:ascii="Times New Roman" w:hAnsi="Times New Roman" w:cs="Times New Roman"/>
          <w:bCs/>
          <w:color w:val="000000"/>
          <w:sz w:val="28"/>
          <w:szCs w:val="28"/>
        </w:rPr>
        <w:softHyphen/>
        <w:t>ния рисков и повышения доходности.</w:t>
      </w:r>
    </w:p>
    <w:p w:rsidR="006B60AA" w:rsidRPr="006B60AA" w:rsidRDefault="006B60AA" w:rsidP="006B60AA">
      <w:pPr>
        <w:shd w:val="clear" w:color="auto" w:fill="FFFFFF"/>
        <w:tabs>
          <w:tab w:val="left" w:pos="674"/>
        </w:tabs>
        <w:spacing w:after="0" w:line="240" w:lineRule="auto"/>
        <w:ind w:firstLine="720"/>
        <w:jc w:val="both"/>
        <w:rPr>
          <w:rFonts w:ascii="Times New Roman" w:hAnsi="Times New Roman" w:cs="Times New Roman"/>
          <w:sz w:val="28"/>
          <w:szCs w:val="28"/>
        </w:rPr>
        <w:sectPr w:rsidR="006B60AA" w:rsidRPr="006B60AA" w:rsidSect="006B60AA">
          <w:headerReference w:type="even" r:id="rId8"/>
          <w:headerReference w:type="default" r:id="rId9"/>
          <w:footerReference w:type="even" r:id="rId10"/>
          <w:footerReference w:type="default" r:id="rId11"/>
          <w:pgSz w:w="12240" w:h="15840"/>
          <w:pgMar w:top="1134" w:right="851" w:bottom="1134" w:left="1701" w:header="720" w:footer="720" w:gutter="0"/>
          <w:cols w:space="720"/>
          <w:noEndnote/>
        </w:sectPr>
      </w:pPr>
      <w:r w:rsidRPr="006B60AA">
        <w:rPr>
          <w:rFonts w:ascii="Times New Roman" w:hAnsi="Times New Roman" w:cs="Times New Roman"/>
          <w:bCs/>
          <w:color w:val="000000"/>
          <w:sz w:val="28"/>
          <w:szCs w:val="28"/>
        </w:rPr>
        <w:t>Участники фьючерсного контракта при его заключе</w:t>
      </w:r>
      <w:r w:rsidRPr="006B60AA">
        <w:rPr>
          <w:rFonts w:ascii="Times New Roman" w:hAnsi="Times New Roman" w:cs="Times New Roman"/>
          <w:bCs/>
          <w:color w:val="000000"/>
          <w:sz w:val="28"/>
          <w:szCs w:val="28"/>
        </w:rPr>
        <w:softHyphen/>
        <w:t>нии, независимо от позиции, должны внести некоторый залог в виде денежной суммы - начальной маржи.  Пос</w:t>
      </w:r>
      <w:r w:rsidRPr="006B60AA">
        <w:rPr>
          <w:rFonts w:ascii="Times New Roman" w:hAnsi="Times New Roman" w:cs="Times New Roman"/>
          <w:bCs/>
          <w:color w:val="000000"/>
          <w:sz w:val="28"/>
          <w:szCs w:val="28"/>
        </w:rPr>
        <w:softHyphen/>
        <w:t xml:space="preserve">ледняя поступает на специальный счет, называемый </w:t>
      </w:r>
      <w:proofErr w:type="spellStart"/>
      <w:r w:rsidRPr="006B60AA">
        <w:rPr>
          <w:rFonts w:ascii="Times New Roman" w:hAnsi="Times New Roman" w:cs="Times New Roman"/>
          <w:bCs/>
          <w:color w:val="000000"/>
          <w:sz w:val="28"/>
          <w:szCs w:val="28"/>
        </w:rPr>
        <w:t>маржевым</w:t>
      </w:r>
      <w:proofErr w:type="spellEnd"/>
      <w:r w:rsidRPr="006B60AA">
        <w:rPr>
          <w:rFonts w:ascii="Times New Roman" w:hAnsi="Times New Roman" w:cs="Times New Roman"/>
          <w:bCs/>
          <w:color w:val="000000"/>
          <w:sz w:val="28"/>
          <w:szCs w:val="28"/>
        </w:rPr>
        <w:t xml:space="preserve"> счетом.</w:t>
      </w:r>
    </w:p>
    <w:p w:rsidR="006B60AA" w:rsidRPr="006B60AA" w:rsidRDefault="006B60AA" w:rsidP="006B60AA">
      <w:pPr>
        <w:pStyle w:val="af1"/>
        <w:tabs>
          <w:tab w:val="left" w:pos="6447"/>
        </w:tabs>
        <w:spacing w:after="0"/>
        <w:ind w:left="0"/>
        <w:rPr>
          <w:color w:val="000000"/>
          <w:spacing w:val="-2"/>
          <w:sz w:val="28"/>
          <w:szCs w:val="28"/>
        </w:rPr>
      </w:pPr>
      <w:r w:rsidRPr="006B60AA">
        <w:rPr>
          <w:noProof/>
          <w:color w:val="000000"/>
          <w:spacing w:val="-2"/>
          <w:sz w:val="28"/>
          <w:szCs w:val="28"/>
        </w:rPr>
        <w:lastRenderedPageBreak/>
        <mc:AlternateContent>
          <mc:Choice Requires="wpc">
            <w:drawing>
              <wp:inline distT="0" distB="0" distL="0" distR="0" wp14:anchorId="75325FCB" wp14:editId="2891D480">
                <wp:extent cx="8607832" cy="4914900"/>
                <wp:effectExtent l="0" t="0" r="3175" b="0"/>
                <wp:docPr id="122" name="Полотно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1" name="Text Box 4"/>
                        <wps:cNvSpPr txBox="1">
                          <a:spLocks noChangeArrowheads="1"/>
                        </wps:cNvSpPr>
                        <wps:spPr bwMode="auto">
                          <a:xfrm>
                            <a:off x="836160" y="114014"/>
                            <a:ext cx="6629279" cy="342862"/>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ФИНАНСОВЫЕ ИНСТРУМЕНТЫ</w:t>
                              </w:r>
                            </w:p>
                          </w:txbxContent>
                        </wps:txbx>
                        <wps:bodyPr rot="0" vert="horz" wrap="square" lIns="91440" tIns="45720" rIns="91440" bIns="45720" anchor="t" anchorCtr="0" upright="1">
                          <a:noAutofit/>
                        </wps:bodyPr>
                      </wps:wsp>
                      <wps:wsp>
                        <wps:cNvPr id="72" name="Text Box 5"/>
                        <wps:cNvSpPr txBox="1">
                          <a:spLocks noChangeArrowheads="1"/>
                        </wps:cNvSpPr>
                        <wps:spPr bwMode="auto">
                          <a:xfrm>
                            <a:off x="836160" y="685724"/>
                            <a:ext cx="1485677" cy="342862"/>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первичные</w:t>
                              </w:r>
                            </w:p>
                          </w:txbxContent>
                        </wps:txbx>
                        <wps:bodyPr rot="0" vert="horz" wrap="square" lIns="91440" tIns="45720" rIns="91440" bIns="45720" anchor="t" anchorCtr="0" upright="1">
                          <a:noAutofit/>
                        </wps:bodyPr>
                      </wps:wsp>
                      <wps:wsp>
                        <wps:cNvPr id="73" name="Text Box 6"/>
                        <wps:cNvSpPr txBox="1">
                          <a:spLocks noChangeArrowheads="1"/>
                        </wps:cNvSpPr>
                        <wps:spPr bwMode="auto">
                          <a:xfrm>
                            <a:off x="5750635" y="685724"/>
                            <a:ext cx="1257361" cy="342862"/>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производные</w:t>
                              </w:r>
                            </w:p>
                          </w:txbxContent>
                        </wps:txbx>
                        <wps:bodyPr rot="0" vert="horz" wrap="square" lIns="91440" tIns="45720" rIns="91440" bIns="45720" anchor="t" anchorCtr="0" upright="1">
                          <a:noAutofit/>
                        </wps:bodyPr>
                      </wps:wsp>
                      <wps:wsp>
                        <wps:cNvPr id="74" name="Text Box 7"/>
                        <wps:cNvSpPr txBox="1">
                          <a:spLocks noChangeArrowheads="1"/>
                        </wps:cNvSpPr>
                        <wps:spPr bwMode="auto">
                          <a:xfrm>
                            <a:off x="35999" y="2742895"/>
                            <a:ext cx="1142636" cy="457696"/>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Кредитный договор</w:t>
                              </w:r>
                            </w:p>
                          </w:txbxContent>
                        </wps:txbx>
                        <wps:bodyPr rot="0" vert="horz" wrap="square" lIns="91440" tIns="45720" rIns="91440" bIns="45720" anchor="t" anchorCtr="0" upright="1">
                          <a:noAutofit/>
                        </wps:bodyPr>
                      </wps:wsp>
                      <wps:wsp>
                        <wps:cNvPr id="75" name="Text Box 8"/>
                        <wps:cNvSpPr txBox="1">
                          <a:spLocks noChangeArrowheads="1"/>
                        </wps:cNvSpPr>
                        <wps:spPr bwMode="auto">
                          <a:xfrm>
                            <a:off x="1636078" y="3314605"/>
                            <a:ext cx="1257361" cy="799738"/>
                          </a:xfrm>
                          <a:prstGeom prst="rect">
                            <a:avLst/>
                          </a:prstGeom>
                          <a:solidFill>
                            <a:srgbClr val="FFFFFF"/>
                          </a:solidFill>
                          <a:ln w="3175">
                            <a:solidFill>
                              <a:srgbClr val="000000"/>
                            </a:solidFill>
                            <a:prstDash val="solid"/>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Долевые инструменты и деньги</w:t>
                              </w:r>
                            </w:p>
                          </w:txbxContent>
                        </wps:txbx>
                        <wps:bodyPr rot="0" vert="horz" wrap="square" lIns="91440" tIns="45720" rIns="91440" bIns="45720" anchor="t" anchorCtr="0" upright="1">
                          <a:noAutofit/>
                        </wps:bodyPr>
                      </wps:wsp>
                      <wps:wsp>
                        <wps:cNvPr id="76" name="Text Box 9"/>
                        <wps:cNvSpPr txBox="1">
                          <a:spLocks noChangeArrowheads="1"/>
                        </wps:cNvSpPr>
                        <wps:spPr bwMode="auto">
                          <a:xfrm>
                            <a:off x="1865204" y="2742895"/>
                            <a:ext cx="1599836" cy="457696"/>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Договор финансовой аренды (лизинга)</w:t>
                              </w:r>
                            </w:p>
                          </w:txbxContent>
                        </wps:txbx>
                        <wps:bodyPr rot="0" vert="horz" wrap="square" lIns="91440" tIns="45720" rIns="91440" bIns="45720" anchor="t" anchorCtr="0" upright="1">
                          <a:noAutofit/>
                        </wps:bodyPr>
                      </wps:wsp>
                      <wps:wsp>
                        <wps:cNvPr id="77" name="Text Box 10"/>
                        <wps:cNvSpPr txBox="1">
                          <a:spLocks noChangeArrowheads="1"/>
                        </wps:cNvSpPr>
                        <wps:spPr bwMode="auto">
                          <a:xfrm>
                            <a:off x="2093520" y="1943157"/>
                            <a:ext cx="1828962" cy="685724"/>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Договоры поручительства и банковской гарантии</w:t>
                              </w:r>
                            </w:p>
                          </w:txbxContent>
                        </wps:txbx>
                        <wps:bodyPr rot="0" vert="horz" wrap="square" lIns="91440" tIns="45720" rIns="91440" bIns="45720" anchor="t" anchorCtr="0" upright="1">
                          <a:noAutofit/>
                        </wps:bodyPr>
                      </wps:wsp>
                      <wps:wsp>
                        <wps:cNvPr id="78" name="Text Box 11"/>
                        <wps:cNvSpPr txBox="1">
                          <a:spLocks noChangeArrowheads="1"/>
                        </wps:cNvSpPr>
                        <wps:spPr bwMode="auto">
                          <a:xfrm>
                            <a:off x="2321837" y="1371447"/>
                            <a:ext cx="1600645" cy="457696"/>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Договор банковского счета</w:t>
                              </w:r>
                            </w:p>
                          </w:txbxContent>
                        </wps:txbx>
                        <wps:bodyPr rot="0" vert="horz" wrap="square" lIns="91440" tIns="45720" rIns="91440" bIns="45720" anchor="t" anchorCtr="0" upright="1">
                          <a:noAutofit/>
                        </wps:bodyPr>
                      </wps:wsp>
                      <wps:wsp>
                        <wps:cNvPr id="79" name="Line 12"/>
                        <wps:cNvCnPr>
                          <a:cxnSpLocks noChangeShapeType="1"/>
                        </wps:cNvCnPr>
                        <wps:spPr bwMode="auto">
                          <a:xfrm>
                            <a:off x="4036641" y="456876"/>
                            <a:ext cx="810" cy="1156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3"/>
                        <wps:cNvCnPr>
                          <a:cxnSpLocks noChangeShapeType="1"/>
                        </wps:cNvCnPr>
                        <wps:spPr bwMode="auto">
                          <a:xfrm>
                            <a:off x="6322236" y="571710"/>
                            <a:ext cx="1619" cy="114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14"/>
                        <wps:cNvCnPr>
                          <a:cxnSpLocks noChangeShapeType="1"/>
                        </wps:cNvCnPr>
                        <wps:spPr bwMode="auto">
                          <a:xfrm>
                            <a:off x="2207679" y="571710"/>
                            <a:ext cx="0" cy="114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15"/>
                        <wps:cNvCnPr>
                          <a:cxnSpLocks noChangeShapeType="1"/>
                        </wps:cNvCnPr>
                        <wps:spPr bwMode="auto">
                          <a:xfrm>
                            <a:off x="1521919" y="1028586"/>
                            <a:ext cx="810" cy="1148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16"/>
                        <wps:cNvCnPr>
                          <a:cxnSpLocks noChangeShapeType="1"/>
                        </wps:cNvCnPr>
                        <wps:spPr bwMode="auto">
                          <a:xfrm>
                            <a:off x="607843" y="1142599"/>
                            <a:ext cx="810" cy="2280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17"/>
                        <wps:cNvCnPr>
                          <a:cxnSpLocks noChangeShapeType="1"/>
                        </wps:cNvCnPr>
                        <wps:spPr bwMode="auto">
                          <a:xfrm>
                            <a:off x="2435995" y="1142599"/>
                            <a:ext cx="810" cy="2280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18"/>
                        <wps:cNvCnPr>
                          <a:cxnSpLocks noChangeShapeType="1"/>
                        </wps:cNvCnPr>
                        <wps:spPr bwMode="auto">
                          <a:xfrm>
                            <a:off x="607843" y="1142599"/>
                            <a:ext cx="1828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9"/>
                        <wps:cNvCnPr>
                          <a:cxnSpLocks noChangeShapeType="1"/>
                        </wps:cNvCnPr>
                        <wps:spPr bwMode="auto">
                          <a:xfrm>
                            <a:off x="2207679" y="1142599"/>
                            <a:ext cx="810" cy="8013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20"/>
                        <wps:cNvCnPr>
                          <a:cxnSpLocks noChangeShapeType="1"/>
                        </wps:cNvCnPr>
                        <wps:spPr bwMode="auto">
                          <a:xfrm>
                            <a:off x="1064476" y="1142599"/>
                            <a:ext cx="0" cy="1600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21"/>
                        <wps:cNvCnPr>
                          <a:cxnSpLocks noChangeShapeType="1"/>
                        </wps:cNvCnPr>
                        <wps:spPr bwMode="auto">
                          <a:xfrm>
                            <a:off x="1979362" y="1142599"/>
                            <a:ext cx="810" cy="1600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22"/>
                        <wps:cNvCnPr>
                          <a:cxnSpLocks noChangeShapeType="1"/>
                        </wps:cNvCnPr>
                        <wps:spPr bwMode="auto">
                          <a:xfrm>
                            <a:off x="1750236" y="1142599"/>
                            <a:ext cx="810" cy="2172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Text Box 23"/>
                        <wps:cNvSpPr txBox="1">
                          <a:spLocks noChangeArrowheads="1"/>
                        </wps:cNvSpPr>
                        <wps:spPr bwMode="auto">
                          <a:xfrm>
                            <a:off x="4150799" y="1371447"/>
                            <a:ext cx="1142393" cy="457696"/>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Валютные свопы</w:t>
                              </w:r>
                            </w:p>
                          </w:txbxContent>
                        </wps:txbx>
                        <wps:bodyPr rot="0" vert="horz" wrap="square" lIns="91440" tIns="45720" rIns="91440" bIns="45720" anchor="t" anchorCtr="0" upright="1">
                          <a:noAutofit/>
                        </wps:bodyPr>
                      </wps:wsp>
                      <wps:wsp>
                        <wps:cNvPr id="91" name="Text Box 24"/>
                        <wps:cNvSpPr txBox="1">
                          <a:spLocks noChangeArrowheads="1"/>
                        </wps:cNvSpPr>
                        <wps:spPr bwMode="auto">
                          <a:xfrm>
                            <a:off x="7465087" y="1359090"/>
                            <a:ext cx="1066810" cy="457696"/>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Фьючерсные контракты</w:t>
                              </w:r>
                            </w:p>
                          </w:txbxContent>
                        </wps:txbx>
                        <wps:bodyPr rot="0" vert="horz" wrap="square" lIns="91440" tIns="45720" rIns="91440" bIns="45720" anchor="t" anchorCtr="0" upright="1">
                          <a:noAutofit/>
                        </wps:bodyPr>
                      </wps:wsp>
                      <wps:wsp>
                        <wps:cNvPr id="92" name="Text Box 25"/>
                        <wps:cNvSpPr txBox="1">
                          <a:spLocks noChangeArrowheads="1"/>
                        </wps:cNvSpPr>
                        <wps:spPr bwMode="auto">
                          <a:xfrm>
                            <a:off x="4608242" y="2057171"/>
                            <a:ext cx="1142393" cy="457696"/>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Процентные свопы</w:t>
                              </w:r>
                            </w:p>
                          </w:txbxContent>
                        </wps:txbx>
                        <wps:bodyPr rot="0" vert="horz" wrap="square" lIns="91440" tIns="45720" rIns="91440" bIns="45720" anchor="t" anchorCtr="0" upright="1">
                          <a:noAutofit/>
                        </wps:bodyPr>
                      </wps:wsp>
                      <wps:wsp>
                        <wps:cNvPr id="93" name="Text Box 26"/>
                        <wps:cNvSpPr txBox="1">
                          <a:spLocks noChangeArrowheads="1"/>
                        </wps:cNvSpPr>
                        <wps:spPr bwMode="auto">
                          <a:xfrm>
                            <a:off x="7122963" y="2057171"/>
                            <a:ext cx="1142393" cy="457696"/>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Форвардные контракты</w:t>
                              </w:r>
                            </w:p>
                          </w:txbxContent>
                        </wps:txbx>
                        <wps:bodyPr rot="0" vert="horz" wrap="square" lIns="91440" tIns="45720" rIns="91440" bIns="45720" anchor="t" anchorCtr="0" upright="1">
                          <a:noAutofit/>
                        </wps:bodyPr>
                      </wps:wsp>
                      <wps:wsp>
                        <wps:cNvPr id="94" name="Text Box 27"/>
                        <wps:cNvSpPr txBox="1">
                          <a:spLocks noChangeArrowheads="1"/>
                        </wps:cNvSpPr>
                        <wps:spPr bwMode="auto">
                          <a:xfrm>
                            <a:off x="175699" y="1359090"/>
                            <a:ext cx="786793" cy="457696"/>
                          </a:xfrm>
                          <a:prstGeom prst="rect">
                            <a:avLst/>
                          </a:prstGeom>
                          <a:solidFill>
                            <a:srgbClr val="FFFFFF"/>
                          </a:solidFill>
                          <a:ln w="9525">
                            <a:solidFill>
                              <a:srgbClr val="000000"/>
                            </a:solidFill>
                            <a:miter lim="800000"/>
                            <a:headEnd/>
                            <a:tailEnd/>
                          </a:ln>
                        </wps:spPr>
                        <wps:txb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Договор займа</w:t>
                              </w:r>
                            </w:p>
                          </w:txbxContent>
                        </wps:txbx>
                        <wps:bodyPr rot="0" vert="horz" wrap="square" lIns="91440" tIns="45720" rIns="91440" bIns="45720" anchor="t" anchorCtr="0" upright="1">
                          <a:noAutofit/>
                        </wps:bodyPr>
                      </wps:wsp>
                      <wps:wsp>
                        <wps:cNvPr id="95" name="Text Box 28"/>
                        <wps:cNvSpPr txBox="1">
                          <a:spLocks noChangeArrowheads="1"/>
                        </wps:cNvSpPr>
                        <wps:spPr bwMode="auto">
                          <a:xfrm>
                            <a:off x="5064875" y="2742895"/>
                            <a:ext cx="1143202" cy="457696"/>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Финансовые опционы</w:t>
                              </w:r>
                            </w:p>
                          </w:txbxContent>
                        </wps:txbx>
                        <wps:bodyPr rot="0" vert="horz" wrap="square" lIns="91440" tIns="45720" rIns="91440" bIns="45720" anchor="t" anchorCtr="0" upright="1">
                          <a:noAutofit/>
                        </wps:bodyPr>
                      </wps:wsp>
                      <wps:wsp>
                        <wps:cNvPr id="96" name="Text Box 29"/>
                        <wps:cNvSpPr txBox="1">
                          <a:spLocks noChangeArrowheads="1"/>
                        </wps:cNvSpPr>
                        <wps:spPr bwMode="auto">
                          <a:xfrm>
                            <a:off x="6551362" y="2742895"/>
                            <a:ext cx="1142393" cy="457696"/>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Операции РЕПО</w:t>
                              </w:r>
                            </w:p>
                          </w:txbxContent>
                        </wps:txbx>
                        <wps:bodyPr rot="0" vert="horz" wrap="square" lIns="91440" tIns="45720" rIns="91440" bIns="45720" anchor="t" anchorCtr="0" upright="1">
                          <a:noAutofit/>
                        </wps:bodyPr>
                      </wps:wsp>
                      <wps:wsp>
                        <wps:cNvPr id="97" name="Text Box 30"/>
                        <wps:cNvSpPr txBox="1">
                          <a:spLocks noChangeArrowheads="1"/>
                        </wps:cNvSpPr>
                        <wps:spPr bwMode="auto">
                          <a:xfrm>
                            <a:off x="3922482" y="3428618"/>
                            <a:ext cx="1484868" cy="572530"/>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Спекулятивного характера</w:t>
                              </w:r>
                            </w:p>
                          </w:txbxContent>
                        </wps:txbx>
                        <wps:bodyPr rot="0" vert="horz" wrap="square" lIns="91440" tIns="45720" rIns="91440" bIns="45720" anchor="t" anchorCtr="0" upright="1">
                          <a:noAutofit/>
                        </wps:bodyPr>
                      </wps:wsp>
                      <wps:wsp>
                        <wps:cNvPr id="98" name="Text Box 31"/>
                        <wps:cNvSpPr txBox="1">
                          <a:spLocks noChangeArrowheads="1"/>
                        </wps:cNvSpPr>
                        <wps:spPr bwMode="auto">
                          <a:xfrm>
                            <a:off x="5636476" y="3428618"/>
                            <a:ext cx="1486487" cy="572530"/>
                          </a:xfrm>
                          <a:prstGeom prst="rect">
                            <a:avLst/>
                          </a:prstGeom>
                          <a:solidFill>
                            <a:srgbClr val="FFFFFF"/>
                          </a:solidFill>
                          <a:ln w="9525">
                            <a:solidFill>
                              <a:srgbClr val="000000"/>
                            </a:solidFill>
                            <a:miter lim="800000"/>
                            <a:headEnd/>
                            <a:tailEnd/>
                          </a:ln>
                        </wps:spPr>
                        <wps:txbx>
                          <w:txbxContent>
                            <w:p w:rsidR="006B60AA" w:rsidRPr="001D1512" w:rsidRDefault="006B60AA" w:rsidP="001D1512">
                              <w:pPr>
                                <w:spacing w:after="0"/>
                                <w:jc w:val="center"/>
                                <w:rPr>
                                  <w:rFonts w:ascii="Times New Roman" w:hAnsi="Times New Roman" w:cs="Times New Roman"/>
                                </w:rPr>
                              </w:pPr>
                              <w:r w:rsidRPr="001D1512">
                                <w:rPr>
                                  <w:rFonts w:ascii="Times New Roman" w:hAnsi="Times New Roman" w:cs="Times New Roman"/>
                                </w:rPr>
                                <w:t>Инвестиционного</w:t>
                              </w:r>
                            </w:p>
                            <w:p w:rsidR="006B60AA" w:rsidRPr="001D1512" w:rsidRDefault="006B60AA" w:rsidP="001D1512">
                              <w:pPr>
                                <w:spacing w:after="0"/>
                                <w:jc w:val="center"/>
                                <w:rPr>
                                  <w:rFonts w:ascii="Times New Roman" w:hAnsi="Times New Roman" w:cs="Times New Roman"/>
                                </w:rPr>
                              </w:pPr>
                              <w:r w:rsidRPr="001D1512">
                                <w:rPr>
                                  <w:rFonts w:ascii="Times New Roman" w:hAnsi="Times New Roman" w:cs="Times New Roman"/>
                                </w:rPr>
                                <w:t>характера</w:t>
                              </w:r>
                            </w:p>
                          </w:txbxContent>
                        </wps:txbx>
                        <wps:bodyPr rot="0" vert="horz" wrap="square" lIns="91440" tIns="45720" rIns="91440" bIns="45720" anchor="t" anchorCtr="0" upright="1">
                          <a:noAutofit/>
                        </wps:bodyPr>
                      </wps:wsp>
                      <wps:wsp>
                        <wps:cNvPr id="99" name="Text Box 32"/>
                        <wps:cNvSpPr txBox="1">
                          <a:spLocks noChangeArrowheads="1"/>
                        </wps:cNvSpPr>
                        <wps:spPr bwMode="auto">
                          <a:xfrm>
                            <a:off x="4264957" y="4343190"/>
                            <a:ext cx="1142393" cy="342862"/>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Опционы пут</w:t>
                              </w:r>
                            </w:p>
                          </w:txbxContent>
                        </wps:txbx>
                        <wps:bodyPr rot="0" vert="horz" wrap="square" lIns="91440" tIns="45720" rIns="91440" bIns="45720" anchor="t" anchorCtr="0" upright="1">
                          <a:noAutofit/>
                        </wps:bodyPr>
                      </wps:wsp>
                      <wps:wsp>
                        <wps:cNvPr id="100" name="Text Box 33"/>
                        <wps:cNvSpPr txBox="1">
                          <a:spLocks noChangeArrowheads="1"/>
                        </wps:cNvSpPr>
                        <wps:spPr bwMode="auto">
                          <a:xfrm>
                            <a:off x="2779280" y="4343190"/>
                            <a:ext cx="1257361" cy="342862"/>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 xml:space="preserve">Опционы </w:t>
                              </w:r>
                              <w:r w:rsidRPr="001D1512">
                                <w:rPr>
                                  <w:rFonts w:ascii="Times New Roman" w:hAnsi="Times New Roman" w:cs="Times New Roman"/>
                                </w:rPr>
                                <w:t>колл</w:t>
                              </w:r>
                            </w:p>
                          </w:txbxContent>
                        </wps:txbx>
                        <wps:bodyPr rot="0" vert="horz" wrap="square" lIns="91440" tIns="45720" rIns="91440" bIns="45720" anchor="t" anchorCtr="0" upright="1">
                          <a:noAutofit/>
                        </wps:bodyPr>
                      </wps:wsp>
                      <wps:wsp>
                        <wps:cNvPr id="101" name="Text Box 34"/>
                        <wps:cNvSpPr txBox="1">
                          <a:spLocks noChangeArrowheads="1"/>
                        </wps:cNvSpPr>
                        <wps:spPr bwMode="auto">
                          <a:xfrm>
                            <a:off x="5636476" y="4343190"/>
                            <a:ext cx="1142393" cy="342862"/>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Варранты</w:t>
                              </w:r>
                            </w:p>
                          </w:txbxContent>
                        </wps:txbx>
                        <wps:bodyPr rot="0" vert="horz" wrap="square" lIns="91440" tIns="45720" rIns="91440" bIns="45720" anchor="t" anchorCtr="0" upright="1">
                          <a:noAutofit/>
                        </wps:bodyPr>
                      </wps:wsp>
                      <wps:wsp>
                        <wps:cNvPr id="102" name="Text Box 35"/>
                        <wps:cNvSpPr txBox="1">
                          <a:spLocks noChangeArrowheads="1"/>
                        </wps:cNvSpPr>
                        <wps:spPr bwMode="auto">
                          <a:xfrm>
                            <a:off x="7007995" y="4343190"/>
                            <a:ext cx="1524304" cy="457696"/>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Права на льготную покупку акций</w:t>
                              </w:r>
                            </w:p>
                          </w:txbxContent>
                        </wps:txbx>
                        <wps:bodyPr rot="0" vert="horz" wrap="square" lIns="91440" tIns="45720" rIns="91440" bIns="45720" anchor="t" anchorCtr="0" upright="1">
                          <a:noAutofit/>
                        </wps:bodyPr>
                      </wps:wsp>
                      <wps:wsp>
                        <wps:cNvPr id="103" name="Line 36"/>
                        <wps:cNvCnPr>
                          <a:cxnSpLocks noChangeShapeType="1"/>
                        </wps:cNvCnPr>
                        <wps:spPr bwMode="auto">
                          <a:xfrm>
                            <a:off x="2207679" y="571710"/>
                            <a:ext cx="41145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37"/>
                        <wps:cNvCnPr>
                          <a:cxnSpLocks noChangeShapeType="1"/>
                        </wps:cNvCnPr>
                        <wps:spPr bwMode="auto">
                          <a:xfrm>
                            <a:off x="4722400" y="1142599"/>
                            <a:ext cx="3428798"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38"/>
                        <wps:cNvCnPr>
                          <a:cxnSpLocks noChangeShapeType="1"/>
                        </wps:cNvCnPr>
                        <wps:spPr bwMode="auto">
                          <a:xfrm>
                            <a:off x="6437204" y="1028586"/>
                            <a:ext cx="810" cy="1140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39"/>
                        <wps:cNvCnPr>
                          <a:cxnSpLocks noChangeShapeType="1"/>
                        </wps:cNvCnPr>
                        <wps:spPr bwMode="auto">
                          <a:xfrm>
                            <a:off x="4722400" y="1142599"/>
                            <a:ext cx="0" cy="2288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40"/>
                        <wps:cNvCnPr>
                          <a:cxnSpLocks noChangeShapeType="1"/>
                        </wps:cNvCnPr>
                        <wps:spPr bwMode="auto">
                          <a:xfrm>
                            <a:off x="8151198" y="1142599"/>
                            <a:ext cx="0" cy="2288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41"/>
                        <wps:cNvCnPr>
                          <a:cxnSpLocks noChangeShapeType="1"/>
                        </wps:cNvCnPr>
                        <wps:spPr bwMode="auto">
                          <a:xfrm>
                            <a:off x="5408160" y="1142599"/>
                            <a:ext cx="810" cy="9153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42"/>
                        <wps:cNvCnPr>
                          <a:cxnSpLocks noChangeShapeType="1"/>
                        </wps:cNvCnPr>
                        <wps:spPr bwMode="auto">
                          <a:xfrm>
                            <a:off x="7351280" y="1142599"/>
                            <a:ext cx="810" cy="9170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43"/>
                        <wps:cNvCnPr>
                          <a:cxnSpLocks noChangeShapeType="1"/>
                        </wps:cNvCnPr>
                        <wps:spPr bwMode="auto">
                          <a:xfrm>
                            <a:off x="5979761" y="1142599"/>
                            <a:ext cx="810" cy="16011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44"/>
                        <wps:cNvCnPr>
                          <a:cxnSpLocks noChangeShapeType="1"/>
                        </wps:cNvCnPr>
                        <wps:spPr bwMode="auto">
                          <a:xfrm>
                            <a:off x="6779679" y="1142599"/>
                            <a:ext cx="1619" cy="16027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Line 45"/>
                        <wps:cNvCnPr>
                          <a:cxnSpLocks noChangeShapeType="1"/>
                        </wps:cNvCnPr>
                        <wps:spPr bwMode="auto">
                          <a:xfrm>
                            <a:off x="5522318" y="3200591"/>
                            <a:ext cx="0" cy="1140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6"/>
                        <wps:cNvCnPr>
                          <a:cxnSpLocks noChangeShapeType="1"/>
                        </wps:cNvCnPr>
                        <wps:spPr bwMode="auto">
                          <a:xfrm>
                            <a:off x="4608242" y="3314605"/>
                            <a:ext cx="1828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47"/>
                        <wps:cNvCnPr>
                          <a:cxnSpLocks noChangeShapeType="1"/>
                        </wps:cNvCnPr>
                        <wps:spPr bwMode="auto">
                          <a:xfrm>
                            <a:off x="4608242" y="3314605"/>
                            <a:ext cx="0" cy="114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Line 48"/>
                        <wps:cNvCnPr>
                          <a:cxnSpLocks noChangeShapeType="1"/>
                        </wps:cNvCnPr>
                        <wps:spPr bwMode="auto">
                          <a:xfrm>
                            <a:off x="6437204" y="3314605"/>
                            <a:ext cx="0" cy="114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Line 49"/>
                        <wps:cNvCnPr>
                          <a:cxnSpLocks noChangeShapeType="1"/>
                        </wps:cNvCnPr>
                        <wps:spPr bwMode="auto">
                          <a:xfrm>
                            <a:off x="4836559" y="4000328"/>
                            <a:ext cx="810" cy="3428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50"/>
                        <wps:cNvCnPr>
                          <a:cxnSpLocks noChangeShapeType="1"/>
                        </wps:cNvCnPr>
                        <wps:spPr bwMode="auto">
                          <a:xfrm>
                            <a:off x="6093919" y="4000328"/>
                            <a:ext cx="0" cy="3428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51"/>
                        <wps:cNvCnPr>
                          <a:cxnSpLocks noChangeShapeType="1"/>
                        </wps:cNvCnPr>
                        <wps:spPr bwMode="auto">
                          <a:xfrm>
                            <a:off x="3465039" y="4114342"/>
                            <a:ext cx="1371519"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52"/>
                        <wps:cNvCnPr>
                          <a:cxnSpLocks noChangeShapeType="1"/>
                        </wps:cNvCnPr>
                        <wps:spPr bwMode="auto">
                          <a:xfrm>
                            <a:off x="6093919" y="4114342"/>
                            <a:ext cx="17148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53"/>
                        <wps:cNvCnPr>
                          <a:cxnSpLocks noChangeShapeType="1"/>
                        </wps:cNvCnPr>
                        <wps:spPr bwMode="auto">
                          <a:xfrm>
                            <a:off x="3465039" y="4114342"/>
                            <a:ext cx="0" cy="2288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54"/>
                        <wps:cNvCnPr>
                          <a:cxnSpLocks noChangeShapeType="1"/>
                        </wps:cNvCnPr>
                        <wps:spPr bwMode="auto">
                          <a:xfrm>
                            <a:off x="7808723" y="4114342"/>
                            <a:ext cx="0" cy="2288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5325FCB" id="Полотно 122" o:spid="_x0000_s1045" editas="canvas" style="width:677.8pt;height:387pt;mso-position-horizontal-relative:char;mso-position-vertical-relative:line" coordsize="86074,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3QxxAkAAKx5AAAOAAAAZHJzL2Uyb0RvYy54bWzsXdty27YWfe/M+QcO309MgAQvmiidHqfp&#10;dCbnMpP0A2iJsjRHIlWStpx+fdcGRBDUxXaTELamyIMjWTQFYS9sLKwFbL398WGz9u6LullV5dRn&#10;bwLfK8pZNV+Vt1P/t88f/pn6XtPm5TxfV2Ux9b8Ujf/ju3/88Ha3nRS8WlbreVF7uEnZTHbbqb9s&#10;2+3k6qqZLYtN3ryptkWJFxdVvclbPK1vr+Z1vsPdN+srHgTx1a6q59u6mhVNg9++Vy/67+T9F4ti&#10;1v53sWiK1ltPfbStlT9r+fOGfl69e5tPbut8u1zN9s3Iv6IVm3xV4k31rd7nbe7d1aujW21Ws7pq&#10;qkX7ZlZtrqrFYjUr5GfAp2HBwae5zsv7vJEfZobe6RqIR9/xvje31O6y+rBar9EbV7j7hH5H/+8Q&#10;n4JeXpfDi9Rv5LX7a3ZbBLDZ6lA239bET8t8W8hP3kxm/7n/X+2t5lM/Yb5X5hvg6HPx0Hr/qh68&#10;iEJIb46rPm1xXfuAXwOKMhzN9mM1+3/jldX1Mi9vi5/qutoti3yO5jH6S3wE/afqPg3d5Gb372qO&#10;t8nv2kre6GFRb6gLEDEPd0/DmMXA0xfchkUBk63IJ9SoGV6OY57xJPO9GS4II57GXL5ZPunus62b&#10;9pei2nj0YOrXAKp8n/z+Y9NSu/JJdwm9bVOtV3OKkHxS395cr2vvPgeoP8h/+7sPLluX3m7qZ4IL&#10;1RVnbxHIf6dusVm1GJ3r1QafWF+UT6gDfy7naGY+afPVWj1GkwkmskepE1V3tg83Dyp29AbU2zfV&#10;/Au6uK7UYETywINlVf/hezsMxKnf/H6X14XvrX8tEaaMRRGNXPkkEgnHk9p85cZ8JS9nuNXUb31P&#10;Pbxu1Wi/29ar2yXeSQGjrH5CaBcr2dd9q/bNB5BVW8dHND9CtOg66qUQHafo5QNEsygVcZI4RDcT&#10;jei0C5RDtJmjwyNEx11HWUW0SEQQh0Im6ZOQ5iJBGneQNiCddZFykDYhHR1BOuk6yiqkQ5FlYBUg&#10;FTwBq8jkVNHTDlARHoexQjSmyjiTIw8T89+XdjDJ8fsZ3vEOxcaQFw+YtJ7OrEKaAbBBglUiMeWQ&#10;RXFwCGozTSdZloSyoS8B6pAlX8+lic6/z5ulou2SqVMOySffk2QzuahxaO9WhN26ETnxAO16prOL&#10;9jQWPMB0cjaFI8NjcelSuEFKmFw8O1AfghqrsQNQ95OdVVTzIAsBa4lqlkUhE5IeGcQkBVmBBiL1&#10;kJ6Lv0QOfzV6CAs7Cum4tsm1QQUOUa0nNbuoDjlLQwwy5GoWJpChDlEdQ4COQKRI5XN0W/JKpYS6&#10;XH2Yq7FqU6j+uCoLr5/RgOjrkrTSfDJ7KD8dyNVSBf/8ZQsleqBWqz+hXn6WWh0FYRxHUDokTuM0&#10;kcvCPj2nmDckiBkTsZDK3/nUvMYHeEyq1k4CycHfrEDX1d1eaP4rorPKqCSjUx/ZU3NT9KMZZp3i&#10;rYQ5DjnnxB0RZpGwRLGBPswsZntLAkJBGl5OnL1WDoG2XsHDWcMZgK+xKeZwCAqYjvSIQn3Sfngx&#10;JGinSg142dkERitI4DxIYvKfziBBD/fOurqI4X6JMND2joKB6e2Mn/eZ4CyjMQ8YsICnIj2f+C8q&#10;Iby+4a5NDxVn0/EYP84koEVoAYUZEjAkBKUsdXa0nt85TwGDfbY8owm/ovn9Ege8tgoUEEyfYHwg&#10;8IgcAmV5OSSY2w1egAtqhV0hwZTXx0fCUymBQZHB9KBov7RILoICvL7Er5VlFWVTVh4/yibPe3y8&#10;pwEkDJf51TbDUfampVqOlUiAHAqwWmP8DEpUhHX9WQ7QUX5oVlz5xhcx4C+RAmgFUwHBVC/HTwks&#10;S7KQpPYnySA2MDoojLtfNR3KflwbWVZUALjVQacHPT47cIZtlcp4d1lhO8r0kGlpUG9d5qY8aG/v&#10;csREgH0UKkOc9DWwhgwzrCedr6H3ejKt3Di3znDrMi1z9qg2pU57qE6iWATEwWjewyo4wIADATPU&#10;7yCOtRDi3Drl1mmdyqHaRLVWbXtU6/GPqdseqrEdLuWRYnM8kKbOAapdrj46acK06OZQbaJaa9Q9&#10;qvX4t4rqhHGexUqwdqh+5vkppgVEh2oT1Vpw71Gtx79VVGO5FWtafYKAJCksWceq4YH3rFrLpQ7T&#10;Jqa1ddBjWo9+q5jGCaooxaZ3YtXnjpyEPNj7CI5VS1bdS78O1SaqtVXSo1qPf6uojoVgnUZ6DtVO&#10;AVHuhc7VXOvYDtUmqrXto1EdmtaPvbVimHEepWqtKGsOKMZoKCBRGqUx3AnS9XDEW6iGnld8/wZV&#10;CXpJ3qHaRLX2sHpU6/FvNVcLnA/sjM1zqCaO4lBt8OreWXCoNlGt7bge1aYlZy9X45x2lOGUFPHq&#10;KMSJqSO12tT1XAUZxau1s+BQbaCaBcfWYvgy1iJPkgxbTB+BtXmY28FawVpbCw7WA1gfe4vqzMp+&#10;U5W9bG1yEJetn6lXc+0tOFgPYH1sLqJIUb9X0B6sk4D2gShx7zSsBTaUU7UCtxGkl0G0ueBgPYC1&#10;dhflrkccQ+whPf6uR3Mj9KmjjxH2vwni24Rkt939GbVHTxfgZJQNjBOuOB5vM8xRAomL6C6ieHJH&#10;I1HKJNtLXKkS4s/rW2t3lBk1c89FWptQakCbBtT4AzqOQmxJBdgo0k8dXdzXX3WBfryc8LlAa19G&#10;Bdr0ZMYP9JNDGqOdkjaOLkK9pmxzEWG+wHMLLNBWhgQCqu7azO04jsYYpe5zud0BwVJNYhZo9V8B&#10;wVT+x88IIgpSo7j2I8eZMyZgermcIGvnj3JqgQVaMldQMOXy8aGQhIJ1euJJvqc3dGcsCUIHhRHP&#10;NzIqEmRQfxQcsDk9CJxrS6ha87npQUMBuYMxJtefjiqMc5gJ/TvEgnZm4A2PnxZQiD7rytucTAtG&#10;paM44NiX6eaIEecIVDMbJAZTzRwfDEKg6BW2ulBiwFbEQOBMEhJTv+1lzxsBFLdOfNbXzpxZJ6Jg&#10;5SDMdhU+8yTM6TrRZo1RJ/F9vcSHEo6DOFuW+IwTTyfjfJnD+RL1AJx5HQDh5RRABwTyvJXhRAoY&#10;PbNX1ZLI9AAIlhVC1EMXQp1Xh/iPZZ4EYj/Ba+b/nA0l69ej+V9kThhqhMKuRhij0HhX0PAkFPaT&#10;gwPC2N/Ex4hxG2qAsKsRhnTaP9znBDB7BHxI+qlgt+jK3Toj8Jt4/1ACRNE4m7rPYMifjDQqs6fd&#10;JhXH+7+e98MtH4xou/rekyN6n9qdDzh6asdJrwEQ7Ip7SYoyLjjAQHoObds5Su0OCHIFgG/n3c6k&#10;G77/+mL6zmHzubyq/5Lld38CAAD//wMAUEsDBBQABgAIAAAAIQDGf5Ue3QAAAAYBAAAPAAAAZHJz&#10;L2Rvd25yZXYueG1sTI/BbsIwDIbvk3iHyEi7jaQwCuqaIsS0SdsBMRj30HhNReNUTaDd2y/ssl0s&#10;Wf+vz5/z1WAbdsXO144kJBMBDKl0uqZKwufh5WEJzAdFWjWOUMI3elgVo7tcZdr19IHXfahYhJDP&#10;lAQTQptx7kuDVvmJa5Fi9uU6q0Jcu4rrTvURbhs+FSLlVtUULxjV4sZged5fbKSc0/JdPx/W27fd&#10;rjevx0TM2kTK+/GwfgIWcAh/ZbjpR3UootPJXUh71kiIj4Tfectm83kK7CRhsXgUwIuc/9cvfgAA&#10;AP//AwBQSwECLQAUAAYACAAAACEAtoM4kv4AAADhAQAAEwAAAAAAAAAAAAAAAAAAAAAAW0NvbnRl&#10;bnRfVHlwZXNdLnhtbFBLAQItABQABgAIAAAAIQA4/SH/1gAAAJQBAAALAAAAAAAAAAAAAAAAAC8B&#10;AABfcmVscy8ucmVsc1BLAQItABQABgAIAAAAIQBxb3QxxAkAAKx5AAAOAAAAAAAAAAAAAAAAAC4C&#10;AABkcnMvZTJvRG9jLnhtbFBLAQItABQABgAIAAAAIQDGf5Ue3QAAAAYBAAAPAAAAAAAAAAAAAAAA&#10;AB4MAABkcnMvZG93bnJldi54bWxQSwUGAAAAAAQABADzAAAAKA0AAAAA&#10;">
                <v:shape id="_x0000_s1046" type="#_x0000_t75" style="position:absolute;width:86074;height:49149;visibility:visible;mso-wrap-style:square">
                  <v:fill o:detectmouseclick="t"/>
                  <v:path o:connecttype="none"/>
                </v:shape>
                <v:shape id="Text Box 4" o:spid="_x0000_s1047" type="#_x0000_t202" style="position:absolute;left:8361;top:1140;width:66293;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ФИНАНСОВЫЕ ИНСТРУМЕНТЫ</w:t>
                        </w:r>
                      </w:p>
                    </w:txbxContent>
                  </v:textbox>
                </v:shape>
                <v:shape id="Text Box 5" o:spid="_x0000_s1048" type="#_x0000_t202" style="position:absolute;left:8361;top:6857;width:14857;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первичные</w:t>
                        </w:r>
                      </w:p>
                    </w:txbxContent>
                  </v:textbox>
                </v:shape>
                <v:shape id="Text Box 6" o:spid="_x0000_s1049" type="#_x0000_t202" style="position:absolute;left:57506;top:6857;width:12573;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производные</w:t>
                        </w:r>
                      </w:p>
                    </w:txbxContent>
                  </v:textbox>
                </v:shape>
                <v:shape id="Text Box 7" o:spid="_x0000_s1050" type="#_x0000_t202" style="position:absolute;left:359;top:27428;width:11427;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Кредитный договор</w:t>
                        </w:r>
                      </w:p>
                    </w:txbxContent>
                  </v:textbox>
                </v:shape>
                <v:shape id="Text Box 8" o:spid="_x0000_s1051" type="#_x0000_t202" style="position:absolute;left:16360;top:33146;width:12574;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itwQAAANsAAAAPAAAAZHJzL2Rvd25yZXYueG1sRI/NisJA&#10;EITvC77D0IKXRScK/hAdRQRlLwr+PECTaZNguidkRpN9+50FwWNRVV9Rq03HlXpR40snBsajBBRJ&#10;5mwpuYHbdT9cgPIBxWLlhAz8kofNuve1wtS6Vs70uoRcRYj4FA0UIdSp1j4riNGPXE0SvbtrGEOU&#10;Ta5tg22Ec6UnSTLTjKXEhQJr2hWUPS5PNnBEwY75vP12gU/cTh6H+TUxZtDvtktQgbrwCb/bP9bA&#10;fAr/X+IP0Os/AAAA//8DAFBLAQItABQABgAIAAAAIQDb4fbL7gAAAIUBAAATAAAAAAAAAAAAAAAA&#10;AAAAAABbQ29udGVudF9UeXBlc10ueG1sUEsBAi0AFAAGAAgAAAAhAFr0LFu/AAAAFQEAAAsAAAAA&#10;AAAAAAAAAAAAHwEAAF9yZWxzLy5yZWxzUEsBAi0AFAAGAAgAAAAhABQHOK3BAAAA2wAAAA8AAAAA&#10;AAAAAAAAAAAABwIAAGRycy9kb3ducmV2LnhtbFBLBQYAAAAAAwADALcAAAD1AgAAAAA=&#10;" strokeweight=".25pt">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Долевые инструменты и деньги</w:t>
                        </w:r>
                      </w:p>
                    </w:txbxContent>
                  </v:textbox>
                </v:shape>
                <v:shape id="Text Box 9" o:spid="_x0000_s1052" type="#_x0000_t202" style="position:absolute;left:18652;top:27428;width:15998;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Договор финансовой аренды (лизинга)</w:t>
                        </w:r>
                      </w:p>
                    </w:txbxContent>
                  </v:textbox>
                </v:shape>
                <v:shape id="Text Box 10" o:spid="_x0000_s1053" type="#_x0000_t202" style="position:absolute;left:20935;top:19431;width:18289;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Договоры поручительства и банковской гарантии</w:t>
                        </w:r>
                      </w:p>
                    </w:txbxContent>
                  </v:textbox>
                </v:shape>
                <v:shape id="Text Box 11" o:spid="_x0000_s1054" type="#_x0000_t202" style="position:absolute;left:23218;top:13714;width:16006;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Договор банковского счета</w:t>
                        </w:r>
                      </w:p>
                    </w:txbxContent>
                  </v:textbox>
                </v:shape>
                <v:line id="Line 12" o:spid="_x0000_s1055" style="position:absolute;visibility:visible;mso-wrap-style:square" from="40366,4568" to="40374,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3" o:spid="_x0000_s1056" style="position:absolute;visibility:visible;mso-wrap-style:square" from="63222,5717" to="63238,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27wQAAANsAAAAPAAAAZHJzL2Rvd25yZXYueG1sRE/LisIw&#10;FN0P+A/hCu7GVBc+qlHEMuDCGfCB62tzbYrNTWkyNfP3k8XALA/nvd5G24ieOl87VjAZZyCIS6dr&#10;rhRcLx/vCxA+IGtsHJOCH/Kw3Qze1phr9+IT9edQiRTCPkcFJoQ2l9KXhiz6sWuJE/dwncWQYFdJ&#10;3eErhdtGTrNsJi3WnBoMtrQ3VD7P31bB3BQnOZfF8fJV9PVkGT/j7b5UajSMuxWIQDH8i//cB61g&#10;kdanL+kHyM0vAAAA//8DAFBLAQItABQABgAIAAAAIQDb4fbL7gAAAIUBAAATAAAAAAAAAAAAAAAA&#10;AAAAAABbQ29udGVudF9UeXBlc10ueG1sUEsBAi0AFAAGAAgAAAAhAFr0LFu/AAAAFQEAAAsAAAAA&#10;AAAAAAAAAAAAHwEAAF9yZWxzLy5yZWxzUEsBAi0AFAAGAAgAAAAhANqznbvBAAAA2wAAAA8AAAAA&#10;AAAAAAAAAAAABwIAAGRycy9kb3ducmV2LnhtbFBLBQYAAAAAAwADALcAAAD1AgAAAAA=&#10;">
                  <v:stroke endarrow="block"/>
                </v:line>
                <v:line id="Line 14" o:spid="_x0000_s1057" style="position:absolute;visibility:visible;mso-wrap-style:square" from="22076,5717" to="22076,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gxAAAANsAAAAPAAAAZHJzL2Rvd25yZXYueG1sRI9PawIx&#10;FMTvBb9DeEJvNbs9VF2NIi6FHtqCf/D83Dw3i5uXZZOu6bdvCoLHYWZ+wyzX0bZioN43jhXkkwwE&#10;ceV0w7WC4+H9ZQbCB2SNrWNS8Ese1qvR0xIL7W68o2EfapEg7AtUYELoCil9Zciin7iOOHkX11sM&#10;Sfa11D3eEty28jXL3qTFhtOCwY62hqrr/scqmJpyJ6ey/Dx8l0OTz+NXPJ3nSj2P42YBIlAMj/C9&#10;/aEVzHL4/5J+gFz9AQAA//8DAFBLAQItABQABgAIAAAAIQDb4fbL7gAAAIUBAAATAAAAAAAAAAAA&#10;AAAAAAAAAABbQ29udGVudF9UeXBlc10ueG1sUEsBAi0AFAAGAAgAAAAhAFr0LFu/AAAAFQEAAAsA&#10;AAAAAAAAAAAAAAAAHwEAAF9yZWxzLy5yZWxzUEsBAi0AFAAGAAgAAAAhALX/OCDEAAAA2wAAAA8A&#10;AAAAAAAAAAAAAAAABwIAAGRycy9kb3ducmV2LnhtbFBLBQYAAAAAAwADALcAAAD4AgAAAAA=&#10;">
                  <v:stroke endarrow="block"/>
                </v:line>
                <v:line id="Line 15" o:spid="_x0000_s1058" style="position:absolute;visibility:visible;mso-wrap-style:square" from="15219,10285" to="15227,1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16" o:spid="_x0000_s1059" style="position:absolute;visibility:visible;mso-wrap-style:square" from="6078,11425" to="6086,13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PMxAAAANsAAAAPAAAAZHJzL2Rvd25yZXYueG1sRI9PawIx&#10;FMTvQr9DeIXeNGsL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CphA8zEAAAA2wAAAA8A&#10;AAAAAAAAAAAAAAAABwIAAGRycy9kb3ducmV2LnhtbFBLBQYAAAAAAwADALcAAAD4AgAAAAA=&#10;">
                  <v:stroke endarrow="block"/>
                </v:line>
                <v:line id="Line 17" o:spid="_x0000_s1060" style="position:absolute;visibility:visible;mso-wrap-style:square" from="24359,11425" to="24368,13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u4xAAAANsAAAAPAAAAZHJzL2Rvd25yZXYueG1sRI9PawIx&#10;FMTvQr9DeIXeNGsp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KWIm7jEAAAA2wAAAA8A&#10;AAAAAAAAAAAAAAAABwIAAGRycy9kb3ducmV2LnhtbFBLBQYAAAAAAwADALcAAAD4AgAAAAA=&#10;">
                  <v:stroke endarrow="block"/>
                </v:line>
                <v:line id="Line 18" o:spid="_x0000_s1061" style="position:absolute;visibility:visible;mso-wrap-style:square" from="6078,11425" to="24359,1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19" o:spid="_x0000_s1062" style="position:absolute;visibility:visible;mso-wrap-style:square" from="22076,11425" to="22084,19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line id="Line 20" o:spid="_x0000_s1063" style="position:absolute;visibility:visible;mso-wrap-style:square" from="10644,11425" to="10644,2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line id="Line 21" o:spid="_x0000_s1064" style="position:absolute;visibility:visible;mso-wrap-style:square" from="19793,11425" to="19801,2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G9wQAAANsAAAAPAAAAZHJzL2Rvd25yZXYueG1sRE/LisIw&#10;FN0P+A/hCu7GVBc+qlHEMuDCGfCB62tzbYrNTWkyNfP3k8XALA/nvd5G24ieOl87VjAZZyCIS6dr&#10;rhRcLx/vCxA+IGtsHJOCH/Kw3Qze1phr9+IT9edQiRTCPkcFJoQ2l9KXhiz6sWuJE/dwncWQYFdJ&#10;3eErhdtGTrNsJi3WnBoMtrQ3VD7P31bB3BQnOZfF8fJV9PVkGT/j7b5UajSMuxWIQDH8i//cB61g&#10;kcamL+kHyM0vAAAA//8DAFBLAQItABQABgAIAAAAIQDb4fbL7gAAAIUBAAATAAAAAAAAAAAAAAAA&#10;AAAAAABbQ29udGVudF9UeXBlc10ueG1sUEsBAi0AFAAGAAgAAAAhAFr0LFu/AAAAFQEAAAsAAAAA&#10;AAAAAAAAAAAAHwEAAF9yZWxzLy5yZWxzUEsBAi0AFAAGAAgAAAAhACTFkb3BAAAA2wAAAA8AAAAA&#10;AAAAAAAAAAAABwIAAGRycy9kb3ducmV2LnhtbFBLBQYAAAAAAwADALcAAAD1AgAAAAA=&#10;">
                  <v:stroke endarrow="block"/>
                </v:line>
                <v:line id="Line 22" o:spid="_x0000_s1065" style="position:absolute;visibility:visible;mso-wrap-style:square" from="17502,11425" to="17510,3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QmxAAAANsAAAAPAAAAZHJzL2Rvd25yZXYueG1sRI9PawIx&#10;FMTvBb9DeEJvNWsP1V2NIi6FHtqCf/D83Dw3i5uXZZOu6bdvCoLHYWZ+wyzX0bZioN43jhVMJxkI&#10;4srphmsFx8P7yxyED8gaW8ek4Jc8rFejpyUW2t14R8M+1CJB2BeowITQFVL6ypBFP3EdcfIurrcY&#10;kuxrqXu8Jbht5WuWvUmLDacFgx1tDVXX/Y9VMDPlTs5k+Xn4LodmmseveDrnSj2P42YBIlAMj/C9&#10;/aEVzHP4/5J+gFz9AQAA//8DAFBLAQItABQABgAIAAAAIQDb4fbL7gAAAIUBAAATAAAAAAAAAAAA&#10;AAAAAAAAAABbQ29udGVudF9UeXBlc10ueG1sUEsBAi0AFAAGAAgAAAAhAFr0LFu/AAAAFQEAAAsA&#10;AAAAAAAAAAAAAAAAHwEAAF9yZWxzLy5yZWxzUEsBAi0AFAAGAAgAAAAhAEuJNCbEAAAA2wAAAA8A&#10;AAAAAAAAAAAAAAAABwIAAGRycy9kb3ducmV2LnhtbFBLBQYAAAAAAwADALcAAAD4AgAAAAA=&#10;">
                  <v:stroke endarrow="block"/>
                </v:line>
                <v:shape id="Text Box 23" o:spid="_x0000_s1066" type="#_x0000_t202" style="position:absolute;left:41507;top:13714;width:11424;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Валютные свопы</w:t>
                        </w:r>
                      </w:p>
                    </w:txbxContent>
                  </v:textbox>
                </v:shape>
                <v:shape id="Text Box 24" o:spid="_x0000_s1067" type="#_x0000_t202" style="position:absolute;left:74650;top:13590;width:10668;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Фьючерсные контракты</w:t>
                        </w:r>
                      </w:p>
                    </w:txbxContent>
                  </v:textbox>
                </v:shape>
                <v:shape id="Text Box 25" o:spid="_x0000_s1068" type="#_x0000_t202" style="position:absolute;left:46082;top:20571;width:11424;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Процентные свопы</w:t>
                        </w:r>
                      </w:p>
                    </w:txbxContent>
                  </v:textbox>
                </v:shape>
                <v:shape id="Text Box 26" o:spid="_x0000_s1069" type="#_x0000_t202" style="position:absolute;left:71229;top:20571;width:11424;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Форвардные контракты</w:t>
                        </w:r>
                      </w:p>
                    </w:txbxContent>
                  </v:textbox>
                </v:shape>
                <v:shape id="Text Box 27" o:spid="_x0000_s1070" type="#_x0000_t202" style="position:absolute;left:1756;top:13590;width:7868;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rsidR="006B60AA" w:rsidRPr="006B60AA" w:rsidRDefault="006B60AA" w:rsidP="006B60AA">
                        <w:pPr>
                          <w:jc w:val="center"/>
                          <w:rPr>
                            <w:rFonts w:ascii="Times New Roman" w:hAnsi="Times New Roman" w:cs="Times New Roman"/>
                          </w:rPr>
                        </w:pPr>
                        <w:r w:rsidRPr="006B60AA">
                          <w:rPr>
                            <w:rFonts w:ascii="Times New Roman" w:hAnsi="Times New Roman" w:cs="Times New Roman"/>
                          </w:rPr>
                          <w:t>Договор займа</w:t>
                        </w:r>
                      </w:p>
                    </w:txbxContent>
                  </v:textbox>
                </v:shape>
                <v:shape id="Text Box 28" o:spid="_x0000_s1071" type="#_x0000_t202" style="position:absolute;left:50648;top:27428;width:11432;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Финансовые опционы</w:t>
                        </w:r>
                      </w:p>
                    </w:txbxContent>
                  </v:textbox>
                </v:shape>
                <v:shape id="Text Box 29" o:spid="_x0000_s1072" type="#_x0000_t202" style="position:absolute;left:65513;top:27428;width:11424;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Операции РЕПО</w:t>
                        </w:r>
                      </w:p>
                    </w:txbxContent>
                  </v:textbox>
                </v:shape>
                <v:shape id="Text Box 30" o:spid="_x0000_s1073" type="#_x0000_t202" style="position:absolute;left:39224;top:34286;width:14849;height:5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Спекулятивного характера</w:t>
                        </w:r>
                      </w:p>
                    </w:txbxContent>
                  </v:textbox>
                </v:shape>
                <v:shape id="Text Box 31" o:spid="_x0000_s1074" type="#_x0000_t202" style="position:absolute;left:56364;top:34286;width:14865;height:5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rsidR="006B60AA" w:rsidRPr="001D1512" w:rsidRDefault="006B60AA" w:rsidP="001D1512">
                        <w:pPr>
                          <w:spacing w:after="0"/>
                          <w:jc w:val="center"/>
                          <w:rPr>
                            <w:rFonts w:ascii="Times New Roman" w:hAnsi="Times New Roman" w:cs="Times New Roman"/>
                          </w:rPr>
                        </w:pPr>
                        <w:r w:rsidRPr="001D1512">
                          <w:rPr>
                            <w:rFonts w:ascii="Times New Roman" w:hAnsi="Times New Roman" w:cs="Times New Roman"/>
                          </w:rPr>
                          <w:t>Инвестиционного</w:t>
                        </w:r>
                      </w:p>
                      <w:p w:rsidR="006B60AA" w:rsidRPr="001D1512" w:rsidRDefault="006B60AA" w:rsidP="001D1512">
                        <w:pPr>
                          <w:spacing w:after="0"/>
                          <w:jc w:val="center"/>
                          <w:rPr>
                            <w:rFonts w:ascii="Times New Roman" w:hAnsi="Times New Roman" w:cs="Times New Roman"/>
                          </w:rPr>
                        </w:pPr>
                        <w:r w:rsidRPr="001D1512">
                          <w:rPr>
                            <w:rFonts w:ascii="Times New Roman" w:hAnsi="Times New Roman" w:cs="Times New Roman"/>
                          </w:rPr>
                          <w:t>характера</w:t>
                        </w:r>
                      </w:p>
                    </w:txbxContent>
                  </v:textbox>
                </v:shape>
                <v:shape id="Text Box 32" o:spid="_x0000_s1075" type="#_x0000_t202" style="position:absolute;left:42649;top:43431;width:114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Опционы пут</w:t>
                        </w:r>
                      </w:p>
                    </w:txbxContent>
                  </v:textbox>
                </v:shape>
                <v:shape id="Text Box 33" o:spid="_x0000_s1076" type="#_x0000_t202" style="position:absolute;left:27792;top:43431;width:125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wmxgAAANwAAAAPAAAAZHJzL2Rvd25yZXYueG1sRI9Pb8Iw&#10;DMXvk/YdIk/iMo0UhhjrCGiaxAQ3/kzb1WpMW61xShJK+fb4MGk3W+/5vZ/ny941qqMQa88GRsMM&#10;FHHhbc2lga/D6mkGKiZki41nMnClCMvF/d0cc+svvKNun0olIRxzNFCl1OZax6Iih3HoW2LRjj44&#10;TLKGUtuAFwl3jR5n2VQ7rFkaKmzpo6Lid392BmaTdfcTN8/b72J6bF7T40v3eQrGDB769zdQifr0&#10;b/67XlvBzwRfnpEJ9OIGAAD//wMAUEsBAi0AFAAGAAgAAAAhANvh9svuAAAAhQEAABMAAAAAAAAA&#10;AAAAAAAAAAAAAFtDb250ZW50X1R5cGVzXS54bWxQSwECLQAUAAYACAAAACEAWvQsW78AAAAVAQAA&#10;CwAAAAAAAAAAAAAAAAAfAQAAX3JlbHMvLnJlbHNQSwECLQAUAAYACAAAACEAqdA8JsYAAADcAAAA&#10;DwAAAAAAAAAAAAAAAAAHAgAAZHJzL2Rvd25yZXYueG1sUEsFBgAAAAADAAMAtwAAAPoCA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 xml:space="preserve">Опционы </w:t>
                        </w:r>
                        <w:r w:rsidRPr="001D1512">
                          <w:rPr>
                            <w:rFonts w:ascii="Times New Roman" w:hAnsi="Times New Roman" w:cs="Times New Roman"/>
                          </w:rPr>
                          <w:t>колл</w:t>
                        </w:r>
                      </w:p>
                    </w:txbxContent>
                  </v:textbox>
                </v:shape>
                <v:shape id="Text Box 34" o:spid="_x0000_s1077" type="#_x0000_t202" style="position:absolute;left:56364;top:43431;width:114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m9wgAAANwAAAAPAAAAZHJzL2Rvd25yZXYueG1sRE9NawIx&#10;EL0L/Q9hCl5Es2pRuzVKKSh6syp6HTbj7tLNZJvEdf33Rij0No/3OfNlayrRkPOlZQXDQQKCOLO6&#10;5FzB8bDqz0D4gKyxskwK7uRhuXjpzDHV9sbf1OxDLmII+xQVFCHUqZQ+K8igH9iaOHIX6wyGCF0u&#10;tcNbDDeVHCXJRBosOTYUWNNXQdnP/moUzN42zdlvx7tTNrlU76E3bda/Tqnua/v5ASJQG/7Ff+6N&#10;jvOTITyfiRfIxQMAAP//AwBQSwECLQAUAAYACAAAACEA2+H2y+4AAACFAQAAEwAAAAAAAAAAAAAA&#10;AAAAAAAAW0NvbnRlbnRfVHlwZXNdLnhtbFBLAQItABQABgAIAAAAIQBa9CxbvwAAABUBAAALAAAA&#10;AAAAAAAAAAAAAB8BAABfcmVscy8ucmVsc1BLAQItABQABgAIAAAAIQDGnJm9wgAAANwAAAAPAAAA&#10;AAAAAAAAAAAAAAcCAABkcnMvZG93bnJldi54bWxQSwUGAAAAAAMAAwC3AAAA9gI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Варранты</w:t>
                        </w:r>
                      </w:p>
                    </w:txbxContent>
                  </v:textbox>
                </v:shape>
                <v:shape id="Text Box 35" o:spid="_x0000_s1078" type="#_x0000_t202" style="position:absolute;left:70079;top:43431;width:15243;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fKwwAAANwAAAAPAAAAZHJzL2Rvd25yZXYueG1sRE9LawIx&#10;EL4L/Q9hCl7EzdaK2q1RRGixN6ui12Ez+6CbyZqk6/bfNwWht/n4nrNc96YRHTlfW1bwlKQgiHOr&#10;ay4VnI5v4wUIH5A1NpZJwQ95WK8eBkvMtL3xJ3WHUIoYwj5DBVUIbSalzysy6BPbEkeusM5giNCV&#10;Uju8xXDTyEmazqTBmmNDhS1tK8q/Dt9GwWK66y7+43l/zmdF8xJG8+796pQaPvabVxCB+vAvvrt3&#10;Os5PJ/D3TLxArn4BAAD//wMAUEsBAi0AFAAGAAgAAAAhANvh9svuAAAAhQEAABMAAAAAAAAAAAAA&#10;AAAAAAAAAFtDb250ZW50X1R5cGVzXS54bWxQSwECLQAUAAYACAAAACEAWvQsW78AAAAVAQAACwAA&#10;AAAAAAAAAAAAAAAfAQAAX3JlbHMvLnJlbHNQSwECLQAUAAYACAAAACEANk4HysMAAADcAAAADwAA&#10;AAAAAAAAAAAAAAAHAgAAZHJzL2Rvd25yZXYueG1sUEsFBgAAAAADAAMAtwAAAPcCA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Права на льготную покупку акций</w:t>
                        </w:r>
                      </w:p>
                    </w:txbxContent>
                  </v:textbox>
                </v:shape>
                <v:line id="Line 36" o:spid="_x0000_s1079" style="position:absolute;visibility:visible;mso-wrap-style:square" from="22076,5717" to="63222,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37" o:spid="_x0000_s1080" style="position:absolute;visibility:visible;mso-wrap-style:square" from="47224,11425" to="81511,1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38" o:spid="_x0000_s1081" style="position:absolute;visibility:visible;mso-wrap-style:square" from="64372,10285" to="64380,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39" o:spid="_x0000_s1082" style="position:absolute;visibility:visible;mso-wrap-style:square" from="47224,11425" to="47224,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line id="Line 40" o:spid="_x0000_s1083" style="position:absolute;visibility:visible;mso-wrap-style:square" from="81511,11425" to="81511,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g+wgAAANwAAAAPAAAAZHJzL2Rvd25yZXYueG1sRE9LawIx&#10;EL4X/A9hhN5qVg9u3RqluAgeasEHnsfNdLN0M1k2cU3/fSMUepuP7znLdbStGKj3jWMF00kGgrhy&#10;uuFawfm0fXkF4QOyxtYxKfghD+vV6GmJhXZ3PtBwDLVIIewLVGBC6AopfWXIop+4jjhxX663GBLs&#10;a6l7vKdw28pZls2lxYZTg8GONoaq7+PNKshNeZC5LD9On+XQTBdxHy/XhVLP4/j+BiJQDP/iP/dO&#10;p/lZDo9n0gVy9QsAAP//AwBQSwECLQAUAAYACAAAACEA2+H2y+4AAACFAQAAEwAAAAAAAAAAAAAA&#10;AAAAAAAAW0NvbnRlbnRfVHlwZXNdLnhtbFBLAQItABQABgAIAAAAIQBa9CxbvwAAABUBAAALAAAA&#10;AAAAAAAAAAAAAB8BAABfcmVscy8ucmVsc1BLAQItABQABgAIAAAAIQAFKEg+wgAAANwAAAAPAAAA&#10;AAAAAAAAAAAAAAcCAABkcnMvZG93bnJldi54bWxQSwUGAAAAAAMAAwC3AAAA9gIAAAAA&#10;">
                  <v:stroke endarrow="block"/>
                </v:line>
                <v:line id="Line 41" o:spid="_x0000_s1084" style="position:absolute;visibility:visible;mso-wrap-style:square" from="54081,11425" to="54089,2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Line 42" o:spid="_x0000_s1085" style="position:absolute;visibility:visible;mso-wrap-style:square" from="73512,11425" to="73520,20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XwgAAANwAAAAPAAAAZHJzL2Rvd25yZXYueG1sRE9Na8JA&#10;EL0X/A/LCN7qRg+1SV2lGAo9WMEoPU+z02xodjZkt3H9925B6G0e73PW22g7MdLgW8cKFvMMBHHt&#10;dMuNgvPp7fEZhA/IGjvHpOBKHrabycMaC+0ufKSxCo1IIewLVGBC6AspfW3Iop+7njhx326wGBIc&#10;GqkHvKRw28lllj1Jiy2nBoM97QzVP9WvVbAy5VGuZLk/HcqxXeTxI35+5UrNpvH1BUSgGP7Fd/e7&#10;TvOzHP6eSRfIzQ0AAP//AwBQSwECLQAUAAYACAAAACEA2+H2y+4AAACFAQAAEwAAAAAAAAAAAAAA&#10;AAAAAAAAW0NvbnRlbnRfVHlwZXNdLnhtbFBLAQItABQABgAIAAAAIQBa9CxbvwAAABUBAAALAAAA&#10;AAAAAAAAAAAAAB8BAABfcmVscy8ucmVsc1BLAQItABQABgAIAAAAIQAb+3nXwgAAANwAAAAPAAAA&#10;AAAAAAAAAAAAAAcCAABkcnMvZG93bnJldi54bWxQSwUGAAAAAAMAAwC3AAAA9gIAAAAA&#10;">
                  <v:stroke endarrow="block"/>
                </v:line>
                <v:line id="Line 43" o:spid="_x0000_s1086" style="position:absolute;visibility:visible;mso-wrap-style:square" from="59797,11425" to="59805,2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aXxQAAANwAAAAPAAAAZHJzL2Rvd25yZXYueG1sRI9BT8Mw&#10;DIXvSPyHyJO4sbQcGCvLpokKiQNM2oY4m8ZrqjVO1YQu/Ht8mMTN1nt+7/Nqk32vJhpjF9hAOS9A&#10;ETfBdtwa+Dy+3j+BignZYh+YDPxShM369maFlQ0X3tN0SK2SEI4VGnApDZXWsXHkMc7DQCzaKYwe&#10;k6xjq+2IFwn3vX4oikftsWNpcDjQi6PmfPjxBhau3uuFrt+Pu3rqymX+yF/fS2PuZnn7DCpRTv/m&#10;6/WbFfxS8OUZmUCv/wAAAP//AwBQSwECLQAUAAYACAAAACEA2+H2y+4AAACFAQAAEwAAAAAAAAAA&#10;AAAAAAAAAAAAW0NvbnRlbnRfVHlwZXNdLnhtbFBLAQItABQABgAIAAAAIQBa9CxbvwAAABUBAAAL&#10;AAAAAAAAAAAAAAAAAB8BAABfcmVscy8ucmVsc1BLAQItABQABgAIAAAAIQAPGEaXxQAAANwAAAAP&#10;AAAAAAAAAAAAAAAAAAcCAABkcnMvZG93bnJldi54bWxQSwUGAAAAAAMAAwC3AAAA+QIAAAAA&#10;">
                  <v:stroke endarrow="block"/>
                </v:line>
                <v:line id="Line 44" o:spid="_x0000_s1087" style="position:absolute;visibility:visible;mso-wrap-style:square" from="67796,11425" to="67812,2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MMwgAAANwAAAAPAAAAZHJzL2Rvd25yZXYueG1sRE9LawIx&#10;EL4X+h/CFHqr2fWgdTWKuAgeasEHPU8342ZxM1k2cU3/fSMUepuP7zmLVbStGKj3jWMF+SgDQVw5&#10;3XCt4Hzavr2D8AFZY+uYFPyQh9Xy+WmBhXZ3PtBwDLVIIewLVGBC6AopfWXIoh+5jjhxF9dbDAn2&#10;tdQ93lO4beU4yybSYsOpwWBHG0PV9XizCqamPMipLD9On+XQ5LO4j1/fM6VeX+J6DiJQDP/iP/dO&#10;p/l5Do9n0gVy+QsAAP//AwBQSwECLQAUAAYACAAAACEA2+H2y+4AAACFAQAAEwAAAAAAAAAAAAAA&#10;AAAAAAAAW0NvbnRlbnRfVHlwZXNdLnhtbFBLAQItABQABgAIAAAAIQBa9CxbvwAAABUBAAALAAAA&#10;AAAAAAAAAAAAAB8BAABfcmVscy8ucmVsc1BLAQItABQABgAIAAAAIQBgVOMMwgAAANwAAAAPAAAA&#10;AAAAAAAAAAAAAAcCAABkcnMvZG93bnJldi54bWxQSwUGAAAAAAMAAwC3AAAA9gIAAAAA&#10;">
                  <v:stroke endarrow="block"/>
                </v:line>
                <v:line id="Line 45" o:spid="_x0000_s1088" style="position:absolute;visibility:visible;mso-wrap-style:square" from="55223,32005" to="55223,3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46" o:spid="_x0000_s1089" style="position:absolute;visibility:visible;mso-wrap-style:square" from="46082,33146" to="64372,3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47" o:spid="_x0000_s1090" style="position:absolute;visibility:visible;mso-wrap-style:square" from="46082,33146" to="46082,3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CUwgAAANwAAAAPAAAAZHJzL2Rvd25yZXYueG1sRE/fa8Iw&#10;EH4f+D+EE/Y204ro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BwI0CUwgAAANwAAAAPAAAA&#10;AAAAAAAAAAAAAAcCAABkcnMvZG93bnJldi54bWxQSwUGAAAAAAMAAwC3AAAA9gIAAAAA&#10;">
                  <v:stroke endarrow="block"/>
                </v:line>
                <v:line id="Line 48" o:spid="_x0000_s1091" style="position:absolute;visibility:visible;mso-wrap-style:square" from="64372,33146" to="64372,3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PwgAAANwAAAAPAAAAZHJzL2Rvd25yZXYueG1sRE/fa8Iw&#10;EH4f+D+EE/Y20wrq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Afb+UPwgAAANwAAAAPAAAA&#10;AAAAAAAAAAAAAAcCAABkcnMvZG93bnJldi54bWxQSwUGAAAAAAMAAwC3AAAA9gIAAAAA&#10;">
                  <v:stroke endarrow="block"/>
                </v:line>
                <v:line id="Line 49" o:spid="_x0000_s1092" style="position:absolute;visibility:visible;mso-wrap-style:square" from="48365,40003" to="48373,4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t4wwAAANwAAAAPAAAAZHJzL2Rvd25yZXYueG1sRE/JasMw&#10;EL0H8g9iAr0lsnvI4kYJIabQQxuIU3qeWlPL1BoZS3XUv68Kgdzm8dbZ7qPtxEiDbx0ryBcZCOLa&#10;6ZYbBe+X5/kahA/IGjvHpOCXPOx308kWC+2ufKaxCo1IIewLVGBC6AspfW3Iol+4njhxX26wGBIc&#10;GqkHvKZw28nHLFtKiy2nBoM9HQ3V39WPVbAy5VmuZPl6OZVjm2/iW/z43Cj1MIuHJxCBYriLb+4X&#10;nebnS/h/Jl0gd38AAAD//wMAUEsBAi0AFAAGAAgAAAAhANvh9svuAAAAhQEAABMAAAAAAAAAAAAA&#10;AAAAAAAAAFtDb250ZW50X1R5cGVzXS54bWxQSwECLQAUAAYACAAAACEAWvQsW78AAAAVAQAACwAA&#10;AAAAAAAAAAAAAAAfAQAAX3JlbHMvLnJlbHNQSwECLQAUAAYACAAAACEA7717eMMAAADcAAAADwAA&#10;AAAAAAAAAAAAAAAHAgAAZHJzL2Rvd25yZXYueG1sUEsFBgAAAAADAAMAtwAAAPcCAAAAAA==&#10;">
                  <v:stroke endarrow="block"/>
                </v:line>
                <v:line id="Line 50" o:spid="_x0000_s1093" style="position:absolute;visibility:visible;mso-wrap-style:square" from="60939,40003" to="60939,4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7jwwAAANwAAAAPAAAAZHJzL2Rvd25yZXYueG1sRE/JasMw&#10;EL0H+g9iCr0lsnuoEydKKDWBHtpCFnqeWhPL1BoZS3GUv48Khdzm8dZZbaLtxEiDbx0ryGcZCOLa&#10;6ZYbBcfDdjoH4QOyxs4xKbiSh836YbLCUrsL72jch0akEPYlKjAh9KWUvjZk0c9cT5y4kxsshgSH&#10;RuoBLyncdvI5y16kxZZTg8Ge3gzVv/uzVVCYaicLWX0cvqqxzRfxM37/LJR6eoyvSxCBYriL/93v&#10;Os3PC/h7Jl0g1zcAAAD//wMAUEsBAi0AFAAGAAgAAAAhANvh9svuAAAAhQEAABMAAAAAAAAAAAAA&#10;AAAAAAAAAFtDb250ZW50X1R5cGVzXS54bWxQSwECLQAUAAYACAAAACEAWvQsW78AAAAVAQAACwAA&#10;AAAAAAAAAAAAAAAfAQAAX3JlbHMvLnJlbHNQSwECLQAUAAYACAAAACEAgPHe48MAAADcAAAADwAA&#10;AAAAAAAAAAAAAAAHAgAAZHJzL2Rvd25yZXYueG1sUEsFBgAAAAADAAMAtwAAAPcCAAAAAA==&#10;">
                  <v:stroke endarrow="block"/>
                </v:line>
                <v:line id="Line 51" o:spid="_x0000_s1094" style="position:absolute;visibility:visible;mso-wrap-style:square" from="34650,41143" to="48365,4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52" o:spid="_x0000_s1095" style="position:absolute;visibility:visible;mso-wrap-style:square" from="60939,41143" to="78087,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53" o:spid="_x0000_s1096" style="position:absolute;visibility:visible;mso-wrap-style:square" from="34650,41143" to="34650,4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wqxQAAANwAAAAPAAAAZHJzL2Rvd25yZXYueG1sRI9PT8Mw&#10;DMXvSHyHyEjcWLodGOuWTWjVJA6AtD/a2Wu8pqJxqiZ04dvjAxI3W+/5vZ9Xm+w7NdIQ28AGppMC&#10;FHEdbMuNgdNx9/QCKiZki11gMvBDETbr+7sVljbceE/jITVKQjiWaMCl1Jdax9qRxzgJPbFo1zB4&#10;TLIOjbYD3iTcd3pWFM/aY8vS4LCnraP66/DtDcxdtddzXb0fP6uxnS7yRz5fFsY8PuTXJahEOf2b&#10;/67frODPBF+ekQn0+hcAAP//AwBQSwECLQAUAAYACAAAACEA2+H2y+4AAACFAQAAEwAAAAAAAAAA&#10;AAAAAAAAAAAAW0NvbnRlbnRfVHlwZXNdLnhtbFBLAQItABQABgAIAAAAIQBa9CxbvwAAABUBAAAL&#10;AAAAAAAAAAAAAAAAAB8BAABfcmVscy8ucmVsc1BLAQItABQABgAIAAAAIQDBdIwqxQAAANwAAAAP&#10;AAAAAAAAAAAAAAAAAAcCAABkcnMvZG93bnJldi54bWxQSwUGAAAAAAMAAwC3AAAA+QIAAAAA&#10;">
                  <v:stroke endarrow="block"/>
                </v:line>
                <v:line id="Line 54" o:spid="_x0000_s1097" style="position:absolute;visibility:visible;mso-wrap-style:square" from="78087,41143" to="78087,4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mxwgAAANwAAAAPAAAAZHJzL2Rvd25yZXYueG1sRE9LawIx&#10;EL4X/A9hhN5qdj3UujWKuAg91IIPPE83083SzWTZxDX+eyMUepuP7zmLVbStGKj3jWMF+SQDQVw5&#10;3XCt4HTcvryB8AFZY+uYFNzIw2o5elpgod2V9zQcQi1SCPsCFZgQukJKXxmy6CeuI07cj+sthgT7&#10;WuoerynctnKaZa/SYsOpwWBHG0PV7+FiFcxMuZczWX4ev8qhyedxF8/fc6Wex3H9DiJQDP/iP/eH&#10;TvOnOTyeSRfI5R0AAP//AwBQSwECLQAUAAYACAAAACEA2+H2y+4AAACFAQAAEwAAAAAAAAAAAAAA&#10;AAAAAAAAW0NvbnRlbnRfVHlwZXNdLnhtbFBLAQItABQABgAIAAAAIQBa9CxbvwAAABUBAAALAAAA&#10;AAAAAAAAAAAAAB8BAABfcmVscy8ucmVsc1BLAQItABQABgAIAAAAIQCuOCmxwgAAANwAAAAPAAAA&#10;AAAAAAAAAAAAAAcCAABkcnMvZG93bnJldi54bWxQSwUGAAAAAAMAAwC3AAAA9gIAAAAA&#10;">
                  <v:stroke endarrow="block"/>
                </v:line>
                <w10:anchorlock/>
              </v:group>
            </w:pict>
          </mc:Fallback>
        </mc:AlternateContent>
      </w:r>
    </w:p>
    <w:p w:rsidR="006B60AA" w:rsidRPr="006B60AA" w:rsidRDefault="006B60AA" w:rsidP="006B60AA">
      <w:pPr>
        <w:pStyle w:val="af1"/>
        <w:tabs>
          <w:tab w:val="left" w:pos="6447"/>
        </w:tabs>
        <w:spacing w:after="0"/>
        <w:ind w:left="0" w:firstLine="720"/>
        <w:rPr>
          <w:color w:val="000000"/>
          <w:spacing w:val="-2"/>
          <w:sz w:val="28"/>
          <w:szCs w:val="28"/>
        </w:rPr>
      </w:pPr>
    </w:p>
    <w:p w:rsidR="006B60AA" w:rsidRPr="006B60AA" w:rsidRDefault="006B60AA" w:rsidP="006B60AA">
      <w:pPr>
        <w:pStyle w:val="af1"/>
        <w:tabs>
          <w:tab w:val="left" w:pos="6447"/>
        </w:tabs>
        <w:spacing w:after="0"/>
        <w:ind w:left="0" w:firstLine="720"/>
        <w:rPr>
          <w:color w:val="000000"/>
          <w:spacing w:val="-2"/>
          <w:sz w:val="28"/>
          <w:szCs w:val="28"/>
        </w:rPr>
      </w:pPr>
    </w:p>
    <w:p w:rsidR="006B60AA" w:rsidRPr="006B60AA" w:rsidRDefault="006B60AA" w:rsidP="006B60AA">
      <w:pPr>
        <w:pStyle w:val="af1"/>
        <w:tabs>
          <w:tab w:val="left" w:pos="6447"/>
        </w:tabs>
        <w:spacing w:after="0"/>
        <w:ind w:left="0" w:firstLine="720"/>
        <w:rPr>
          <w:sz w:val="28"/>
          <w:szCs w:val="28"/>
        </w:rPr>
      </w:pPr>
    </w:p>
    <w:p w:rsidR="006B60AA" w:rsidRPr="006B60AA" w:rsidRDefault="006B60AA" w:rsidP="006B60AA">
      <w:pPr>
        <w:pStyle w:val="af1"/>
        <w:tabs>
          <w:tab w:val="left" w:pos="6447"/>
        </w:tabs>
        <w:spacing w:after="0"/>
        <w:ind w:left="0" w:firstLine="720"/>
        <w:rPr>
          <w:sz w:val="28"/>
          <w:szCs w:val="28"/>
        </w:rPr>
      </w:pPr>
    </w:p>
    <w:p w:rsidR="006B60AA" w:rsidRPr="006B60AA" w:rsidRDefault="006B60AA" w:rsidP="006B60AA">
      <w:pPr>
        <w:spacing w:line="240" w:lineRule="auto"/>
        <w:ind w:firstLine="720"/>
        <w:rPr>
          <w:rFonts w:ascii="Times New Roman" w:hAnsi="Times New Roman" w:cs="Times New Roman"/>
          <w:sz w:val="28"/>
          <w:szCs w:val="28"/>
        </w:rPr>
      </w:pPr>
      <w:r w:rsidRPr="006B60AA">
        <w:rPr>
          <w:rFonts w:ascii="Times New Roman" w:hAnsi="Times New Roman" w:cs="Times New Roman"/>
          <w:color w:val="000000"/>
          <w:sz w:val="28"/>
          <w:szCs w:val="28"/>
        </w:rPr>
        <w:t>Рисунок 1 – Классификация финансовых инструментов</w:t>
      </w:r>
    </w:p>
    <w:p w:rsidR="006B60AA" w:rsidRPr="006B60AA" w:rsidRDefault="006B60AA" w:rsidP="006B60AA">
      <w:pPr>
        <w:pStyle w:val="af1"/>
        <w:tabs>
          <w:tab w:val="left" w:pos="6447"/>
        </w:tabs>
        <w:spacing w:after="0"/>
        <w:ind w:left="0" w:firstLine="720"/>
        <w:rPr>
          <w:sz w:val="28"/>
          <w:szCs w:val="28"/>
        </w:rPr>
        <w:sectPr w:rsidR="006B60AA" w:rsidRPr="006B60AA" w:rsidSect="006B60AA">
          <w:pgSz w:w="15840" w:h="12240" w:orient="landscape"/>
          <w:pgMar w:top="1134" w:right="851" w:bottom="1134" w:left="1701" w:header="720" w:footer="720" w:gutter="0"/>
          <w:cols w:space="720"/>
          <w:noEndnote/>
        </w:sectPr>
      </w:pPr>
    </w:p>
    <w:p w:rsidR="006B60AA" w:rsidRPr="006B60AA" w:rsidRDefault="006B60AA" w:rsidP="00027BB3">
      <w:pPr>
        <w:widowControl w:val="0"/>
        <w:numPr>
          <w:ilvl w:val="0"/>
          <w:numId w:val="32"/>
        </w:numPr>
        <w:shd w:val="clear" w:color="auto" w:fill="FFFFFF"/>
        <w:tabs>
          <w:tab w:val="left" w:pos="528"/>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i/>
          <w:color w:val="000000"/>
          <w:sz w:val="28"/>
          <w:szCs w:val="28"/>
        </w:rPr>
        <w:lastRenderedPageBreak/>
        <w:t xml:space="preserve"> опционы, или опционные контракты</w:t>
      </w:r>
      <w:r w:rsidRPr="006B60AA">
        <w:rPr>
          <w:rFonts w:ascii="Times New Roman" w:hAnsi="Times New Roman" w:cs="Times New Roman"/>
          <w:color w:val="000000"/>
          <w:sz w:val="28"/>
          <w:szCs w:val="28"/>
        </w:rPr>
        <w:t xml:space="preserve"> - стандарт</w:t>
      </w:r>
      <w:r w:rsidRPr="006B60AA">
        <w:rPr>
          <w:rFonts w:ascii="Times New Roman" w:hAnsi="Times New Roman" w:cs="Times New Roman"/>
          <w:color w:val="000000"/>
          <w:sz w:val="28"/>
          <w:szCs w:val="28"/>
        </w:rPr>
        <w:softHyphen/>
        <w:t>ные биржевые или внебиржевые контракты, удостоверя</w:t>
      </w:r>
      <w:r w:rsidRPr="006B60AA">
        <w:rPr>
          <w:rFonts w:ascii="Times New Roman" w:hAnsi="Times New Roman" w:cs="Times New Roman"/>
          <w:color w:val="000000"/>
          <w:sz w:val="28"/>
          <w:szCs w:val="28"/>
        </w:rPr>
        <w:softHyphen/>
        <w:t>ющие право выбора одной из сторон исполнить сделку с ценными бумагами или отказаться от нее, срок действия опциона - несколько месяцев;</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iCs/>
          <w:color w:val="000000"/>
          <w:sz w:val="28"/>
          <w:szCs w:val="28"/>
        </w:rPr>
        <w:t xml:space="preserve">Опцион </w:t>
      </w:r>
      <w:r w:rsidRPr="006B60AA">
        <w:rPr>
          <w:rFonts w:ascii="Times New Roman" w:hAnsi="Times New Roman" w:cs="Times New Roman"/>
          <w:bCs/>
          <w:color w:val="000000"/>
          <w:sz w:val="28"/>
          <w:szCs w:val="28"/>
        </w:rPr>
        <w:t>- это контракт, заключенный на бирже или вне биржи, в соответствии с которым его держатель по</w:t>
      </w:r>
      <w:r w:rsidRPr="006B60AA">
        <w:rPr>
          <w:rFonts w:ascii="Times New Roman" w:hAnsi="Times New Roman" w:cs="Times New Roman"/>
          <w:bCs/>
          <w:color w:val="000000"/>
          <w:sz w:val="28"/>
          <w:szCs w:val="28"/>
        </w:rPr>
        <w:softHyphen/>
        <w:t>лучает право в течение конкретного срока купить (продать) по установленной цене определенное количество акций у лица, продавшего опцион. Опционы, в частно</w:t>
      </w:r>
      <w:r w:rsidRPr="006B60AA">
        <w:rPr>
          <w:rFonts w:ascii="Times New Roman" w:hAnsi="Times New Roman" w:cs="Times New Roman"/>
          <w:bCs/>
          <w:color w:val="000000"/>
          <w:sz w:val="28"/>
          <w:szCs w:val="28"/>
        </w:rPr>
        <w:softHyphen/>
        <w:t>сти, используются при размещении банковских акций, имеющих прочное положение на фондовом рынке. Сфера их обращения постоянно расширяется.</w:t>
      </w:r>
    </w:p>
    <w:p w:rsidR="006B60AA" w:rsidRPr="006B60AA" w:rsidRDefault="006B60AA" w:rsidP="001D1512">
      <w:pPr>
        <w:shd w:val="clear" w:color="auto" w:fill="FFFFFF"/>
        <w:spacing w:after="0" w:line="240" w:lineRule="auto"/>
        <w:ind w:firstLine="720"/>
        <w:rPr>
          <w:rFonts w:ascii="Times New Roman" w:hAnsi="Times New Roman" w:cs="Times New Roman"/>
          <w:sz w:val="28"/>
          <w:szCs w:val="28"/>
        </w:rPr>
      </w:pPr>
      <w:r w:rsidRPr="006B60AA">
        <w:rPr>
          <w:rFonts w:ascii="Times New Roman" w:hAnsi="Times New Roman" w:cs="Times New Roman"/>
          <w:bCs/>
          <w:color w:val="000000"/>
          <w:sz w:val="28"/>
          <w:szCs w:val="28"/>
        </w:rPr>
        <w:t>В мировой практике существуют два вида опционов.</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xml:space="preserve">1. </w:t>
      </w:r>
      <w:r w:rsidRPr="006B60AA">
        <w:rPr>
          <w:rFonts w:ascii="Times New Roman" w:hAnsi="Times New Roman" w:cs="Times New Roman"/>
          <w:bCs/>
          <w:i/>
          <w:color w:val="000000"/>
          <w:sz w:val="28"/>
          <w:szCs w:val="28"/>
        </w:rPr>
        <w:t>Опцион «колл»</w:t>
      </w:r>
      <w:r w:rsidRPr="006B60AA">
        <w:rPr>
          <w:rFonts w:ascii="Times New Roman" w:hAnsi="Times New Roman" w:cs="Times New Roman"/>
          <w:bCs/>
          <w:color w:val="000000"/>
          <w:sz w:val="28"/>
          <w:szCs w:val="28"/>
        </w:rPr>
        <w:t xml:space="preserve"> (опцион на покупку) </w:t>
      </w:r>
      <w:r w:rsidRPr="006B60AA">
        <w:rPr>
          <w:rFonts w:ascii="Times New Roman" w:hAnsi="Times New Roman" w:cs="Times New Roman"/>
          <w:bCs/>
          <w:i/>
          <w:iCs/>
          <w:color w:val="000000"/>
          <w:sz w:val="28"/>
          <w:szCs w:val="28"/>
        </w:rPr>
        <w:t>-</w:t>
      </w:r>
      <w:r w:rsidRPr="006B60AA">
        <w:rPr>
          <w:rFonts w:ascii="Times New Roman" w:hAnsi="Times New Roman" w:cs="Times New Roman"/>
          <w:bCs/>
          <w:color w:val="000000"/>
          <w:sz w:val="28"/>
          <w:szCs w:val="28"/>
        </w:rPr>
        <w:t>это контракт, заключенный на бирже, в соответствии с которым его держатель получает право в течение конкретного сро</w:t>
      </w:r>
      <w:r w:rsidRPr="006B60AA">
        <w:rPr>
          <w:rFonts w:ascii="Times New Roman" w:hAnsi="Times New Roman" w:cs="Times New Roman"/>
          <w:bCs/>
          <w:color w:val="000000"/>
          <w:sz w:val="28"/>
          <w:szCs w:val="28"/>
        </w:rPr>
        <w:softHyphen/>
        <w:t>ка купить по фиксированной цене - цене исполнения опциона -определенное количество акций.</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xml:space="preserve">2. </w:t>
      </w:r>
      <w:r w:rsidRPr="006B60AA">
        <w:rPr>
          <w:rFonts w:ascii="Times New Roman" w:hAnsi="Times New Roman" w:cs="Times New Roman"/>
          <w:bCs/>
          <w:i/>
          <w:color w:val="000000"/>
          <w:sz w:val="28"/>
          <w:szCs w:val="28"/>
        </w:rPr>
        <w:t>Опцион «пут»</w:t>
      </w:r>
      <w:r w:rsidRPr="006B60AA">
        <w:rPr>
          <w:rFonts w:ascii="Times New Roman" w:hAnsi="Times New Roman" w:cs="Times New Roman"/>
          <w:bCs/>
          <w:color w:val="000000"/>
          <w:sz w:val="28"/>
          <w:szCs w:val="28"/>
        </w:rPr>
        <w:t xml:space="preserve"> (опцион на продажу) - это контракт, заключенный на бирже, в соответствии с которым его держатель получает право в течение конкретного срока продать по фиксированной цене - цене исполнения оп</w:t>
      </w:r>
      <w:r w:rsidRPr="006B60AA">
        <w:rPr>
          <w:rFonts w:ascii="Times New Roman" w:hAnsi="Times New Roman" w:cs="Times New Roman"/>
          <w:bCs/>
          <w:color w:val="000000"/>
          <w:sz w:val="28"/>
          <w:szCs w:val="28"/>
        </w:rPr>
        <w:softHyphen/>
        <w:t>циона -определенное количество акций.</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По срокам исполнения выделяются два вида опцион</w:t>
      </w:r>
      <w:r w:rsidRPr="006B60AA">
        <w:rPr>
          <w:rFonts w:ascii="Times New Roman" w:hAnsi="Times New Roman" w:cs="Times New Roman"/>
          <w:bCs/>
          <w:color w:val="000000"/>
          <w:sz w:val="28"/>
          <w:szCs w:val="28"/>
        </w:rPr>
        <w:softHyphen/>
        <w:t>ных контрактов: американский и европейский. Амери</w:t>
      </w:r>
      <w:r w:rsidRPr="006B60AA">
        <w:rPr>
          <w:rFonts w:ascii="Times New Roman" w:hAnsi="Times New Roman" w:cs="Times New Roman"/>
          <w:bCs/>
          <w:color w:val="000000"/>
          <w:sz w:val="28"/>
          <w:szCs w:val="28"/>
        </w:rPr>
        <w:softHyphen/>
        <w:t>канский опцион может быть исполнен в любой день до срока окончания контракта. Европейский - строго в день исполнения контракта.</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Опционы могут обращаться как на биржевом, так и на внебиржевом рынках. Если опционный контракт заклю</w:t>
      </w:r>
      <w:r w:rsidRPr="006B60AA">
        <w:rPr>
          <w:rFonts w:ascii="Times New Roman" w:hAnsi="Times New Roman" w:cs="Times New Roman"/>
          <w:bCs/>
          <w:color w:val="000000"/>
          <w:sz w:val="28"/>
          <w:szCs w:val="28"/>
        </w:rPr>
        <w:softHyphen/>
        <w:t>чается на внебиржевом рынке, то все его параметры яв</w:t>
      </w:r>
      <w:r w:rsidRPr="006B60AA">
        <w:rPr>
          <w:rFonts w:ascii="Times New Roman" w:hAnsi="Times New Roman" w:cs="Times New Roman"/>
          <w:bCs/>
          <w:color w:val="000000"/>
          <w:sz w:val="28"/>
          <w:szCs w:val="28"/>
        </w:rPr>
        <w:softHyphen/>
        <w:t>ляются предметом соглашения двух сторон. Если опци</w:t>
      </w:r>
      <w:r w:rsidRPr="006B60AA">
        <w:rPr>
          <w:rFonts w:ascii="Times New Roman" w:hAnsi="Times New Roman" w:cs="Times New Roman"/>
          <w:bCs/>
          <w:color w:val="000000"/>
          <w:sz w:val="28"/>
          <w:szCs w:val="28"/>
        </w:rPr>
        <w:softHyphen/>
        <w:t>онный контракт заключается на бирже, то его парамет</w:t>
      </w:r>
      <w:r w:rsidRPr="006B60AA">
        <w:rPr>
          <w:rFonts w:ascii="Times New Roman" w:hAnsi="Times New Roman" w:cs="Times New Roman"/>
          <w:bCs/>
          <w:color w:val="000000"/>
          <w:sz w:val="28"/>
          <w:szCs w:val="28"/>
        </w:rPr>
        <w:softHyphen/>
        <w:t>ры имеют стандартный характер, а обращение его подчиняется биржевым правилам.</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Котировка опционов производится по значению пре</w:t>
      </w:r>
      <w:r w:rsidRPr="006B60AA">
        <w:rPr>
          <w:rFonts w:ascii="Times New Roman" w:hAnsi="Times New Roman" w:cs="Times New Roman"/>
          <w:bCs/>
          <w:color w:val="000000"/>
          <w:sz w:val="28"/>
          <w:szCs w:val="28"/>
        </w:rPr>
        <w:softHyphen/>
        <w:t>мии, устанавливаемому для конкретного контракта в момент заключения сделки в результате спроса (предло</w:t>
      </w:r>
      <w:r w:rsidRPr="006B60AA">
        <w:rPr>
          <w:rFonts w:ascii="Times New Roman" w:hAnsi="Times New Roman" w:cs="Times New Roman"/>
          <w:bCs/>
          <w:color w:val="000000"/>
          <w:sz w:val="28"/>
          <w:szCs w:val="28"/>
        </w:rPr>
        <w:softHyphen/>
        <w:t>жения). Опционная премия зависит от изменчивости стоимости базового актива. Чем больше изменчивость сто</w:t>
      </w:r>
      <w:r w:rsidRPr="006B60AA">
        <w:rPr>
          <w:rFonts w:ascii="Times New Roman" w:hAnsi="Times New Roman" w:cs="Times New Roman"/>
          <w:bCs/>
          <w:color w:val="000000"/>
          <w:sz w:val="28"/>
          <w:szCs w:val="28"/>
        </w:rPr>
        <w:softHyphen/>
        <w:t>имости базового актива, тем выше риск продавца опцио</w:t>
      </w:r>
      <w:r w:rsidRPr="006B60AA">
        <w:rPr>
          <w:rFonts w:ascii="Times New Roman" w:hAnsi="Times New Roman" w:cs="Times New Roman"/>
          <w:bCs/>
          <w:color w:val="000000"/>
          <w:sz w:val="28"/>
          <w:szCs w:val="28"/>
        </w:rPr>
        <w:softHyphen/>
        <w:t>на, тем выше опционная премия, и наоборот.</w:t>
      </w:r>
    </w:p>
    <w:p w:rsidR="006B60AA" w:rsidRPr="006B60AA" w:rsidRDefault="006B60AA" w:rsidP="001D1512">
      <w:pPr>
        <w:shd w:val="clear" w:color="auto" w:fill="FFFFFF"/>
        <w:spacing w:after="0" w:line="240" w:lineRule="auto"/>
        <w:ind w:firstLine="720"/>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Основная функция опциона - хеджирование рисков.</w:t>
      </w:r>
    </w:p>
    <w:p w:rsidR="006B60AA" w:rsidRPr="006B60AA" w:rsidRDefault="006B60AA" w:rsidP="001D1512">
      <w:pPr>
        <w:widowControl w:val="0"/>
        <w:shd w:val="clear" w:color="auto" w:fill="FFFFFF"/>
        <w:tabs>
          <w:tab w:val="left" w:pos="528"/>
        </w:tabs>
        <w:autoSpaceDE w:val="0"/>
        <w:autoSpaceDN w:val="0"/>
        <w:adjustRightInd w:val="0"/>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i/>
          <w:color w:val="000000"/>
          <w:sz w:val="28"/>
          <w:szCs w:val="28"/>
        </w:rPr>
        <w:t>Опцион эмитента</w:t>
      </w:r>
      <w:r w:rsidRPr="006B60AA">
        <w:rPr>
          <w:rFonts w:ascii="Times New Roman" w:hAnsi="Times New Roman" w:cs="Times New Roman"/>
          <w:bCs/>
          <w:color w:val="000000"/>
          <w:sz w:val="28"/>
          <w:szCs w:val="28"/>
        </w:rPr>
        <w:t xml:space="preserve"> (термин, используемый в россий</w:t>
      </w:r>
      <w:r w:rsidRPr="006B60AA">
        <w:rPr>
          <w:rFonts w:ascii="Times New Roman" w:hAnsi="Times New Roman" w:cs="Times New Roman"/>
          <w:bCs/>
          <w:color w:val="000000"/>
          <w:sz w:val="28"/>
          <w:szCs w:val="28"/>
        </w:rPr>
        <w:softHyphen/>
        <w:t>ском законодательстве) - эмиссионная ценная бумага, закрепляющая право ее владельца на покупку в предус</w:t>
      </w:r>
      <w:r w:rsidRPr="006B60AA">
        <w:rPr>
          <w:rFonts w:ascii="Times New Roman" w:hAnsi="Times New Roman" w:cs="Times New Roman"/>
          <w:bCs/>
          <w:color w:val="000000"/>
          <w:sz w:val="28"/>
          <w:szCs w:val="28"/>
        </w:rPr>
        <w:softHyphen/>
        <w:t>мотренный в ней срок и/или при наступлении указанных в ней обстоятельств определенного количества акций эми</w:t>
      </w:r>
      <w:r w:rsidRPr="006B60AA">
        <w:rPr>
          <w:rFonts w:ascii="Times New Roman" w:hAnsi="Times New Roman" w:cs="Times New Roman"/>
          <w:bCs/>
          <w:color w:val="000000"/>
          <w:sz w:val="28"/>
          <w:szCs w:val="28"/>
        </w:rPr>
        <w:softHyphen/>
        <w:t>тента такого опциона по цене, определенной в опционе эмитента. Опцион эмитента является именной ценной бумагой. Принятие решения о размещении опционов эми</w:t>
      </w:r>
      <w:r w:rsidRPr="006B60AA">
        <w:rPr>
          <w:rFonts w:ascii="Times New Roman" w:hAnsi="Times New Roman" w:cs="Times New Roman"/>
          <w:bCs/>
          <w:color w:val="000000"/>
          <w:sz w:val="28"/>
          <w:szCs w:val="28"/>
        </w:rPr>
        <w:softHyphen/>
        <w:t>тента и их размещение осуществляются в соответствии с установленными федеральными законами правилами раз</w:t>
      </w:r>
      <w:r w:rsidRPr="006B60AA">
        <w:rPr>
          <w:rFonts w:ascii="Times New Roman" w:hAnsi="Times New Roman" w:cs="Times New Roman"/>
          <w:bCs/>
          <w:color w:val="000000"/>
          <w:sz w:val="28"/>
          <w:szCs w:val="28"/>
        </w:rPr>
        <w:softHyphen/>
        <w:t xml:space="preserve">мещения ценных бумаг, конвертируемых в акции. При этом цена размещения акций во исполнение требований по опционам эмитента определяется в соответствии с </w:t>
      </w:r>
      <w:r w:rsidRPr="006B60AA">
        <w:rPr>
          <w:rFonts w:ascii="Times New Roman" w:hAnsi="Times New Roman" w:cs="Times New Roman"/>
          <w:bCs/>
          <w:color w:val="000000"/>
          <w:sz w:val="28"/>
          <w:szCs w:val="28"/>
        </w:rPr>
        <w:lastRenderedPageBreak/>
        <w:t>це</w:t>
      </w:r>
      <w:r w:rsidRPr="006B60AA">
        <w:rPr>
          <w:rFonts w:ascii="Times New Roman" w:hAnsi="Times New Roman" w:cs="Times New Roman"/>
          <w:bCs/>
          <w:color w:val="000000"/>
          <w:sz w:val="28"/>
          <w:szCs w:val="28"/>
        </w:rPr>
        <w:softHyphen/>
        <w:t>ной, определенной в таком опционе.</w:t>
      </w:r>
    </w:p>
    <w:p w:rsidR="006B60AA" w:rsidRPr="006B60AA" w:rsidRDefault="006B60AA" w:rsidP="001D1512">
      <w:pPr>
        <w:widowControl w:val="0"/>
        <w:shd w:val="clear" w:color="auto" w:fill="FFFFFF"/>
        <w:tabs>
          <w:tab w:val="left" w:pos="528"/>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bCs/>
          <w:i/>
          <w:color w:val="000000"/>
          <w:sz w:val="28"/>
          <w:szCs w:val="28"/>
        </w:rPr>
        <w:t>4) своп</w:t>
      </w:r>
      <w:r w:rsidRPr="006B60AA">
        <w:rPr>
          <w:rFonts w:ascii="Times New Roman" w:hAnsi="Times New Roman" w:cs="Times New Roman"/>
          <w:bCs/>
          <w:color w:val="000000"/>
          <w:sz w:val="28"/>
          <w:szCs w:val="28"/>
        </w:rPr>
        <w:t xml:space="preserve"> </w:t>
      </w:r>
      <w:r w:rsidRPr="006B60AA">
        <w:rPr>
          <w:rFonts w:ascii="Times New Roman" w:hAnsi="Times New Roman" w:cs="Times New Roman"/>
          <w:color w:val="000000"/>
          <w:sz w:val="28"/>
          <w:szCs w:val="28"/>
        </w:rPr>
        <w:t>- контракт по обмену одной ценной бумаги на другую с целью продления срока погашения (например, обмен среднесрочной облигации на долгосрочную);</w:t>
      </w:r>
    </w:p>
    <w:p w:rsidR="006B60AA" w:rsidRPr="006B60AA" w:rsidRDefault="006B60AA" w:rsidP="001D1512">
      <w:pPr>
        <w:shd w:val="clear" w:color="auto" w:fill="FFFFFF"/>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bCs/>
          <w:i/>
          <w:color w:val="000000"/>
          <w:sz w:val="28"/>
          <w:szCs w:val="28"/>
        </w:rPr>
        <w:t>5) варрант</w:t>
      </w:r>
      <w:r w:rsidRPr="006B60AA">
        <w:rPr>
          <w:rFonts w:ascii="Times New Roman" w:hAnsi="Times New Roman" w:cs="Times New Roman"/>
          <w:bCs/>
          <w:color w:val="000000"/>
          <w:sz w:val="28"/>
          <w:szCs w:val="28"/>
        </w:rPr>
        <w:t xml:space="preserve"> </w:t>
      </w:r>
      <w:r w:rsidRPr="006B60AA">
        <w:rPr>
          <w:rFonts w:ascii="Times New Roman" w:hAnsi="Times New Roman" w:cs="Times New Roman"/>
          <w:color w:val="000000"/>
          <w:sz w:val="28"/>
          <w:szCs w:val="28"/>
        </w:rPr>
        <w:t>- сертификат, дающий его держателю право купить пакет ценных бумаг (акций) по фиксиро</w:t>
      </w:r>
      <w:r w:rsidRPr="006B60AA">
        <w:rPr>
          <w:rFonts w:ascii="Times New Roman" w:hAnsi="Times New Roman" w:cs="Times New Roman"/>
          <w:color w:val="000000"/>
          <w:sz w:val="28"/>
          <w:szCs w:val="28"/>
        </w:rPr>
        <w:softHyphen/>
        <w:t>ванной цене в установленный срок до их выпуска в обра</w:t>
      </w:r>
      <w:r w:rsidRPr="006B60AA">
        <w:rPr>
          <w:rFonts w:ascii="Times New Roman" w:hAnsi="Times New Roman" w:cs="Times New Roman"/>
          <w:color w:val="000000"/>
          <w:sz w:val="28"/>
          <w:szCs w:val="28"/>
        </w:rPr>
        <w:softHyphen/>
        <w:t>щение. Варранты похожи на опцион, однако срок их дей</w:t>
      </w:r>
      <w:r w:rsidRPr="006B60AA">
        <w:rPr>
          <w:rFonts w:ascii="Times New Roman" w:hAnsi="Times New Roman" w:cs="Times New Roman"/>
          <w:color w:val="000000"/>
          <w:sz w:val="28"/>
          <w:szCs w:val="28"/>
        </w:rPr>
        <w:softHyphen/>
        <w:t>ствия длительный (как правило, равен сроку жизни ба</w:t>
      </w:r>
      <w:r w:rsidRPr="006B60AA">
        <w:rPr>
          <w:rFonts w:ascii="Times New Roman" w:hAnsi="Times New Roman" w:cs="Times New Roman"/>
          <w:color w:val="000000"/>
          <w:sz w:val="28"/>
          <w:szCs w:val="28"/>
        </w:rPr>
        <w:softHyphen/>
        <w:t xml:space="preserve">зовой акции);   </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iCs/>
          <w:color w:val="000000"/>
          <w:sz w:val="28"/>
          <w:szCs w:val="28"/>
        </w:rPr>
        <w:t xml:space="preserve">Варранты </w:t>
      </w:r>
      <w:r w:rsidRPr="006B60AA">
        <w:rPr>
          <w:rFonts w:ascii="Times New Roman" w:hAnsi="Times New Roman" w:cs="Times New Roman"/>
          <w:bCs/>
          <w:color w:val="000000"/>
          <w:sz w:val="28"/>
          <w:szCs w:val="28"/>
        </w:rPr>
        <w:t>выпускают компании-эмитенты базовых акций. Они поступают в обращение не как самостоятель</w:t>
      </w:r>
      <w:r w:rsidRPr="006B60AA">
        <w:rPr>
          <w:rFonts w:ascii="Times New Roman" w:hAnsi="Times New Roman" w:cs="Times New Roman"/>
          <w:bCs/>
          <w:color w:val="000000"/>
          <w:sz w:val="28"/>
          <w:szCs w:val="28"/>
        </w:rPr>
        <w:softHyphen/>
        <w:t xml:space="preserve">ная ценная бумага, а как составная часть </w:t>
      </w:r>
      <w:r w:rsidRPr="006B60AA">
        <w:rPr>
          <w:rFonts w:ascii="Times New Roman" w:hAnsi="Times New Roman" w:cs="Times New Roman"/>
          <w:bCs/>
          <w:i/>
          <w:iCs/>
          <w:color w:val="000000"/>
          <w:sz w:val="28"/>
          <w:szCs w:val="28"/>
        </w:rPr>
        <w:t xml:space="preserve">акции </w:t>
      </w:r>
      <w:r w:rsidRPr="006B60AA">
        <w:rPr>
          <w:rFonts w:ascii="Times New Roman" w:hAnsi="Times New Roman" w:cs="Times New Roman"/>
          <w:bCs/>
          <w:color w:val="000000"/>
          <w:sz w:val="28"/>
          <w:szCs w:val="28"/>
        </w:rPr>
        <w:t>компа</w:t>
      </w:r>
      <w:r w:rsidRPr="006B60AA">
        <w:rPr>
          <w:rFonts w:ascii="Times New Roman" w:hAnsi="Times New Roman" w:cs="Times New Roman"/>
          <w:bCs/>
          <w:color w:val="000000"/>
          <w:sz w:val="28"/>
          <w:szCs w:val="28"/>
        </w:rPr>
        <w:softHyphen/>
        <w:t xml:space="preserve">нии-эмитента или банка, чтобы сделать эти акции более привлекательными. </w:t>
      </w:r>
      <w:r w:rsidRPr="006B60AA">
        <w:rPr>
          <w:rFonts w:ascii="Times New Roman" w:hAnsi="Times New Roman" w:cs="Times New Roman"/>
          <w:bCs/>
          <w:i/>
          <w:iCs/>
          <w:color w:val="000000"/>
          <w:sz w:val="28"/>
          <w:szCs w:val="28"/>
        </w:rPr>
        <w:t xml:space="preserve">После </w:t>
      </w:r>
      <w:r w:rsidRPr="006B60AA">
        <w:rPr>
          <w:rFonts w:ascii="Times New Roman" w:hAnsi="Times New Roman" w:cs="Times New Roman"/>
          <w:bCs/>
          <w:color w:val="000000"/>
          <w:sz w:val="28"/>
          <w:szCs w:val="28"/>
        </w:rPr>
        <w:t>выпуска варрант обычно отде</w:t>
      </w:r>
      <w:r w:rsidRPr="006B60AA">
        <w:rPr>
          <w:rFonts w:ascii="Times New Roman" w:hAnsi="Times New Roman" w:cs="Times New Roman"/>
          <w:bCs/>
          <w:color w:val="000000"/>
          <w:sz w:val="28"/>
          <w:szCs w:val="28"/>
        </w:rPr>
        <w:softHyphen/>
        <w:t>ляется от акции и</w:t>
      </w:r>
      <w:r w:rsidRPr="006B60AA">
        <w:rPr>
          <w:rFonts w:ascii="Times New Roman" w:hAnsi="Times New Roman" w:cs="Times New Roman"/>
          <w:bCs/>
          <w:smallCaps/>
          <w:color w:val="000000"/>
          <w:sz w:val="28"/>
          <w:szCs w:val="28"/>
        </w:rPr>
        <w:t xml:space="preserve"> </w:t>
      </w:r>
      <w:r w:rsidRPr="006B60AA">
        <w:rPr>
          <w:rFonts w:ascii="Times New Roman" w:hAnsi="Times New Roman" w:cs="Times New Roman"/>
          <w:bCs/>
          <w:color w:val="000000"/>
          <w:sz w:val="28"/>
          <w:szCs w:val="28"/>
        </w:rPr>
        <w:t>начинает обращаться самостоятельно. Варрант может входить в состав портфеля ценных бумаг и повышать его привлекательность возможностью (правом) купить и добавить в этот портфель доходную цен</w:t>
      </w:r>
      <w:r w:rsidRPr="006B60AA">
        <w:rPr>
          <w:rFonts w:ascii="Times New Roman" w:hAnsi="Times New Roman" w:cs="Times New Roman"/>
          <w:bCs/>
          <w:color w:val="000000"/>
          <w:sz w:val="28"/>
          <w:szCs w:val="28"/>
        </w:rPr>
        <w:softHyphen/>
        <w:t>ную бумагу, на которую выпущен варрант.</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В РФ при выпуске акций варранты используются срав</w:t>
      </w:r>
      <w:r w:rsidRPr="006B60AA">
        <w:rPr>
          <w:rFonts w:ascii="Times New Roman" w:hAnsi="Times New Roman" w:cs="Times New Roman"/>
          <w:bCs/>
          <w:color w:val="000000"/>
          <w:sz w:val="28"/>
          <w:szCs w:val="28"/>
        </w:rPr>
        <w:softHyphen/>
        <w:t>нительно редко. Вместе с тем, некоторые банки при по</w:t>
      </w:r>
      <w:r w:rsidRPr="006B60AA">
        <w:rPr>
          <w:rFonts w:ascii="Times New Roman" w:hAnsi="Times New Roman" w:cs="Times New Roman"/>
          <w:bCs/>
          <w:color w:val="000000"/>
          <w:sz w:val="28"/>
          <w:szCs w:val="28"/>
        </w:rPr>
        <w:softHyphen/>
        <w:t>вторной эмиссии акций предоставляют своим акционе</w:t>
      </w:r>
      <w:r w:rsidRPr="006B60AA">
        <w:rPr>
          <w:rFonts w:ascii="Times New Roman" w:hAnsi="Times New Roman" w:cs="Times New Roman"/>
          <w:bCs/>
          <w:color w:val="000000"/>
          <w:sz w:val="28"/>
          <w:szCs w:val="28"/>
        </w:rPr>
        <w:softHyphen/>
        <w:t>рам преимущественные права на покупку новых акций.</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xml:space="preserve">Подчеркнём </w:t>
      </w:r>
      <w:r w:rsidRPr="006B60AA">
        <w:rPr>
          <w:rFonts w:ascii="Times New Roman" w:hAnsi="Times New Roman" w:cs="Times New Roman"/>
          <w:bCs/>
          <w:i/>
          <w:color w:val="000000"/>
          <w:sz w:val="28"/>
          <w:szCs w:val="28"/>
        </w:rPr>
        <w:t>основное отличие варранта от опциона</w:t>
      </w:r>
      <w:r w:rsidRPr="006B60AA">
        <w:rPr>
          <w:rFonts w:ascii="Times New Roman" w:hAnsi="Times New Roman" w:cs="Times New Roman"/>
          <w:bCs/>
          <w:color w:val="000000"/>
          <w:sz w:val="28"/>
          <w:szCs w:val="28"/>
        </w:rPr>
        <w:t>: гораздо более длительный срок обращения, практически равный сроку обращения базовой акции.</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t>Основная функция варранта</w:t>
      </w:r>
      <w:r w:rsidRPr="006B60AA">
        <w:rPr>
          <w:rFonts w:ascii="Times New Roman" w:hAnsi="Times New Roman" w:cs="Times New Roman"/>
          <w:bCs/>
          <w:color w:val="000000"/>
          <w:sz w:val="28"/>
          <w:szCs w:val="28"/>
        </w:rPr>
        <w:t xml:space="preserve"> - обеспечение преиму</w:t>
      </w:r>
      <w:r w:rsidRPr="006B60AA">
        <w:rPr>
          <w:rFonts w:ascii="Times New Roman" w:hAnsi="Times New Roman" w:cs="Times New Roman"/>
          <w:bCs/>
          <w:color w:val="000000"/>
          <w:sz w:val="28"/>
          <w:szCs w:val="28"/>
        </w:rPr>
        <w:softHyphen/>
        <w:t>щественных прав на покупку новых акций.</w:t>
      </w:r>
    </w:p>
    <w:p w:rsidR="006B60AA" w:rsidRPr="006B60AA" w:rsidRDefault="006B60AA" w:rsidP="001D1512">
      <w:pPr>
        <w:shd w:val="clear" w:color="auto" w:fill="FFFFFF"/>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В России роль варранта играет в соответствии с зако</w:t>
      </w:r>
      <w:r w:rsidRPr="006B60AA">
        <w:rPr>
          <w:rFonts w:ascii="Times New Roman" w:hAnsi="Times New Roman" w:cs="Times New Roman"/>
          <w:bCs/>
          <w:color w:val="000000"/>
          <w:sz w:val="28"/>
          <w:szCs w:val="28"/>
        </w:rPr>
        <w:softHyphen/>
        <w:t>нодательством опцион эмитента.</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xml:space="preserve"> 6) </w:t>
      </w:r>
      <w:r w:rsidRPr="006B60AA">
        <w:rPr>
          <w:rFonts w:ascii="Times New Roman" w:hAnsi="Times New Roman" w:cs="Times New Roman"/>
          <w:bCs/>
          <w:i/>
          <w:color w:val="000000"/>
          <w:sz w:val="28"/>
          <w:szCs w:val="28"/>
        </w:rPr>
        <w:t>депозитарные расписки</w:t>
      </w:r>
      <w:r w:rsidRPr="006B60AA">
        <w:rPr>
          <w:rFonts w:ascii="Times New Roman" w:hAnsi="Times New Roman" w:cs="Times New Roman"/>
          <w:bCs/>
          <w:color w:val="000000"/>
          <w:sz w:val="28"/>
          <w:szCs w:val="28"/>
        </w:rPr>
        <w:t xml:space="preserve"> (ДР) - это расписки круп</w:t>
      </w:r>
      <w:r w:rsidRPr="006B60AA">
        <w:rPr>
          <w:rFonts w:ascii="Times New Roman" w:hAnsi="Times New Roman" w:cs="Times New Roman"/>
          <w:bCs/>
          <w:color w:val="000000"/>
          <w:sz w:val="28"/>
          <w:szCs w:val="28"/>
        </w:rPr>
        <w:softHyphen/>
        <w:t>ного и авторитетного банка по поводу размещения на его депозите пакета акций иностранного эмитента.</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xml:space="preserve">7) </w:t>
      </w:r>
      <w:r w:rsidRPr="006B60AA">
        <w:rPr>
          <w:rFonts w:ascii="Times New Roman" w:hAnsi="Times New Roman" w:cs="Times New Roman"/>
          <w:bCs/>
          <w:i/>
          <w:color w:val="000000"/>
          <w:sz w:val="28"/>
          <w:szCs w:val="28"/>
        </w:rPr>
        <w:t>инвестиционный сертификат</w:t>
      </w:r>
      <w:r w:rsidRPr="006B60AA">
        <w:rPr>
          <w:rFonts w:ascii="Times New Roman" w:hAnsi="Times New Roman" w:cs="Times New Roman"/>
          <w:bCs/>
          <w:color w:val="000000"/>
          <w:sz w:val="28"/>
          <w:szCs w:val="28"/>
        </w:rPr>
        <w:t xml:space="preserve"> (сертификат - это свидетельство о каком-либо факте) - свидетельство о доле (участии) в специальном фонде ценных бумаг (инвести</w:t>
      </w:r>
      <w:r w:rsidRPr="006B60AA">
        <w:rPr>
          <w:rFonts w:ascii="Times New Roman" w:hAnsi="Times New Roman" w:cs="Times New Roman"/>
          <w:bCs/>
          <w:color w:val="000000"/>
          <w:sz w:val="28"/>
          <w:szCs w:val="28"/>
        </w:rPr>
        <w:softHyphen/>
        <w:t>ционном фонде), которое дает ее владельцу право на по</w:t>
      </w:r>
      <w:r w:rsidRPr="006B60AA">
        <w:rPr>
          <w:rFonts w:ascii="Times New Roman" w:hAnsi="Times New Roman" w:cs="Times New Roman"/>
          <w:bCs/>
          <w:color w:val="000000"/>
          <w:sz w:val="28"/>
          <w:szCs w:val="28"/>
        </w:rPr>
        <w:softHyphen/>
        <w:t>лучение определенного дохода. Его цена изменяется с изменением курсов акций и облигаций, включенных в инвестиционный фонд.</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8) </w:t>
      </w:r>
      <w:r w:rsidRPr="006B60AA">
        <w:rPr>
          <w:rFonts w:ascii="Times New Roman" w:hAnsi="Times New Roman" w:cs="Times New Roman"/>
          <w:i/>
          <w:sz w:val="28"/>
          <w:szCs w:val="28"/>
        </w:rPr>
        <w:t xml:space="preserve">вексель </w:t>
      </w:r>
      <w:r w:rsidRPr="006B60AA">
        <w:rPr>
          <w:rFonts w:ascii="Times New Roman" w:hAnsi="Times New Roman" w:cs="Times New Roman"/>
          <w:sz w:val="28"/>
          <w:szCs w:val="28"/>
        </w:rPr>
        <w:t xml:space="preserve">является основной </w:t>
      </w:r>
      <w:proofErr w:type="spellStart"/>
      <w:r w:rsidRPr="006B60AA">
        <w:rPr>
          <w:rFonts w:ascii="Times New Roman" w:hAnsi="Times New Roman" w:cs="Times New Roman"/>
          <w:sz w:val="28"/>
          <w:szCs w:val="28"/>
        </w:rPr>
        <w:t>неэмиссионной</w:t>
      </w:r>
      <w:proofErr w:type="spellEnd"/>
      <w:r w:rsidRPr="006B60AA">
        <w:rPr>
          <w:rFonts w:ascii="Times New Roman" w:hAnsi="Times New Roman" w:cs="Times New Roman"/>
          <w:sz w:val="28"/>
          <w:szCs w:val="28"/>
        </w:rPr>
        <w:t xml:space="preserve"> долговой ценной бумагой. Вексель сочетает в себе функции кре</w:t>
      </w:r>
      <w:r w:rsidRPr="006B60AA">
        <w:rPr>
          <w:rFonts w:ascii="Times New Roman" w:hAnsi="Times New Roman" w:cs="Times New Roman"/>
          <w:sz w:val="28"/>
          <w:szCs w:val="28"/>
        </w:rPr>
        <w:softHyphen/>
        <w:t>дитного и расчетного инструментов.</w:t>
      </w:r>
    </w:p>
    <w:p w:rsidR="006B60AA" w:rsidRPr="006B60AA" w:rsidRDefault="006B60AA" w:rsidP="001D1512">
      <w:pPr>
        <w:shd w:val="clear" w:color="auto" w:fill="FFFFFF"/>
        <w:spacing w:after="0" w:line="240" w:lineRule="auto"/>
        <w:ind w:firstLine="720"/>
        <w:rPr>
          <w:rFonts w:ascii="Times New Roman" w:hAnsi="Times New Roman" w:cs="Times New Roman"/>
          <w:sz w:val="28"/>
          <w:szCs w:val="28"/>
        </w:rPr>
      </w:pPr>
      <w:r w:rsidRPr="006B60AA">
        <w:rPr>
          <w:rFonts w:ascii="Times New Roman" w:hAnsi="Times New Roman" w:cs="Times New Roman"/>
          <w:color w:val="000000"/>
          <w:sz w:val="28"/>
          <w:szCs w:val="28"/>
        </w:rPr>
        <w:t>Вексель является простым и универсальным финансовым инструментом, который используется для расчетных и кредитных отношений между организациями, предпри</w:t>
      </w:r>
      <w:r w:rsidRPr="006B60AA">
        <w:rPr>
          <w:rFonts w:ascii="Times New Roman" w:hAnsi="Times New Roman" w:cs="Times New Roman"/>
          <w:color w:val="000000"/>
          <w:sz w:val="28"/>
          <w:szCs w:val="28"/>
        </w:rPr>
        <w:softHyphen/>
        <w:t>ятиями, гражданами, банками, предпринимателями и т.д. Он предоставляет следующие возможности:</w:t>
      </w:r>
    </w:p>
    <w:p w:rsidR="006B60AA" w:rsidRPr="006B60AA" w:rsidRDefault="006B60AA" w:rsidP="001D1512">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использовать вексель в качестве платежного, рас</w:t>
      </w:r>
      <w:r w:rsidRPr="006B60AA">
        <w:rPr>
          <w:rFonts w:ascii="Times New Roman" w:hAnsi="Times New Roman" w:cs="Times New Roman"/>
          <w:color w:val="000000"/>
          <w:sz w:val="28"/>
          <w:szCs w:val="28"/>
        </w:rPr>
        <w:softHyphen/>
        <w:t>четного или кредитного средства, в том числе за производственные работы и услуги;</w:t>
      </w:r>
    </w:p>
    <w:p w:rsidR="006B60AA" w:rsidRPr="006B60AA" w:rsidRDefault="006B60AA" w:rsidP="001D1512">
      <w:pPr>
        <w:widowControl w:val="0"/>
        <w:shd w:val="clear" w:color="auto" w:fill="FFFFFF"/>
        <w:tabs>
          <w:tab w:val="left" w:pos="0"/>
        </w:tabs>
        <w:autoSpaceDE w:val="0"/>
        <w:autoSpaceDN w:val="0"/>
        <w:adjustRightInd w:val="0"/>
        <w:spacing w:after="0" w:line="240" w:lineRule="auto"/>
        <w:ind w:firstLine="709"/>
        <w:rPr>
          <w:rFonts w:ascii="Times New Roman" w:hAnsi="Times New Roman" w:cs="Times New Roman"/>
          <w:color w:val="000000"/>
          <w:sz w:val="28"/>
          <w:szCs w:val="28"/>
        </w:rPr>
      </w:pPr>
      <w:r w:rsidRPr="006B60AA">
        <w:rPr>
          <w:rFonts w:ascii="Times New Roman" w:hAnsi="Times New Roman" w:cs="Times New Roman"/>
          <w:color w:val="000000"/>
          <w:sz w:val="28"/>
          <w:szCs w:val="28"/>
        </w:rPr>
        <w:t>- ускорить расчеты;</w:t>
      </w:r>
    </w:p>
    <w:p w:rsidR="006B60AA" w:rsidRPr="006B60AA" w:rsidRDefault="006B60AA" w:rsidP="001D1512">
      <w:pPr>
        <w:widowControl w:val="0"/>
        <w:shd w:val="clear" w:color="auto" w:fill="FFFFFF"/>
        <w:tabs>
          <w:tab w:val="left" w:pos="0"/>
        </w:tabs>
        <w:autoSpaceDE w:val="0"/>
        <w:autoSpaceDN w:val="0"/>
        <w:adjustRightInd w:val="0"/>
        <w:spacing w:after="0" w:line="240" w:lineRule="auto"/>
        <w:ind w:firstLine="709"/>
        <w:rPr>
          <w:rFonts w:ascii="Times New Roman" w:hAnsi="Times New Roman" w:cs="Times New Roman"/>
          <w:color w:val="000000"/>
          <w:sz w:val="28"/>
          <w:szCs w:val="28"/>
        </w:rPr>
      </w:pPr>
      <w:r w:rsidRPr="006B60AA">
        <w:rPr>
          <w:rFonts w:ascii="Times New Roman" w:hAnsi="Times New Roman" w:cs="Times New Roman"/>
          <w:color w:val="000000"/>
          <w:sz w:val="28"/>
          <w:szCs w:val="28"/>
        </w:rPr>
        <w:t>- производить расчеты по всей территории России;</w:t>
      </w:r>
    </w:p>
    <w:p w:rsidR="006B60AA" w:rsidRPr="006B60AA" w:rsidRDefault="006B60AA" w:rsidP="001D1512">
      <w:pPr>
        <w:widowControl w:val="0"/>
        <w:shd w:val="clear" w:color="auto" w:fill="FFFFFF"/>
        <w:tabs>
          <w:tab w:val="left" w:pos="0"/>
          <w:tab w:val="left" w:pos="4363"/>
        </w:tabs>
        <w:autoSpaceDE w:val="0"/>
        <w:autoSpaceDN w:val="0"/>
        <w:adjustRightInd w:val="0"/>
        <w:spacing w:after="0" w:line="240" w:lineRule="auto"/>
        <w:ind w:firstLine="709"/>
        <w:rPr>
          <w:rFonts w:ascii="Times New Roman" w:hAnsi="Times New Roman" w:cs="Times New Roman"/>
          <w:color w:val="000000"/>
          <w:sz w:val="28"/>
          <w:szCs w:val="28"/>
        </w:rPr>
      </w:pPr>
      <w:r w:rsidRPr="006B60AA">
        <w:rPr>
          <w:rFonts w:ascii="Times New Roman" w:hAnsi="Times New Roman" w:cs="Times New Roman"/>
          <w:color w:val="000000"/>
          <w:sz w:val="28"/>
          <w:szCs w:val="28"/>
        </w:rPr>
        <w:t>- получить доход;</w:t>
      </w:r>
      <w:r w:rsidRPr="006B60AA">
        <w:rPr>
          <w:rFonts w:ascii="Times New Roman" w:hAnsi="Times New Roman" w:cs="Times New Roman"/>
          <w:color w:val="000000"/>
          <w:sz w:val="28"/>
          <w:szCs w:val="28"/>
        </w:rPr>
        <w:tab/>
      </w:r>
    </w:p>
    <w:p w:rsidR="006B60AA" w:rsidRPr="006B60AA" w:rsidRDefault="006B60AA" w:rsidP="001D1512">
      <w:pPr>
        <w:widowControl w:val="0"/>
        <w:shd w:val="clear" w:color="auto" w:fill="FFFFFF"/>
        <w:tabs>
          <w:tab w:val="left" w:pos="0"/>
        </w:tabs>
        <w:autoSpaceDE w:val="0"/>
        <w:autoSpaceDN w:val="0"/>
        <w:adjustRightInd w:val="0"/>
        <w:spacing w:after="0" w:line="240" w:lineRule="auto"/>
        <w:ind w:firstLine="709"/>
        <w:rPr>
          <w:rFonts w:ascii="Times New Roman" w:hAnsi="Times New Roman" w:cs="Times New Roman"/>
          <w:color w:val="000000"/>
          <w:sz w:val="28"/>
          <w:szCs w:val="28"/>
        </w:rPr>
      </w:pPr>
      <w:r w:rsidRPr="006B60AA">
        <w:rPr>
          <w:rFonts w:ascii="Times New Roman" w:hAnsi="Times New Roman" w:cs="Times New Roman"/>
          <w:color w:val="000000"/>
          <w:sz w:val="28"/>
          <w:szCs w:val="28"/>
        </w:rPr>
        <w:lastRenderedPageBreak/>
        <w:t>- использовать вексель в качестве залога при получе</w:t>
      </w:r>
      <w:r w:rsidRPr="006B60AA">
        <w:rPr>
          <w:rFonts w:ascii="Times New Roman" w:hAnsi="Times New Roman" w:cs="Times New Roman"/>
          <w:color w:val="000000"/>
          <w:sz w:val="28"/>
          <w:szCs w:val="28"/>
        </w:rPr>
        <w:softHyphen/>
        <w:t>нии кредита.</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Вексель имеет преимущества перед иными ценными бумагами и долговыми обязательствами, связанными с простотой выпуска. Но отсюда следуют и недостатки век</w:t>
      </w:r>
      <w:r w:rsidRPr="006B60AA">
        <w:rPr>
          <w:rFonts w:ascii="Times New Roman" w:hAnsi="Times New Roman" w:cs="Times New Roman"/>
          <w:color w:val="000000"/>
          <w:sz w:val="28"/>
          <w:szCs w:val="28"/>
        </w:rPr>
        <w:softHyphen/>
        <w:t>селей - для них велики специфические риски, связанные с неудачным выбором эмитента векселя. Другими словами, простота выпуска векселей ведет к заполнению рынка неликвидными векселями («мусорными»). И от</w:t>
      </w:r>
      <w:r w:rsidRPr="006B60AA">
        <w:rPr>
          <w:rFonts w:ascii="Times New Roman" w:hAnsi="Times New Roman" w:cs="Times New Roman"/>
          <w:color w:val="000000"/>
          <w:sz w:val="28"/>
          <w:szCs w:val="28"/>
        </w:rPr>
        <w:softHyphen/>
        <w:t>сюда вытекают высокие риски на вексельном рынке.</w:t>
      </w:r>
    </w:p>
    <w:p w:rsidR="006B60AA" w:rsidRPr="006B60AA" w:rsidRDefault="006B60AA" w:rsidP="001D1512">
      <w:pPr>
        <w:shd w:val="clear" w:color="auto" w:fill="FFFFFF"/>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i/>
          <w:iCs/>
          <w:color w:val="000000"/>
          <w:sz w:val="28"/>
          <w:szCs w:val="28"/>
        </w:rPr>
        <w:t xml:space="preserve">Вексель </w:t>
      </w:r>
      <w:r w:rsidRPr="006B60AA">
        <w:rPr>
          <w:rFonts w:ascii="Times New Roman" w:hAnsi="Times New Roman" w:cs="Times New Roman"/>
          <w:color w:val="000000"/>
          <w:sz w:val="28"/>
          <w:szCs w:val="28"/>
        </w:rPr>
        <w:t xml:space="preserve">- </w:t>
      </w:r>
      <w:proofErr w:type="spellStart"/>
      <w:r w:rsidRPr="006B60AA">
        <w:rPr>
          <w:rFonts w:ascii="Times New Roman" w:hAnsi="Times New Roman" w:cs="Times New Roman"/>
          <w:color w:val="000000"/>
          <w:sz w:val="28"/>
          <w:szCs w:val="28"/>
        </w:rPr>
        <w:t>неэмиссионная</w:t>
      </w:r>
      <w:proofErr w:type="spellEnd"/>
      <w:r w:rsidRPr="006B60AA">
        <w:rPr>
          <w:rFonts w:ascii="Times New Roman" w:hAnsi="Times New Roman" w:cs="Times New Roman"/>
          <w:color w:val="000000"/>
          <w:sz w:val="28"/>
          <w:szCs w:val="28"/>
        </w:rPr>
        <w:t xml:space="preserve"> ценная бумага, которая мо</w:t>
      </w:r>
      <w:r w:rsidRPr="006B60AA">
        <w:rPr>
          <w:rFonts w:ascii="Times New Roman" w:hAnsi="Times New Roman" w:cs="Times New Roman"/>
          <w:color w:val="000000"/>
          <w:sz w:val="28"/>
          <w:szCs w:val="28"/>
        </w:rPr>
        <w:softHyphen/>
        <w:t>жет передаваться между любыми юридическими и фи</w:t>
      </w:r>
      <w:r w:rsidRPr="006B60AA">
        <w:rPr>
          <w:rFonts w:ascii="Times New Roman" w:hAnsi="Times New Roman" w:cs="Times New Roman"/>
          <w:color w:val="000000"/>
          <w:sz w:val="28"/>
          <w:szCs w:val="28"/>
        </w:rPr>
        <w:softHyphen/>
        <w:t>зическими лицами. Новый обладатель векселя также имеет право передачи его третьему лицу (путем простав</w:t>
      </w:r>
      <w:r w:rsidRPr="006B60AA">
        <w:rPr>
          <w:rFonts w:ascii="Times New Roman" w:hAnsi="Times New Roman" w:cs="Times New Roman"/>
          <w:color w:val="000000"/>
          <w:sz w:val="28"/>
          <w:szCs w:val="28"/>
        </w:rPr>
        <w:softHyphen/>
        <w:t>ления соответствующей передаточной надписи - индоссамента).</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Вексель, являясь средством оформления кредита в то</w:t>
      </w:r>
      <w:r w:rsidRPr="006B60AA">
        <w:rPr>
          <w:rFonts w:ascii="Times New Roman" w:hAnsi="Times New Roman" w:cs="Times New Roman"/>
          <w:bCs/>
          <w:color w:val="000000"/>
          <w:sz w:val="28"/>
          <w:szCs w:val="28"/>
        </w:rPr>
        <w:softHyphen/>
        <w:t>варной форме, способствует увеличению скорости оборо</w:t>
      </w:r>
      <w:r w:rsidRPr="006B60AA">
        <w:rPr>
          <w:rFonts w:ascii="Times New Roman" w:hAnsi="Times New Roman" w:cs="Times New Roman"/>
          <w:bCs/>
          <w:color w:val="000000"/>
          <w:sz w:val="28"/>
          <w:szCs w:val="28"/>
        </w:rPr>
        <w:softHyphen/>
        <w:t>та, уменьшению потребности в кредитных ресурсах и де</w:t>
      </w:r>
      <w:r w:rsidRPr="006B60AA">
        <w:rPr>
          <w:rFonts w:ascii="Times New Roman" w:hAnsi="Times New Roman" w:cs="Times New Roman"/>
          <w:bCs/>
          <w:color w:val="000000"/>
          <w:sz w:val="28"/>
          <w:szCs w:val="28"/>
        </w:rPr>
        <w:softHyphen/>
        <w:t>нежных средствах в целом, позволяет хозяйственным субъектам использовать денежные средства в собствен</w:t>
      </w:r>
      <w:r w:rsidRPr="006B60AA">
        <w:rPr>
          <w:rFonts w:ascii="Times New Roman" w:hAnsi="Times New Roman" w:cs="Times New Roman"/>
          <w:bCs/>
          <w:color w:val="000000"/>
          <w:sz w:val="28"/>
          <w:szCs w:val="28"/>
        </w:rPr>
        <w:softHyphen/>
        <w:t>ных целях.</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В настоящее время страны-участники Женевской век</w:t>
      </w:r>
      <w:r w:rsidRPr="006B60AA">
        <w:rPr>
          <w:rFonts w:ascii="Times New Roman" w:hAnsi="Times New Roman" w:cs="Times New Roman"/>
          <w:bCs/>
          <w:color w:val="000000"/>
          <w:sz w:val="28"/>
          <w:szCs w:val="28"/>
        </w:rPr>
        <w:softHyphen/>
        <w:t>сельной конвенции 1930 года (в том числе и Россия как правопреемница СССР) применяют на своих территориях «Единообразный вексельный закон». Этот закон предус</w:t>
      </w:r>
      <w:r w:rsidRPr="006B60AA">
        <w:rPr>
          <w:rFonts w:ascii="Times New Roman" w:hAnsi="Times New Roman" w:cs="Times New Roman"/>
          <w:bCs/>
          <w:color w:val="000000"/>
          <w:sz w:val="28"/>
          <w:szCs w:val="28"/>
        </w:rPr>
        <w:softHyphen/>
        <w:t>матривает два вида векселя: простой и переводной.</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t>Простой вексель</w:t>
      </w:r>
      <w:r w:rsidRPr="006B60AA">
        <w:rPr>
          <w:rFonts w:ascii="Times New Roman" w:hAnsi="Times New Roman" w:cs="Times New Roman"/>
          <w:bCs/>
          <w:color w:val="000000"/>
          <w:sz w:val="28"/>
          <w:szCs w:val="28"/>
        </w:rPr>
        <w:t xml:space="preserve"> (соло-вексель) - письменный доку</w:t>
      </w:r>
      <w:r w:rsidRPr="006B60AA">
        <w:rPr>
          <w:rFonts w:ascii="Times New Roman" w:hAnsi="Times New Roman" w:cs="Times New Roman"/>
          <w:bCs/>
          <w:color w:val="000000"/>
          <w:sz w:val="28"/>
          <w:szCs w:val="28"/>
        </w:rPr>
        <w:softHyphen/>
        <w:t>мент, содержащий простое и ничем не обусловленное обя</w:t>
      </w:r>
      <w:r w:rsidRPr="006B60AA">
        <w:rPr>
          <w:rFonts w:ascii="Times New Roman" w:hAnsi="Times New Roman" w:cs="Times New Roman"/>
          <w:bCs/>
          <w:color w:val="000000"/>
          <w:sz w:val="28"/>
          <w:szCs w:val="28"/>
        </w:rPr>
        <w:softHyphen/>
        <w:t>зательство векселедателя (должника) уплатить определен</w:t>
      </w:r>
      <w:r w:rsidRPr="006B60AA">
        <w:rPr>
          <w:rFonts w:ascii="Times New Roman" w:hAnsi="Times New Roman" w:cs="Times New Roman"/>
          <w:bCs/>
          <w:color w:val="000000"/>
          <w:sz w:val="28"/>
          <w:szCs w:val="28"/>
        </w:rPr>
        <w:softHyphen/>
        <w:t>ную сумму денег в определенный срок и в определенном месте получателю средств или по его приказу. Простой вексель выписывает сам плательщик, и, по существу, он является его долговой распиской.</w:t>
      </w:r>
    </w:p>
    <w:p w:rsidR="006B60AA" w:rsidRPr="006B60AA" w:rsidRDefault="006B60AA" w:rsidP="001D1512">
      <w:pPr>
        <w:shd w:val="clear" w:color="auto" w:fill="FFFFFF"/>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i/>
          <w:color w:val="000000"/>
          <w:sz w:val="28"/>
          <w:szCs w:val="28"/>
        </w:rPr>
        <w:t>Переводной вексель</w:t>
      </w:r>
      <w:r w:rsidRPr="006B60AA">
        <w:rPr>
          <w:rFonts w:ascii="Times New Roman" w:hAnsi="Times New Roman" w:cs="Times New Roman"/>
          <w:bCs/>
          <w:color w:val="000000"/>
          <w:sz w:val="28"/>
          <w:szCs w:val="28"/>
        </w:rPr>
        <w:t xml:space="preserve"> (тратта) - это письменный доку</w:t>
      </w:r>
      <w:r w:rsidRPr="006B60AA">
        <w:rPr>
          <w:rFonts w:ascii="Times New Roman" w:hAnsi="Times New Roman" w:cs="Times New Roman"/>
          <w:bCs/>
          <w:color w:val="000000"/>
          <w:sz w:val="28"/>
          <w:szCs w:val="28"/>
        </w:rPr>
        <w:softHyphen/>
        <w:t>мент, содержащий безусловный приказ векселедателя (кре</w:t>
      </w:r>
      <w:r w:rsidRPr="006B60AA">
        <w:rPr>
          <w:rFonts w:ascii="Times New Roman" w:hAnsi="Times New Roman" w:cs="Times New Roman"/>
          <w:bCs/>
          <w:color w:val="000000"/>
          <w:sz w:val="28"/>
          <w:szCs w:val="28"/>
        </w:rPr>
        <w:softHyphen/>
        <w:t>дитора) плательщику об уплате указанной в векселе денежной суммы третьему лицу или по его приказу. В отли</w:t>
      </w:r>
      <w:r w:rsidRPr="006B60AA">
        <w:rPr>
          <w:rFonts w:ascii="Times New Roman" w:hAnsi="Times New Roman" w:cs="Times New Roman"/>
          <w:bCs/>
          <w:color w:val="000000"/>
          <w:sz w:val="28"/>
          <w:szCs w:val="28"/>
        </w:rPr>
        <w:softHyphen/>
        <w:t xml:space="preserve">чие от простого, в переводном векселе могут участвовать три и более лиц: </w:t>
      </w:r>
    </w:p>
    <w:p w:rsidR="006B60AA" w:rsidRPr="006B60AA" w:rsidRDefault="006B60AA" w:rsidP="001D1512">
      <w:pPr>
        <w:shd w:val="clear" w:color="auto" w:fill="FFFFFF"/>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 xml:space="preserve">1) векселедатель (трассант), выдающий вексель; </w:t>
      </w:r>
    </w:p>
    <w:p w:rsidR="006B60AA" w:rsidRPr="006B60AA" w:rsidRDefault="006B60AA" w:rsidP="001D1512">
      <w:pPr>
        <w:shd w:val="clear" w:color="auto" w:fill="FFFFFF"/>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 xml:space="preserve">2) плательщик (трассат), к которому обращен приказ произвести платеж по векселю; </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3) векселедержа</w:t>
      </w:r>
      <w:r w:rsidRPr="006B60AA">
        <w:rPr>
          <w:rFonts w:ascii="Times New Roman" w:hAnsi="Times New Roman" w:cs="Times New Roman"/>
          <w:bCs/>
          <w:color w:val="000000"/>
          <w:sz w:val="28"/>
          <w:szCs w:val="28"/>
        </w:rPr>
        <w:softHyphen/>
        <w:t>тель (ремитент) – получатель платежа по векселю.</w:t>
      </w:r>
    </w:p>
    <w:p w:rsidR="006B60AA" w:rsidRPr="006B60AA" w:rsidRDefault="006B60AA" w:rsidP="001D1512">
      <w:pPr>
        <w:shd w:val="clear" w:color="auto" w:fill="FFFFFF"/>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Но могут принимать участие и только два лица: вексе</w:t>
      </w:r>
      <w:r w:rsidRPr="006B60AA">
        <w:rPr>
          <w:rFonts w:ascii="Times New Roman" w:hAnsi="Times New Roman" w:cs="Times New Roman"/>
          <w:bCs/>
          <w:color w:val="000000"/>
          <w:sz w:val="28"/>
          <w:szCs w:val="28"/>
        </w:rPr>
        <w:softHyphen/>
        <w:t>ледатель и векселедержатель, объединенные в одном лице, и плательщик.</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 xml:space="preserve">Переводные векселя получили большее распространение на практике. Переводный вексель может быть передан одним держателем другому посредством специальной передаточной надписи – </w:t>
      </w:r>
      <w:r w:rsidRPr="006B60AA">
        <w:rPr>
          <w:rFonts w:ascii="Times New Roman" w:hAnsi="Times New Roman" w:cs="Times New Roman"/>
          <w:i/>
          <w:iCs/>
          <w:color w:val="000000"/>
          <w:sz w:val="28"/>
          <w:szCs w:val="28"/>
        </w:rPr>
        <w:t>ин</w:t>
      </w:r>
      <w:r w:rsidRPr="006B60AA">
        <w:rPr>
          <w:rFonts w:ascii="Times New Roman" w:hAnsi="Times New Roman" w:cs="Times New Roman"/>
          <w:i/>
          <w:iCs/>
          <w:color w:val="000000"/>
          <w:sz w:val="28"/>
          <w:szCs w:val="28"/>
        </w:rPr>
        <w:softHyphen/>
        <w:t>доссамента</w:t>
      </w:r>
      <w:r w:rsidRPr="006B60AA">
        <w:rPr>
          <w:rFonts w:ascii="Times New Roman" w:hAnsi="Times New Roman" w:cs="Times New Roman"/>
          <w:iCs/>
          <w:color w:val="000000"/>
          <w:sz w:val="28"/>
          <w:szCs w:val="28"/>
        </w:rPr>
        <w:t xml:space="preserve">, </w:t>
      </w:r>
      <w:r w:rsidRPr="006B60AA">
        <w:rPr>
          <w:rFonts w:ascii="Times New Roman" w:hAnsi="Times New Roman" w:cs="Times New Roman"/>
          <w:color w:val="000000"/>
          <w:sz w:val="28"/>
          <w:szCs w:val="28"/>
        </w:rPr>
        <w:t xml:space="preserve">выполненной индоссантом на оборотной стороне векселя или (при нехватке места для передаточных записей) на дополнительном листе – </w:t>
      </w:r>
      <w:r w:rsidRPr="006B60AA">
        <w:rPr>
          <w:rFonts w:ascii="Times New Roman" w:hAnsi="Times New Roman" w:cs="Times New Roman"/>
          <w:i/>
          <w:color w:val="000000"/>
          <w:sz w:val="28"/>
          <w:szCs w:val="28"/>
        </w:rPr>
        <w:t>аллонже</w:t>
      </w:r>
      <w:r w:rsidRPr="006B60AA">
        <w:rPr>
          <w:rFonts w:ascii="Times New Roman" w:hAnsi="Times New Roman" w:cs="Times New Roman"/>
          <w:color w:val="000000"/>
          <w:sz w:val="28"/>
          <w:szCs w:val="28"/>
        </w:rPr>
        <w:t>. Посредством индоссамента вексель может циркулировать среди неограниченного круга лиц, превращаясь в средство погашения долговых требований.</w:t>
      </w:r>
    </w:p>
    <w:p w:rsidR="006B60AA" w:rsidRPr="006B60AA" w:rsidRDefault="006B60AA" w:rsidP="001D1512">
      <w:pPr>
        <w:shd w:val="clear" w:color="auto" w:fill="FFFFFF"/>
        <w:spacing w:after="0" w:line="240" w:lineRule="auto"/>
        <w:ind w:firstLine="720"/>
        <w:jc w:val="both"/>
        <w:rPr>
          <w:rFonts w:ascii="Times New Roman" w:hAnsi="Times New Roman" w:cs="Times New Roman"/>
          <w:color w:val="000000"/>
          <w:spacing w:val="-1"/>
          <w:sz w:val="28"/>
          <w:szCs w:val="28"/>
        </w:rPr>
      </w:pPr>
      <w:r w:rsidRPr="006B60AA">
        <w:rPr>
          <w:rFonts w:ascii="Times New Roman" w:hAnsi="Times New Roman" w:cs="Times New Roman"/>
          <w:color w:val="000000"/>
          <w:sz w:val="28"/>
          <w:szCs w:val="28"/>
        </w:rPr>
        <w:t>Наиболее ликвидны</w:t>
      </w:r>
      <w:r w:rsidRPr="006B60AA">
        <w:rPr>
          <w:rFonts w:ascii="Times New Roman" w:hAnsi="Times New Roman" w:cs="Times New Roman"/>
          <w:color w:val="000000"/>
          <w:sz w:val="28"/>
          <w:szCs w:val="28"/>
        </w:rPr>
        <w:softHyphen/>
      </w:r>
      <w:r w:rsidRPr="006B60AA">
        <w:rPr>
          <w:rFonts w:ascii="Times New Roman" w:hAnsi="Times New Roman" w:cs="Times New Roman"/>
          <w:color w:val="000000"/>
          <w:spacing w:val="-1"/>
          <w:sz w:val="28"/>
          <w:szCs w:val="28"/>
        </w:rPr>
        <w:t xml:space="preserve">ми являются векселя, снабженные гарантией крупных банков в виде специальной </w:t>
      </w:r>
      <w:r w:rsidRPr="006B60AA">
        <w:rPr>
          <w:rFonts w:ascii="Times New Roman" w:hAnsi="Times New Roman" w:cs="Times New Roman"/>
          <w:color w:val="000000"/>
          <w:spacing w:val="-2"/>
          <w:sz w:val="28"/>
          <w:szCs w:val="28"/>
        </w:rPr>
        <w:t xml:space="preserve">надписи на векселе – </w:t>
      </w:r>
      <w:r w:rsidRPr="006B60AA">
        <w:rPr>
          <w:rFonts w:ascii="Times New Roman" w:hAnsi="Times New Roman" w:cs="Times New Roman"/>
          <w:i/>
          <w:iCs/>
          <w:color w:val="000000"/>
          <w:spacing w:val="-2"/>
          <w:sz w:val="28"/>
          <w:szCs w:val="28"/>
        </w:rPr>
        <w:t xml:space="preserve">аваля. </w:t>
      </w:r>
      <w:r w:rsidRPr="006B60AA">
        <w:rPr>
          <w:rFonts w:ascii="Times New Roman" w:hAnsi="Times New Roman" w:cs="Times New Roman"/>
          <w:i/>
          <w:color w:val="000000"/>
          <w:spacing w:val="-2"/>
          <w:sz w:val="28"/>
          <w:szCs w:val="28"/>
        </w:rPr>
        <w:t>Аваль</w:t>
      </w:r>
      <w:r w:rsidRPr="006B60AA">
        <w:rPr>
          <w:rFonts w:ascii="Times New Roman" w:hAnsi="Times New Roman" w:cs="Times New Roman"/>
          <w:color w:val="000000"/>
          <w:spacing w:val="-2"/>
          <w:sz w:val="28"/>
          <w:szCs w:val="28"/>
        </w:rPr>
        <w:t xml:space="preserve"> может </w:t>
      </w:r>
      <w:r w:rsidRPr="006B60AA">
        <w:rPr>
          <w:rFonts w:ascii="Times New Roman" w:hAnsi="Times New Roman" w:cs="Times New Roman"/>
          <w:color w:val="000000"/>
          <w:spacing w:val="-2"/>
          <w:sz w:val="28"/>
          <w:szCs w:val="28"/>
        </w:rPr>
        <w:lastRenderedPageBreak/>
        <w:t xml:space="preserve">оформляться либо на лицевой стороне </w:t>
      </w:r>
      <w:r w:rsidRPr="006B60AA">
        <w:rPr>
          <w:rFonts w:ascii="Times New Roman" w:hAnsi="Times New Roman" w:cs="Times New Roman"/>
          <w:color w:val="000000"/>
          <w:spacing w:val="-1"/>
          <w:sz w:val="28"/>
          <w:szCs w:val="28"/>
        </w:rPr>
        <w:t>векселя, либо на дополнительном листе, либо в виде отдельного документа. Лицо, совершившее аваль, несет вместе с должником солидарную ответственность за оплату векселя.</w:t>
      </w:r>
    </w:p>
    <w:p w:rsidR="006B60AA" w:rsidRPr="006B60AA" w:rsidRDefault="006B60AA" w:rsidP="00027BB3">
      <w:pPr>
        <w:pStyle w:val="a4"/>
        <w:numPr>
          <w:ilvl w:val="0"/>
          <w:numId w:val="35"/>
        </w:numPr>
        <w:shd w:val="clear" w:color="auto" w:fill="FFFFFF"/>
        <w:spacing w:after="0" w:line="240" w:lineRule="auto"/>
        <w:ind w:left="0" w:firstLine="720"/>
        <w:jc w:val="both"/>
        <w:rPr>
          <w:rFonts w:ascii="Times New Roman" w:hAnsi="Times New Roman" w:cs="Times New Roman"/>
          <w:b/>
          <w:sz w:val="28"/>
          <w:szCs w:val="28"/>
        </w:rPr>
      </w:pPr>
      <w:r w:rsidRPr="006B60AA">
        <w:rPr>
          <w:rFonts w:ascii="Times New Roman" w:hAnsi="Times New Roman" w:cs="Times New Roman"/>
          <w:i/>
          <w:sz w:val="28"/>
          <w:szCs w:val="28"/>
        </w:rPr>
        <w:t>Сберегательный, депозитный и инвестиционный сертификаты</w:t>
      </w:r>
      <w:r w:rsidRPr="006B60AA">
        <w:rPr>
          <w:rFonts w:ascii="Times New Roman" w:hAnsi="Times New Roman" w:cs="Times New Roman"/>
          <w:b/>
          <w:sz w:val="28"/>
          <w:szCs w:val="28"/>
        </w:rPr>
        <w:t>.</w:t>
      </w:r>
    </w:p>
    <w:p w:rsidR="006B60AA" w:rsidRPr="006B60AA" w:rsidRDefault="006B60AA" w:rsidP="001D1512">
      <w:pPr>
        <w:shd w:val="clear" w:color="auto" w:fill="FFFFFF"/>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i/>
          <w:color w:val="000000"/>
          <w:sz w:val="28"/>
          <w:szCs w:val="28"/>
        </w:rPr>
        <w:t>Депозитный или сберегательный сертификат</w:t>
      </w:r>
      <w:r w:rsidRPr="006B60AA">
        <w:rPr>
          <w:rFonts w:ascii="Times New Roman" w:hAnsi="Times New Roman" w:cs="Times New Roman"/>
          <w:bCs/>
          <w:color w:val="000000"/>
          <w:sz w:val="28"/>
          <w:szCs w:val="28"/>
        </w:rPr>
        <w:t xml:space="preserve"> – это письменное свидетельство банка-эмитента о вкладе денежных средств, удостоверяющее право вкладчика или его </w:t>
      </w:r>
      <w:proofErr w:type="spellStart"/>
      <w:r w:rsidRPr="006B60AA">
        <w:rPr>
          <w:rFonts w:ascii="Times New Roman" w:hAnsi="Times New Roman" w:cs="Times New Roman"/>
          <w:bCs/>
          <w:color w:val="000000"/>
          <w:sz w:val="28"/>
          <w:szCs w:val="28"/>
        </w:rPr>
        <w:t>правоприемника</w:t>
      </w:r>
      <w:proofErr w:type="spellEnd"/>
      <w:r w:rsidRPr="006B60AA">
        <w:rPr>
          <w:rFonts w:ascii="Times New Roman" w:hAnsi="Times New Roman" w:cs="Times New Roman"/>
          <w:bCs/>
          <w:color w:val="000000"/>
          <w:sz w:val="28"/>
          <w:szCs w:val="28"/>
        </w:rPr>
        <w:t xml:space="preserve"> на получение денежных средств по истечении установленного срока и процентов по нему.</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xml:space="preserve">Сертификаты могут быть именными и на предъявителя; </w:t>
      </w:r>
      <w:r w:rsidRPr="006B60AA">
        <w:rPr>
          <w:rFonts w:ascii="Times New Roman" w:hAnsi="Times New Roman" w:cs="Times New Roman"/>
          <w:color w:val="000000"/>
          <w:sz w:val="28"/>
          <w:szCs w:val="28"/>
        </w:rPr>
        <w:t>до востребования и срочные (срок обращения по срочным сертификатам ограничен, как правило, одним годом), серийные и выпущенные в разовом порядке.</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iCs/>
          <w:color w:val="000000"/>
          <w:sz w:val="28"/>
          <w:szCs w:val="28"/>
        </w:rPr>
        <w:t xml:space="preserve">Сберегательный сертификат – </w:t>
      </w:r>
      <w:r w:rsidRPr="006B60AA">
        <w:rPr>
          <w:rFonts w:ascii="Times New Roman" w:hAnsi="Times New Roman" w:cs="Times New Roman"/>
          <w:color w:val="000000"/>
          <w:sz w:val="28"/>
          <w:szCs w:val="28"/>
        </w:rPr>
        <w:t xml:space="preserve">может быть выдан только гражданину Российской Федерации или иного государства, использующего рубль в качестве официальной денежной </w:t>
      </w:r>
      <w:r w:rsidRPr="006B60AA">
        <w:rPr>
          <w:rFonts w:ascii="Times New Roman" w:hAnsi="Times New Roman" w:cs="Times New Roman"/>
          <w:iCs/>
          <w:color w:val="000000"/>
          <w:sz w:val="28"/>
          <w:szCs w:val="28"/>
        </w:rPr>
        <w:t>единицы.</w:t>
      </w:r>
      <w:r w:rsidRPr="006B60AA">
        <w:rPr>
          <w:rFonts w:ascii="Times New Roman" w:hAnsi="Times New Roman" w:cs="Times New Roman"/>
          <w:i/>
          <w:iCs/>
          <w:color w:val="000000"/>
          <w:sz w:val="28"/>
          <w:szCs w:val="28"/>
        </w:rPr>
        <w:t xml:space="preserve">  Депозитный сертификат </w:t>
      </w:r>
      <w:r w:rsidRPr="006B60AA">
        <w:rPr>
          <w:rFonts w:ascii="Times New Roman" w:hAnsi="Times New Roman" w:cs="Times New Roman"/>
          <w:color w:val="000000"/>
          <w:sz w:val="28"/>
          <w:szCs w:val="28"/>
        </w:rPr>
        <w:t>может быть выдан только организации, являющейся юридическим ли</w:t>
      </w:r>
      <w:r w:rsidRPr="006B60AA">
        <w:rPr>
          <w:rFonts w:ascii="Times New Roman" w:hAnsi="Times New Roman" w:cs="Times New Roman"/>
          <w:color w:val="000000"/>
          <w:sz w:val="28"/>
          <w:szCs w:val="28"/>
        </w:rPr>
        <w:softHyphen/>
        <w:t>цом, зарегистрированной на территории Российской Федерации или на террито</w:t>
      </w:r>
      <w:r w:rsidRPr="006B60AA">
        <w:rPr>
          <w:rFonts w:ascii="Times New Roman" w:hAnsi="Times New Roman" w:cs="Times New Roman"/>
          <w:color w:val="000000"/>
          <w:spacing w:val="-2"/>
          <w:sz w:val="28"/>
          <w:szCs w:val="28"/>
        </w:rPr>
        <w:t>рии иного государства, использующего рубль в качестве официальной денежной единицы. Сертификат не подлежит вывозу на территорию государства, не исполь</w:t>
      </w:r>
      <w:r w:rsidRPr="006B60AA">
        <w:rPr>
          <w:rFonts w:ascii="Times New Roman" w:hAnsi="Times New Roman" w:cs="Times New Roman"/>
          <w:color w:val="000000"/>
          <w:spacing w:val="-2"/>
          <w:sz w:val="28"/>
          <w:szCs w:val="28"/>
        </w:rPr>
        <w:softHyphen/>
      </w:r>
      <w:r w:rsidRPr="006B60AA">
        <w:rPr>
          <w:rFonts w:ascii="Times New Roman" w:hAnsi="Times New Roman" w:cs="Times New Roman"/>
          <w:color w:val="000000"/>
          <w:spacing w:val="-1"/>
          <w:sz w:val="28"/>
          <w:szCs w:val="28"/>
        </w:rPr>
        <w:t xml:space="preserve">зующего рубль в </w:t>
      </w:r>
      <w:r w:rsidRPr="006B60AA">
        <w:rPr>
          <w:rFonts w:ascii="Times New Roman" w:hAnsi="Times New Roman" w:cs="Times New Roman"/>
          <w:color w:val="000000"/>
          <w:sz w:val="28"/>
          <w:szCs w:val="28"/>
        </w:rPr>
        <w:t>качестве официальной денежной единицы.</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Чтобы выпустить депозитные или сберегательные сертификаты, банк должен утвердить ус</w:t>
      </w:r>
      <w:r w:rsidRPr="006B60AA">
        <w:rPr>
          <w:rFonts w:ascii="Times New Roman" w:hAnsi="Times New Roman" w:cs="Times New Roman"/>
          <w:bCs/>
          <w:color w:val="000000"/>
          <w:sz w:val="28"/>
          <w:szCs w:val="28"/>
        </w:rPr>
        <w:softHyphen/>
        <w:t>ловия их выпуска и обращения. Для этого они должны быть представлены в трех экземплярах в Главное терри</w:t>
      </w:r>
      <w:r w:rsidRPr="006B60AA">
        <w:rPr>
          <w:rFonts w:ascii="Times New Roman" w:hAnsi="Times New Roman" w:cs="Times New Roman"/>
          <w:bCs/>
          <w:color w:val="000000"/>
          <w:sz w:val="28"/>
          <w:szCs w:val="28"/>
        </w:rPr>
        <w:softHyphen/>
        <w:t>ториальное управление ЦБ РФ.</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Обращение депозитных и сберегательных сертифика</w:t>
      </w:r>
      <w:r w:rsidRPr="006B60AA">
        <w:rPr>
          <w:rFonts w:ascii="Times New Roman" w:hAnsi="Times New Roman" w:cs="Times New Roman"/>
          <w:bCs/>
          <w:color w:val="000000"/>
          <w:sz w:val="28"/>
          <w:szCs w:val="28"/>
        </w:rPr>
        <w:softHyphen/>
        <w:t>тов осуществляется на основании общих норм граждан</w:t>
      </w:r>
      <w:r w:rsidRPr="006B60AA">
        <w:rPr>
          <w:rFonts w:ascii="Times New Roman" w:hAnsi="Times New Roman" w:cs="Times New Roman"/>
          <w:bCs/>
          <w:color w:val="000000"/>
          <w:sz w:val="28"/>
          <w:szCs w:val="28"/>
        </w:rPr>
        <w:softHyphen/>
        <w:t>ского права. При этом сертификаты не могут служить расчетным или платежным средством за проданные това</w:t>
      </w:r>
      <w:r w:rsidRPr="006B60AA">
        <w:rPr>
          <w:rFonts w:ascii="Times New Roman" w:hAnsi="Times New Roman" w:cs="Times New Roman"/>
          <w:bCs/>
          <w:color w:val="000000"/>
          <w:sz w:val="28"/>
          <w:szCs w:val="28"/>
        </w:rPr>
        <w:softHyphen/>
        <w:t>ры или оказанные услуги. Денежные расчеты по купле-продаже депозитных сертификатов и выплате сумм по ним осуществляются только в безналичном порядке.</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t>Инвестиционный сертификат –</w:t>
      </w:r>
      <w:r w:rsidRPr="006B60AA">
        <w:rPr>
          <w:rFonts w:ascii="Times New Roman" w:hAnsi="Times New Roman" w:cs="Times New Roman"/>
          <w:bCs/>
          <w:color w:val="000000"/>
          <w:sz w:val="28"/>
          <w:szCs w:val="28"/>
        </w:rPr>
        <w:t xml:space="preserve"> свидетельство о доле (участии) в специальном фонде ценных бумаг (инвестиционном фонде), которое дает ее владельцу право на по</w:t>
      </w:r>
      <w:r w:rsidRPr="006B60AA">
        <w:rPr>
          <w:rFonts w:ascii="Times New Roman" w:hAnsi="Times New Roman" w:cs="Times New Roman"/>
          <w:bCs/>
          <w:color w:val="000000"/>
          <w:sz w:val="28"/>
          <w:szCs w:val="28"/>
        </w:rPr>
        <w:softHyphen/>
        <w:t>лучение определенного дохода. Его цена изменяется с изменением курсов акций и облигаций, включенных в ин</w:t>
      </w:r>
      <w:r w:rsidRPr="006B60AA">
        <w:rPr>
          <w:rFonts w:ascii="Times New Roman" w:hAnsi="Times New Roman" w:cs="Times New Roman"/>
          <w:bCs/>
          <w:color w:val="000000"/>
          <w:sz w:val="28"/>
          <w:szCs w:val="28"/>
        </w:rPr>
        <w:softHyphen/>
        <w:t>вестиционный фонд. Цена инвестиционного сертификата определяется ежедневно делением стоимости фонда на число сертификатов. Такие сертификаты обращаются только на крупнейших фондовых рынках мира – Нью-Йоркском, Лондонском, Цюрихском и др.</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Инвестиционный сертификат может быть полисом стра</w:t>
      </w:r>
      <w:r w:rsidRPr="006B60AA">
        <w:rPr>
          <w:rFonts w:ascii="Times New Roman" w:hAnsi="Times New Roman" w:cs="Times New Roman"/>
          <w:bCs/>
          <w:color w:val="000000"/>
          <w:sz w:val="28"/>
          <w:szCs w:val="28"/>
        </w:rPr>
        <w:softHyphen/>
        <w:t>хования жизни с единовременной выплатой страхового взноса, представляющим собой единовременную фикси</w:t>
      </w:r>
      <w:r w:rsidRPr="006B60AA">
        <w:rPr>
          <w:rFonts w:ascii="Times New Roman" w:hAnsi="Times New Roman" w:cs="Times New Roman"/>
          <w:bCs/>
          <w:color w:val="000000"/>
          <w:sz w:val="28"/>
          <w:szCs w:val="28"/>
        </w:rPr>
        <w:softHyphen/>
        <w:t>рованную инвестицию.</w:t>
      </w:r>
    </w:p>
    <w:p w:rsidR="006B60AA" w:rsidRPr="006B60AA" w:rsidRDefault="006B60AA" w:rsidP="001D1512">
      <w:pPr>
        <w:shd w:val="clear" w:color="auto" w:fill="FFFFFF"/>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Выплата процентов по инвестиционным сертификатам осуществляется по согласованной ставке, в конце перио</w:t>
      </w:r>
      <w:r w:rsidRPr="006B60AA">
        <w:rPr>
          <w:rFonts w:ascii="Times New Roman" w:hAnsi="Times New Roman" w:cs="Times New Roman"/>
          <w:bCs/>
          <w:color w:val="000000"/>
          <w:sz w:val="28"/>
          <w:szCs w:val="28"/>
        </w:rPr>
        <w:softHyphen/>
        <w:t>да возвращается номинальная сумма с приростом.</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p>
    <w:p w:rsidR="006B60AA" w:rsidRPr="006B60AA" w:rsidRDefault="006B60AA" w:rsidP="001D1512">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b/>
          <w:color w:val="000000"/>
          <w:sz w:val="28"/>
          <w:szCs w:val="28"/>
        </w:rPr>
      </w:pPr>
      <w:r w:rsidRPr="006B60AA">
        <w:rPr>
          <w:rFonts w:ascii="Times New Roman" w:hAnsi="Times New Roman" w:cs="Times New Roman"/>
          <w:b/>
          <w:sz w:val="28"/>
          <w:szCs w:val="28"/>
        </w:rPr>
        <w:lastRenderedPageBreak/>
        <w:t>3. Международные ценные бумаги (</w:t>
      </w:r>
      <w:proofErr w:type="spellStart"/>
      <w:r w:rsidRPr="006B60AA">
        <w:rPr>
          <w:rFonts w:ascii="Times New Roman" w:hAnsi="Times New Roman" w:cs="Times New Roman"/>
          <w:b/>
          <w:sz w:val="28"/>
          <w:szCs w:val="28"/>
        </w:rPr>
        <w:t>евроноты</w:t>
      </w:r>
      <w:proofErr w:type="spellEnd"/>
      <w:r w:rsidRPr="006B60AA">
        <w:rPr>
          <w:rFonts w:ascii="Times New Roman" w:hAnsi="Times New Roman" w:cs="Times New Roman"/>
          <w:b/>
          <w:sz w:val="28"/>
          <w:szCs w:val="28"/>
        </w:rPr>
        <w:t xml:space="preserve">, еврооблигации, </w:t>
      </w:r>
      <w:proofErr w:type="spellStart"/>
      <w:r w:rsidRPr="006B60AA">
        <w:rPr>
          <w:rFonts w:ascii="Times New Roman" w:hAnsi="Times New Roman" w:cs="Times New Roman"/>
          <w:b/>
          <w:sz w:val="28"/>
          <w:szCs w:val="28"/>
        </w:rPr>
        <w:t>евроакции</w:t>
      </w:r>
      <w:proofErr w:type="spellEnd"/>
      <w:r w:rsidRPr="006B60AA">
        <w:rPr>
          <w:rFonts w:ascii="Times New Roman" w:hAnsi="Times New Roman" w:cs="Times New Roman"/>
          <w:b/>
          <w:sz w:val="28"/>
          <w:szCs w:val="28"/>
        </w:rPr>
        <w:t>)</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Международный финансовый рынок и существенная часть его – международный рынок ценных бумаг – воз</w:t>
      </w:r>
      <w:r w:rsidRPr="006B60AA">
        <w:rPr>
          <w:rFonts w:ascii="Times New Roman" w:hAnsi="Times New Roman" w:cs="Times New Roman"/>
          <w:color w:val="000000"/>
          <w:sz w:val="28"/>
          <w:szCs w:val="28"/>
        </w:rPr>
        <w:softHyphen/>
        <w:t>никли и стремительно развиваются параллельно разви</w:t>
      </w:r>
      <w:r w:rsidRPr="006B60AA">
        <w:rPr>
          <w:rFonts w:ascii="Times New Roman" w:hAnsi="Times New Roman" w:cs="Times New Roman"/>
          <w:color w:val="000000"/>
          <w:sz w:val="28"/>
          <w:szCs w:val="28"/>
        </w:rPr>
        <w:softHyphen/>
        <w:t>тию мировой торговли и процессов глобализации. ВТО и другие мировые структуры и международные организа</w:t>
      </w:r>
      <w:r w:rsidRPr="006B60AA">
        <w:rPr>
          <w:rFonts w:ascii="Times New Roman" w:hAnsi="Times New Roman" w:cs="Times New Roman"/>
          <w:color w:val="000000"/>
          <w:sz w:val="28"/>
          <w:szCs w:val="28"/>
        </w:rPr>
        <w:softHyphen/>
        <w:t>ции способствуют развитию финансовых мировых систем и рынков.</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Особенно быстро развивается за счет слияний и погло</w:t>
      </w:r>
      <w:r w:rsidRPr="006B60AA">
        <w:rPr>
          <w:rFonts w:ascii="Times New Roman" w:hAnsi="Times New Roman" w:cs="Times New Roman"/>
          <w:color w:val="000000"/>
          <w:sz w:val="28"/>
          <w:szCs w:val="28"/>
        </w:rPr>
        <w:softHyphen/>
        <w:t>щений мировой рынок ценных бумаг на базе интернет-технологий и глобальной системы связи.</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Крупнейшими составляющими мирового РЦБ являют</w:t>
      </w:r>
      <w:r w:rsidRPr="006B60AA">
        <w:rPr>
          <w:rFonts w:ascii="Times New Roman" w:hAnsi="Times New Roman" w:cs="Times New Roman"/>
          <w:color w:val="000000"/>
          <w:sz w:val="28"/>
          <w:szCs w:val="28"/>
        </w:rPr>
        <w:softHyphen/>
        <w:t>ся фондовый рынок США и Еврорынок, которые тесно связаны между собой и по существу представляют единое целое.</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color w:val="000000"/>
          <w:sz w:val="28"/>
          <w:szCs w:val="28"/>
        </w:rPr>
        <w:t>Еврорынок</w:t>
      </w:r>
      <w:r w:rsidRPr="006B60AA">
        <w:rPr>
          <w:rFonts w:ascii="Times New Roman" w:hAnsi="Times New Roman" w:cs="Times New Roman"/>
          <w:color w:val="000000"/>
          <w:sz w:val="28"/>
          <w:szCs w:val="28"/>
        </w:rPr>
        <w:t xml:space="preserve"> – это крупнейший рынок мирового капи</w:t>
      </w:r>
      <w:r w:rsidRPr="006B60AA">
        <w:rPr>
          <w:rFonts w:ascii="Times New Roman" w:hAnsi="Times New Roman" w:cs="Times New Roman"/>
          <w:color w:val="000000"/>
          <w:sz w:val="28"/>
          <w:szCs w:val="28"/>
        </w:rPr>
        <w:softHyphen/>
        <w:t>тала, на котором осуществляются облигационные, кре</w:t>
      </w:r>
      <w:r w:rsidRPr="006B60AA">
        <w:rPr>
          <w:rFonts w:ascii="Times New Roman" w:hAnsi="Times New Roman" w:cs="Times New Roman"/>
          <w:color w:val="000000"/>
          <w:sz w:val="28"/>
          <w:szCs w:val="28"/>
        </w:rPr>
        <w:softHyphen/>
        <w:t xml:space="preserve">дитные, вексельные и иные займы в твердых валютах и обращаются международные ценные бумаги. На долю </w:t>
      </w:r>
      <w:proofErr w:type="spellStart"/>
      <w:r w:rsidRPr="006B60AA">
        <w:rPr>
          <w:rFonts w:ascii="Times New Roman" w:hAnsi="Times New Roman" w:cs="Times New Roman"/>
          <w:color w:val="000000"/>
          <w:sz w:val="28"/>
          <w:szCs w:val="28"/>
        </w:rPr>
        <w:t>еврооблигационных</w:t>
      </w:r>
      <w:proofErr w:type="spellEnd"/>
      <w:r w:rsidRPr="006B60AA">
        <w:rPr>
          <w:rFonts w:ascii="Times New Roman" w:hAnsi="Times New Roman" w:cs="Times New Roman"/>
          <w:color w:val="000000"/>
          <w:sz w:val="28"/>
          <w:szCs w:val="28"/>
        </w:rPr>
        <w:t xml:space="preserve"> займов приходится более половины всех заимствований.</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Глобализация мировой экономики привела к появле</w:t>
      </w:r>
      <w:r w:rsidRPr="006B60AA">
        <w:rPr>
          <w:rFonts w:ascii="Times New Roman" w:hAnsi="Times New Roman" w:cs="Times New Roman"/>
          <w:color w:val="000000"/>
          <w:sz w:val="28"/>
          <w:szCs w:val="28"/>
        </w:rPr>
        <w:softHyphen/>
        <w:t>нию международных ценных бумаг. Самые распростра</w:t>
      </w:r>
      <w:r w:rsidRPr="006B60AA">
        <w:rPr>
          <w:rFonts w:ascii="Times New Roman" w:hAnsi="Times New Roman" w:cs="Times New Roman"/>
          <w:color w:val="000000"/>
          <w:sz w:val="28"/>
          <w:szCs w:val="28"/>
        </w:rPr>
        <w:softHyphen/>
        <w:t xml:space="preserve">ненные международные ценные бумаги – </w:t>
      </w:r>
      <w:proofErr w:type="spellStart"/>
      <w:r w:rsidRPr="006B60AA">
        <w:rPr>
          <w:rFonts w:ascii="Times New Roman" w:hAnsi="Times New Roman" w:cs="Times New Roman"/>
          <w:color w:val="000000"/>
          <w:sz w:val="28"/>
          <w:szCs w:val="28"/>
        </w:rPr>
        <w:t>евробумаги</w:t>
      </w:r>
      <w:proofErr w:type="spellEnd"/>
      <w:r w:rsidRPr="006B60AA">
        <w:rPr>
          <w:rFonts w:ascii="Times New Roman" w:hAnsi="Times New Roman" w:cs="Times New Roman"/>
          <w:color w:val="000000"/>
          <w:sz w:val="28"/>
          <w:szCs w:val="28"/>
        </w:rPr>
        <w:t xml:space="preserve"> </w:t>
      </w:r>
      <w:r w:rsidRPr="006B60AA">
        <w:rPr>
          <w:rFonts w:ascii="Times New Roman" w:hAnsi="Times New Roman" w:cs="Times New Roman"/>
          <w:bCs/>
          <w:color w:val="000000"/>
          <w:sz w:val="28"/>
          <w:szCs w:val="28"/>
        </w:rPr>
        <w:t>и</w:t>
      </w:r>
      <w:r w:rsidRPr="006B60AA">
        <w:rPr>
          <w:rFonts w:ascii="Times New Roman" w:hAnsi="Times New Roman" w:cs="Times New Roman"/>
          <w:b/>
          <w:bCs/>
          <w:color w:val="000000"/>
          <w:sz w:val="28"/>
          <w:szCs w:val="28"/>
        </w:rPr>
        <w:t xml:space="preserve"> </w:t>
      </w:r>
      <w:r w:rsidRPr="006B60AA">
        <w:rPr>
          <w:rFonts w:ascii="Times New Roman" w:hAnsi="Times New Roman" w:cs="Times New Roman"/>
          <w:color w:val="000000"/>
          <w:sz w:val="28"/>
          <w:szCs w:val="28"/>
        </w:rPr>
        <w:t xml:space="preserve">АДР, включающие еврооблигации, </w:t>
      </w:r>
      <w:proofErr w:type="spellStart"/>
      <w:r w:rsidRPr="006B60AA">
        <w:rPr>
          <w:rFonts w:ascii="Times New Roman" w:hAnsi="Times New Roman" w:cs="Times New Roman"/>
          <w:color w:val="000000"/>
          <w:sz w:val="28"/>
          <w:szCs w:val="28"/>
        </w:rPr>
        <w:t>евроноты</w:t>
      </w:r>
      <w:proofErr w:type="spellEnd"/>
      <w:r w:rsidRPr="006B60AA">
        <w:rPr>
          <w:rFonts w:ascii="Times New Roman" w:hAnsi="Times New Roman" w:cs="Times New Roman"/>
          <w:color w:val="000000"/>
          <w:sz w:val="28"/>
          <w:szCs w:val="28"/>
        </w:rPr>
        <w:t xml:space="preserve">, </w:t>
      </w:r>
      <w:proofErr w:type="spellStart"/>
      <w:r w:rsidRPr="006B60AA">
        <w:rPr>
          <w:rFonts w:ascii="Times New Roman" w:hAnsi="Times New Roman" w:cs="Times New Roman"/>
          <w:color w:val="000000"/>
          <w:sz w:val="28"/>
          <w:szCs w:val="28"/>
        </w:rPr>
        <w:t>евровекселя</w:t>
      </w:r>
      <w:proofErr w:type="spellEnd"/>
      <w:r w:rsidRPr="006B60AA">
        <w:rPr>
          <w:rFonts w:ascii="Times New Roman" w:hAnsi="Times New Roman" w:cs="Times New Roman"/>
          <w:color w:val="000000"/>
          <w:sz w:val="28"/>
          <w:szCs w:val="28"/>
        </w:rPr>
        <w:t xml:space="preserve"> и </w:t>
      </w:r>
      <w:proofErr w:type="spellStart"/>
      <w:r w:rsidRPr="006B60AA">
        <w:rPr>
          <w:rFonts w:ascii="Times New Roman" w:hAnsi="Times New Roman" w:cs="Times New Roman"/>
          <w:color w:val="000000"/>
          <w:sz w:val="28"/>
          <w:szCs w:val="28"/>
        </w:rPr>
        <w:t>евроакции</w:t>
      </w:r>
      <w:proofErr w:type="spellEnd"/>
      <w:r w:rsidRPr="006B60AA">
        <w:rPr>
          <w:rFonts w:ascii="Times New Roman" w:hAnsi="Times New Roman" w:cs="Times New Roman"/>
          <w:color w:val="000000"/>
          <w:sz w:val="28"/>
          <w:szCs w:val="28"/>
        </w:rPr>
        <w:t>.</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color w:val="000000"/>
          <w:sz w:val="28"/>
          <w:szCs w:val="28"/>
        </w:rPr>
        <w:t xml:space="preserve">Еврооблигации </w:t>
      </w:r>
      <w:r w:rsidRPr="006B60AA">
        <w:rPr>
          <w:rFonts w:ascii="Times New Roman" w:hAnsi="Times New Roman" w:cs="Times New Roman"/>
          <w:color w:val="000000"/>
          <w:sz w:val="28"/>
          <w:szCs w:val="28"/>
        </w:rPr>
        <w:t>– международные долгосрочные цен</w:t>
      </w:r>
      <w:r w:rsidRPr="006B60AA">
        <w:rPr>
          <w:rFonts w:ascii="Times New Roman" w:hAnsi="Times New Roman" w:cs="Times New Roman"/>
          <w:color w:val="000000"/>
          <w:sz w:val="28"/>
          <w:szCs w:val="28"/>
        </w:rPr>
        <w:softHyphen/>
        <w:t>ные бумаги, выпускаемые заемщиками (международные организации, правительства, ТНК) для получения долго</w:t>
      </w:r>
      <w:r w:rsidRPr="006B60AA">
        <w:rPr>
          <w:rFonts w:ascii="Times New Roman" w:hAnsi="Times New Roman" w:cs="Times New Roman"/>
          <w:color w:val="000000"/>
          <w:sz w:val="28"/>
          <w:szCs w:val="28"/>
        </w:rPr>
        <w:softHyphen/>
        <w:t>срочного займа на мировом финансовом рынке. Имеют купоны, дающие право на получение процентов в обус</w:t>
      </w:r>
      <w:r w:rsidRPr="006B60AA">
        <w:rPr>
          <w:rFonts w:ascii="Times New Roman" w:hAnsi="Times New Roman" w:cs="Times New Roman"/>
          <w:color w:val="000000"/>
          <w:sz w:val="28"/>
          <w:szCs w:val="28"/>
        </w:rPr>
        <w:softHyphen/>
        <w:t xml:space="preserve">ловленные сроки. Выпускаются, как правило, на сроки 2-15 лет. Но могут выпускаться </w:t>
      </w:r>
      <w:r w:rsidRPr="006B60AA">
        <w:rPr>
          <w:rFonts w:ascii="Times New Roman" w:hAnsi="Times New Roman" w:cs="Times New Roman"/>
          <w:bCs/>
          <w:color w:val="000000"/>
          <w:sz w:val="28"/>
          <w:szCs w:val="28"/>
        </w:rPr>
        <w:t>и</w:t>
      </w:r>
      <w:r w:rsidRPr="006B60AA">
        <w:rPr>
          <w:rFonts w:ascii="Times New Roman" w:hAnsi="Times New Roman" w:cs="Times New Roman"/>
          <w:b/>
          <w:bCs/>
          <w:color w:val="000000"/>
          <w:sz w:val="28"/>
          <w:szCs w:val="28"/>
        </w:rPr>
        <w:t xml:space="preserve"> </w:t>
      </w:r>
      <w:r w:rsidRPr="006B60AA">
        <w:rPr>
          <w:rFonts w:ascii="Times New Roman" w:hAnsi="Times New Roman" w:cs="Times New Roman"/>
          <w:color w:val="000000"/>
          <w:sz w:val="28"/>
          <w:szCs w:val="28"/>
        </w:rPr>
        <w:t>на срок до 40 лет.</w:t>
      </w:r>
    </w:p>
    <w:p w:rsidR="006B60AA" w:rsidRPr="006B60AA" w:rsidRDefault="006B60AA" w:rsidP="001D1512">
      <w:pPr>
        <w:shd w:val="clear" w:color="auto" w:fill="FFFFFF"/>
        <w:tabs>
          <w:tab w:val="left" w:pos="4973"/>
        </w:tabs>
        <w:spacing w:after="0" w:line="240" w:lineRule="auto"/>
        <w:ind w:firstLine="720"/>
        <w:rPr>
          <w:rFonts w:ascii="Times New Roman" w:hAnsi="Times New Roman" w:cs="Times New Roman"/>
          <w:sz w:val="28"/>
          <w:szCs w:val="28"/>
        </w:rPr>
      </w:pPr>
      <w:r w:rsidRPr="006B60AA">
        <w:rPr>
          <w:rFonts w:ascii="Times New Roman" w:hAnsi="Times New Roman" w:cs="Times New Roman"/>
          <w:color w:val="000000"/>
          <w:sz w:val="28"/>
          <w:szCs w:val="28"/>
        </w:rPr>
        <w:t xml:space="preserve">Еврооблигации: </w:t>
      </w:r>
      <w:r w:rsidRPr="006B60AA">
        <w:rPr>
          <w:rFonts w:ascii="Times New Roman" w:hAnsi="Times New Roman" w:cs="Times New Roman"/>
          <w:color w:val="000000"/>
          <w:sz w:val="28"/>
          <w:szCs w:val="28"/>
        </w:rPr>
        <w:tab/>
        <w:t>.</w:t>
      </w:r>
    </w:p>
    <w:p w:rsidR="006B60AA" w:rsidRPr="006B60AA" w:rsidRDefault="006B60AA" w:rsidP="00027BB3">
      <w:pPr>
        <w:widowControl w:val="0"/>
        <w:numPr>
          <w:ilvl w:val="0"/>
          <w:numId w:val="25"/>
        </w:numPr>
        <w:shd w:val="clear" w:color="auto" w:fill="FFFFFF"/>
        <w:tabs>
          <w:tab w:val="left" w:pos="595"/>
        </w:tabs>
        <w:autoSpaceDE w:val="0"/>
        <w:autoSpaceDN w:val="0"/>
        <w:adjustRightInd w:val="0"/>
        <w:spacing w:after="0" w:line="240" w:lineRule="auto"/>
        <w:ind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являются предъявительскими, могут размещаться на рынках нескольких стран;</w:t>
      </w:r>
    </w:p>
    <w:p w:rsidR="006B60AA" w:rsidRPr="006B60AA" w:rsidRDefault="006B60AA" w:rsidP="00027BB3">
      <w:pPr>
        <w:widowControl w:val="0"/>
        <w:numPr>
          <w:ilvl w:val="0"/>
          <w:numId w:val="25"/>
        </w:numPr>
        <w:shd w:val="clear" w:color="auto" w:fill="FFFFFF"/>
        <w:tabs>
          <w:tab w:val="left" w:pos="595"/>
        </w:tabs>
        <w:autoSpaceDE w:val="0"/>
        <w:autoSpaceDN w:val="0"/>
        <w:adjustRightInd w:val="0"/>
        <w:spacing w:after="0" w:line="240" w:lineRule="auto"/>
        <w:ind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валюта займа является для эмитента и инвестора иностранной;</w:t>
      </w:r>
    </w:p>
    <w:p w:rsidR="006B60AA" w:rsidRPr="006B60AA" w:rsidRDefault="006B60AA" w:rsidP="00027BB3">
      <w:pPr>
        <w:widowControl w:val="0"/>
        <w:numPr>
          <w:ilvl w:val="0"/>
          <w:numId w:val="25"/>
        </w:numPr>
        <w:shd w:val="clear" w:color="auto" w:fill="FFFFFF"/>
        <w:tabs>
          <w:tab w:val="left" w:pos="595"/>
        </w:tabs>
        <w:autoSpaceDE w:val="0"/>
        <w:autoSpaceDN w:val="0"/>
        <w:adjustRightInd w:val="0"/>
        <w:spacing w:after="0" w:line="240" w:lineRule="auto"/>
        <w:ind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размещение и обеспечение осуществляется обычно эмиссионным синдикатом, в который входят бан</w:t>
      </w:r>
      <w:r w:rsidRPr="006B60AA">
        <w:rPr>
          <w:rFonts w:ascii="Times New Roman" w:hAnsi="Times New Roman" w:cs="Times New Roman"/>
          <w:color w:val="000000"/>
          <w:sz w:val="28"/>
          <w:szCs w:val="28"/>
        </w:rPr>
        <w:softHyphen/>
        <w:t>ки, инвестиционные компании, брокерские компа</w:t>
      </w:r>
      <w:r w:rsidRPr="006B60AA">
        <w:rPr>
          <w:rFonts w:ascii="Times New Roman" w:hAnsi="Times New Roman" w:cs="Times New Roman"/>
          <w:color w:val="000000"/>
          <w:sz w:val="28"/>
          <w:szCs w:val="28"/>
        </w:rPr>
        <w:softHyphen/>
        <w:t>нии нескольких стран;</w:t>
      </w:r>
    </w:p>
    <w:p w:rsidR="006B60AA" w:rsidRPr="006B60AA" w:rsidRDefault="006B60AA" w:rsidP="00027BB3">
      <w:pPr>
        <w:widowControl w:val="0"/>
        <w:numPr>
          <w:ilvl w:val="0"/>
          <w:numId w:val="25"/>
        </w:numPr>
        <w:shd w:val="clear" w:color="auto" w:fill="FFFFFF"/>
        <w:tabs>
          <w:tab w:val="left" w:pos="595"/>
        </w:tabs>
        <w:autoSpaceDE w:val="0"/>
        <w:autoSpaceDN w:val="0"/>
        <w:adjustRightInd w:val="0"/>
        <w:spacing w:after="0" w:line="240" w:lineRule="auto"/>
        <w:ind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номинальная стоимость имеет долларовый эквива</w:t>
      </w:r>
      <w:r w:rsidRPr="006B60AA">
        <w:rPr>
          <w:rFonts w:ascii="Times New Roman" w:hAnsi="Times New Roman" w:cs="Times New Roman"/>
          <w:color w:val="000000"/>
          <w:sz w:val="28"/>
          <w:szCs w:val="28"/>
        </w:rPr>
        <w:softHyphen/>
        <w:t>лент;</w:t>
      </w:r>
    </w:p>
    <w:p w:rsidR="006B60AA" w:rsidRPr="006B60AA" w:rsidRDefault="006B60AA" w:rsidP="00027BB3">
      <w:pPr>
        <w:widowControl w:val="0"/>
        <w:numPr>
          <w:ilvl w:val="0"/>
          <w:numId w:val="25"/>
        </w:numPr>
        <w:shd w:val="clear" w:color="auto" w:fill="FFFFFF"/>
        <w:tabs>
          <w:tab w:val="left" w:pos="595"/>
        </w:tabs>
        <w:autoSpaceDE w:val="0"/>
        <w:autoSpaceDN w:val="0"/>
        <w:adjustRightInd w:val="0"/>
        <w:spacing w:after="0" w:line="240" w:lineRule="auto"/>
        <w:ind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проценты по купонам выплачиваются держателю без удержания налога (в отличие от обычных облигаций).</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proofErr w:type="spellStart"/>
      <w:r w:rsidRPr="006B60AA">
        <w:rPr>
          <w:rFonts w:ascii="Times New Roman" w:hAnsi="Times New Roman" w:cs="Times New Roman"/>
          <w:bCs/>
          <w:i/>
          <w:color w:val="000000"/>
          <w:sz w:val="28"/>
          <w:szCs w:val="28"/>
        </w:rPr>
        <w:t>Евроноты</w:t>
      </w:r>
      <w:proofErr w:type="spellEnd"/>
      <w:r w:rsidRPr="006B60AA">
        <w:rPr>
          <w:rFonts w:ascii="Times New Roman" w:hAnsi="Times New Roman" w:cs="Times New Roman"/>
          <w:b/>
          <w:bCs/>
          <w:color w:val="000000"/>
          <w:sz w:val="28"/>
          <w:szCs w:val="28"/>
        </w:rPr>
        <w:t xml:space="preserve"> </w:t>
      </w:r>
      <w:r w:rsidRPr="006B60AA">
        <w:rPr>
          <w:rFonts w:ascii="Times New Roman" w:hAnsi="Times New Roman" w:cs="Times New Roman"/>
          <w:color w:val="000000"/>
          <w:sz w:val="28"/>
          <w:szCs w:val="28"/>
        </w:rPr>
        <w:t>– краткосрочные и среднесрочные имен</w:t>
      </w:r>
      <w:r w:rsidRPr="006B60AA">
        <w:rPr>
          <w:rFonts w:ascii="Times New Roman" w:hAnsi="Times New Roman" w:cs="Times New Roman"/>
          <w:color w:val="000000"/>
          <w:sz w:val="28"/>
          <w:szCs w:val="28"/>
        </w:rPr>
        <w:softHyphen/>
        <w:t>ные облигации рынка еврооблигаций. Ноты – это долго</w:t>
      </w:r>
      <w:r w:rsidRPr="006B60AA">
        <w:rPr>
          <w:rFonts w:ascii="Times New Roman" w:hAnsi="Times New Roman" w:cs="Times New Roman"/>
          <w:color w:val="000000"/>
          <w:sz w:val="28"/>
          <w:szCs w:val="28"/>
        </w:rPr>
        <w:softHyphen/>
        <w:t>вые обязательства, имеющие, как правило, плавающую купонную ставку. Выпускаются на 1-3 года с банков</w:t>
      </w:r>
      <w:r w:rsidRPr="006B60AA">
        <w:rPr>
          <w:rFonts w:ascii="Times New Roman" w:hAnsi="Times New Roman" w:cs="Times New Roman"/>
          <w:color w:val="000000"/>
          <w:sz w:val="28"/>
          <w:szCs w:val="28"/>
        </w:rPr>
        <w:softHyphen/>
        <w:t xml:space="preserve">ской гарантией. Различия между еврооблигациями и </w:t>
      </w:r>
      <w:proofErr w:type="spellStart"/>
      <w:r w:rsidRPr="006B60AA">
        <w:rPr>
          <w:rFonts w:ascii="Times New Roman" w:hAnsi="Times New Roman" w:cs="Times New Roman"/>
          <w:color w:val="000000"/>
          <w:sz w:val="28"/>
          <w:szCs w:val="28"/>
        </w:rPr>
        <w:t>евронотами</w:t>
      </w:r>
      <w:proofErr w:type="spellEnd"/>
      <w:r w:rsidRPr="006B60AA">
        <w:rPr>
          <w:rFonts w:ascii="Times New Roman" w:hAnsi="Times New Roman" w:cs="Times New Roman"/>
          <w:color w:val="000000"/>
          <w:sz w:val="28"/>
          <w:szCs w:val="28"/>
        </w:rPr>
        <w:t xml:space="preserve"> постепенно стираются.</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t xml:space="preserve">Коммерческие </w:t>
      </w:r>
      <w:proofErr w:type="spellStart"/>
      <w:r w:rsidRPr="006B60AA">
        <w:rPr>
          <w:rFonts w:ascii="Times New Roman" w:hAnsi="Times New Roman" w:cs="Times New Roman"/>
          <w:bCs/>
          <w:i/>
          <w:color w:val="000000"/>
          <w:sz w:val="28"/>
          <w:szCs w:val="28"/>
        </w:rPr>
        <w:t>евровекселя</w:t>
      </w:r>
      <w:proofErr w:type="spellEnd"/>
      <w:r w:rsidRPr="006B60AA">
        <w:rPr>
          <w:rFonts w:ascii="Times New Roman" w:hAnsi="Times New Roman" w:cs="Times New Roman"/>
          <w:b/>
          <w:bCs/>
          <w:color w:val="000000"/>
          <w:sz w:val="28"/>
          <w:szCs w:val="28"/>
        </w:rPr>
        <w:t xml:space="preserve"> </w:t>
      </w:r>
      <w:r w:rsidRPr="006B60AA">
        <w:rPr>
          <w:rFonts w:ascii="Times New Roman" w:hAnsi="Times New Roman" w:cs="Times New Roman"/>
          <w:color w:val="000000"/>
          <w:sz w:val="28"/>
          <w:szCs w:val="28"/>
        </w:rPr>
        <w:t>– краткосрочные пере</w:t>
      </w:r>
      <w:r w:rsidRPr="006B60AA">
        <w:rPr>
          <w:rFonts w:ascii="Times New Roman" w:hAnsi="Times New Roman" w:cs="Times New Roman"/>
          <w:color w:val="000000"/>
          <w:sz w:val="28"/>
          <w:szCs w:val="28"/>
        </w:rPr>
        <w:softHyphen/>
        <w:t>даваемые долговые обязательства. Для их выпуска эми</w:t>
      </w:r>
      <w:r w:rsidRPr="006B60AA">
        <w:rPr>
          <w:rFonts w:ascii="Times New Roman" w:hAnsi="Times New Roman" w:cs="Times New Roman"/>
          <w:color w:val="000000"/>
          <w:sz w:val="28"/>
          <w:szCs w:val="28"/>
        </w:rPr>
        <w:softHyphen/>
        <w:t xml:space="preserve">тенту необходимо согласовать программу </w:t>
      </w:r>
      <w:r w:rsidRPr="006B60AA">
        <w:rPr>
          <w:rFonts w:ascii="Times New Roman" w:hAnsi="Times New Roman" w:cs="Times New Roman"/>
          <w:color w:val="000000"/>
          <w:sz w:val="28"/>
          <w:szCs w:val="28"/>
        </w:rPr>
        <w:lastRenderedPageBreak/>
        <w:t xml:space="preserve">действий </w:t>
      </w:r>
      <w:r w:rsidRPr="006B60AA">
        <w:rPr>
          <w:rFonts w:ascii="Times New Roman" w:hAnsi="Times New Roman" w:cs="Times New Roman"/>
          <w:bCs/>
          <w:color w:val="000000"/>
          <w:sz w:val="28"/>
          <w:szCs w:val="28"/>
        </w:rPr>
        <w:t>с</w:t>
      </w:r>
      <w:r w:rsidRPr="006B60AA">
        <w:rPr>
          <w:rFonts w:ascii="Times New Roman" w:hAnsi="Times New Roman" w:cs="Times New Roman"/>
          <w:b/>
          <w:bCs/>
          <w:color w:val="000000"/>
          <w:sz w:val="28"/>
          <w:szCs w:val="28"/>
        </w:rPr>
        <w:t xml:space="preserve"> </w:t>
      </w:r>
      <w:r w:rsidRPr="006B60AA">
        <w:rPr>
          <w:rFonts w:ascii="Times New Roman" w:hAnsi="Times New Roman" w:cs="Times New Roman"/>
          <w:color w:val="000000"/>
          <w:sz w:val="28"/>
          <w:szCs w:val="28"/>
        </w:rPr>
        <w:t>од</w:t>
      </w:r>
      <w:r w:rsidRPr="006B60AA">
        <w:rPr>
          <w:rFonts w:ascii="Times New Roman" w:hAnsi="Times New Roman" w:cs="Times New Roman"/>
          <w:color w:val="000000"/>
          <w:sz w:val="28"/>
          <w:szCs w:val="28"/>
        </w:rPr>
        <w:softHyphen/>
        <w:t>ним или несколькими дилерами. Для крупной програм</w:t>
      </w:r>
      <w:r w:rsidRPr="006B60AA">
        <w:rPr>
          <w:rFonts w:ascii="Times New Roman" w:hAnsi="Times New Roman" w:cs="Times New Roman"/>
          <w:color w:val="000000"/>
          <w:sz w:val="28"/>
          <w:szCs w:val="28"/>
        </w:rPr>
        <w:softHyphen/>
        <w:t>мы фирма должна иметь трех авторитетных дилеров.</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 xml:space="preserve">Преимущества коммерческих </w:t>
      </w:r>
      <w:proofErr w:type="spellStart"/>
      <w:r w:rsidRPr="006B60AA">
        <w:rPr>
          <w:rFonts w:ascii="Times New Roman" w:hAnsi="Times New Roman" w:cs="Times New Roman"/>
          <w:color w:val="000000"/>
          <w:sz w:val="28"/>
          <w:szCs w:val="28"/>
        </w:rPr>
        <w:t>евровекселей</w:t>
      </w:r>
      <w:proofErr w:type="spellEnd"/>
      <w:r w:rsidRPr="006B60AA">
        <w:rPr>
          <w:rFonts w:ascii="Times New Roman" w:hAnsi="Times New Roman" w:cs="Times New Roman"/>
          <w:color w:val="000000"/>
          <w:sz w:val="28"/>
          <w:szCs w:val="28"/>
        </w:rPr>
        <w:t xml:space="preserve"> – большая гибкость. Процентные ставки в большей степени опреде</w:t>
      </w:r>
      <w:r w:rsidRPr="006B60AA">
        <w:rPr>
          <w:rFonts w:ascii="Times New Roman" w:hAnsi="Times New Roman" w:cs="Times New Roman"/>
          <w:color w:val="000000"/>
          <w:sz w:val="28"/>
          <w:szCs w:val="28"/>
        </w:rPr>
        <w:softHyphen/>
        <w:t xml:space="preserve">ляются рынком. Фирма, выпускающая </w:t>
      </w:r>
      <w:proofErr w:type="spellStart"/>
      <w:r w:rsidRPr="006B60AA">
        <w:rPr>
          <w:rFonts w:ascii="Times New Roman" w:hAnsi="Times New Roman" w:cs="Times New Roman"/>
          <w:color w:val="000000"/>
          <w:sz w:val="28"/>
          <w:szCs w:val="28"/>
        </w:rPr>
        <w:t>евровекселя</w:t>
      </w:r>
      <w:proofErr w:type="spellEnd"/>
      <w:r w:rsidRPr="006B60AA">
        <w:rPr>
          <w:rFonts w:ascii="Times New Roman" w:hAnsi="Times New Roman" w:cs="Times New Roman"/>
          <w:color w:val="000000"/>
          <w:sz w:val="28"/>
          <w:szCs w:val="28"/>
        </w:rPr>
        <w:t>, не обязана получать формальный рейтинг. Стоимость про</w:t>
      </w:r>
      <w:r w:rsidRPr="006B60AA">
        <w:rPr>
          <w:rFonts w:ascii="Times New Roman" w:hAnsi="Times New Roman" w:cs="Times New Roman"/>
          <w:color w:val="000000"/>
          <w:sz w:val="28"/>
          <w:szCs w:val="28"/>
        </w:rPr>
        <w:softHyphen/>
        <w:t xml:space="preserve">грамм по </w:t>
      </w:r>
      <w:proofErr w:type="spellStart"/>
      <w:r w:rsidRPr="006B60AA">
        <w:rPr>
          <w:rFonts w:ascii="Times New Roman" w:hAnsi="Times New Roman" w:cs="Times New Roman"/>
          <w:color w:val="000000"/>
          <w:sz w:val="28"/>
          <w:szCs w:val="28"/>
        </w:rPr>
        <w:t>евровекселям</w:t>
      </w:r>
      <w:proofErr w:type="spellEnd"/>
      <w:r w:rsidRPr="006B60AA">
        <w:rPr>
          <w:rFonts w:ascii="Times New Roman" w:hAnsi="Times New Roman" w:cs="Times New Roman"/>
          <w:color w:val="000000"/>
          <w:sz w:val="28"/>
          <w:szCs w:val="28"/>
        </w:rPr>
        <w:t xml:space="preserve"> ниже, чем по другим </w:t>
      </w:r>
      <w:proofErr w:type="spellStart"/>
      <w:r w:rsidRPr="006B60AA">
        <w:rPr>
          <w:rFonts w:ascii="Times New Roman" w:hAnsi="Times New Roman" w:cs="Times New Roman"/>
          <w:color w:val="000000"/>
          <w:sz w:val="28"/>
          <w:szCs w:val="28"/>
        </w:rPr>
        <w:t>евробумагам</w:t>
      </w:r>
      <w:proofErr w:type="spellEnd"/>
      <w:r w:rsidRPr="006B60AA">
        <w:rPr>
          <w:rFonts w:ascii="Times New Roman" w:hAnsi="Times New Roman" w:cs="Times New Roman"/>
          <w:color w:val="000000"/>
          <w:sz w:val="28"/>
          <w:szCs w:val="28"/>
        </w:rPr>
        <w:t>.</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proofErr w:type="spellStart"/>
      <w:r w:rsidRPr="006B60AA">
        <w:rPr>
          <w:rFonts w:ascii="Times New Roman" w:hAnsi="Times New Roman" w:cs="Times New Roman"/>
          <w:bCs/>
          <w:i/>
          <w:color w:val="000000"/>
          <w:sz w:val="28"/>
          <w:szCs w:val="28"/>
        </w:rPr>
        <w:t>Евроакции</w:t>
      </w:r>
      <w:proofErr w:type="spellEnd"/>
      <w:r w:rsidRPr="006B60AA">
        <w:rPr>
          <w:rFonts w:ascii="Times New Roman" w:hAnsi="Times New Roman" w:cs="Times New Roman"/>
          <w:bCs/>
          <w:i/>
          <w:color w:val="000000"/>
          <w:sz w:val="28"/>
          <w:szCs w:val="28"/>
        </w:rPr>
        <w:t xml:space="preserve"> </w:t>
      </w:r>
      <w:r w:rsidRPr="006B60AA">
        <w:rPr>
          <w:rFonts w:ascii="Times New Roman" w:hAnsi="Times New Roman" w:cs="Times New Roman"/>
          <w:color w:val="000000"/>
          <w:sz w:val="28"/>
          <w:szCs w:val="28"/>
        </w:rPr>
        <w:t>– акции ТНК, крупных банков, инвести</w:t>
      </w:r>
      <w:r w:rsidRPr="006B60AA">
        <w:rPr>
          <w:rFonts w:ascii="Times New Roman" w:hAnsi="Times New Roman" w:cs="Times New Roman"/>
          <w:color w:val="000000"/>
          <w:sz w:val="28"/>
          <w:szCs w:val="28"/>
        </w:rPr>
        <w:softHyphen/>
        <w:t>ционных компаний.</w:t>
      </w:r>
    </w:p>
    <w:p w:rsidR="006B60AA" w:rsidRPr="006B60AA" w:rsidRDefault="006B60AA" w:rsidP="001D1512">
      <w:pPr>
        <w:shd w:val="clear" w:color="auto" w:fill="FFFFFF"/>
        <w:spacing w:after="0" w:line="240" w:lineRule="auto"/>
        <w:ind w:firstLine="720"/>
        <w:rPr>
          <w:rFonts w:ascii="Times New Roman" w:hAnsi="Times New Roman" w:cs="Times New Roman"/>
          <w:sz w:val="28"/>
          <w:szCs w:val="28"/>
        </w:rPr>
      </w:pPr>
      <w:r w:rsidRPr="006B60AA">
        <w:rPr>
          <w:rFonts w:ascii="Times New Roman" w:hAnsi="Times New Roman" w:cs="Times New Roman"/>
          <w:bCs/>
          <w:i/>
          <w:color w:val="000000"/>
          <w:sz w:val="28"/>
          <w:szCs w:val="28"/>
        </w:rPr>
        <w:t xml:space="preserve">Евробонды </w:t>
      </w:r>
      <w:r w:rsidRPr="006B60AA">
        <w:rPr>
          <w:rFonts w:ascii="Times New Roman" w:hAnsi="Times New Roman" w:cs="Times New Roman"/>
          <w:color w:val="000000"/>
          <w:sz w:val="28"/>
          <w:szCs w:val="28"/>
        </w:rPr>
        <w:t>– еврооблигации на предъявителя.</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t xml:space="preserve">Американские долговые расписки (АДР) </w:t>
      </w:r>
      <w:r w:rsidRPr="006B60AA">
        <w:rPr>
          <w:rFonts w:ascii="Times New Roman" w:hAnsi="Times New Roman" w:cs="Times New Roman"/>
          <w:color w:val="000000"/>
          <w:sz w:val="28"/>
          <w:szCs w:val="28"/>
        </w:rPr>
        <w:t>– свобод</w:t>
      </w:r>
      <w:r w:rsidRPr="006B60AA">
        <w:rPr>
          <w:rFonts w:ascii="Times New Roman" w:hAnsi="Times New Roman" w:cs="Times New Roman"/>
          <w:color w:val="000000"/>
          <w:sz w:val="28"/>
          <w:szCs w:val="28"/>
        </w:rPr>
        <w:softHyphen/>
        <w:t>но обращающиеся расписки на иностранные акции, де</w:t>
      </w:r>
      <w:r w:rsidRPr="006B60AA">
        <w:rPr>
          <w:rFonts w:ascii="Times New Roman" w:hAnsi="Times New Roman" w:cs="Times New Roman"/>
          <w:color w:val="000000"/>
          <w:sz w:val="28"/>
          <w:szCs w:val="28"/>
        </w:rPr>
        <w:softHyphen/>
        <w:t>понируемые в банках США.</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 xml:space="preserve">Еврооблигации и </w:t>
      </w:r>
      <w:proofErr w:type="spellStart"/>
      <w:r w:rsidRPr="006B60AA">
        <w:rPr>
          <w:rFonts w:ascii="Times New Roman" w:hAnsi="Times New Roman" w:cs="Times New Roman"/>
          <w:color w:val="000000"/>
          <w:sz w:val="28"/>
          <w:szCs w:val="28"/>
        </w:rPr>
        <w:t>евровекселя</w:t>
      </w:r>
      <w:proofErr w:type="spellEnd"/>
      <w:r w:rsidRPr="006B60AA">
        <w:rPr>
          <w:rFonts w:ascii="Times New Roman" w:hAnsi="Times New Roman" w:cs="Times New Roman"/>
          <w:color w:val="000000"/>
          <w:sz w:val="28"/>
          <w:szCs w:val="28"/>
        </w:rPr>
        <w:t xml:space="preserve"> являются привлекатель</w:t>
      </w:r>
      <w:r w:rsidRPr="006B60AA">
        <w:rPr>
          <w:rFonts w:ascii="Times New Roman" w:hAnsi="Times New Roman" w:cs="Times New Roman"/>
          <w:color w:val="000000"/>
          <w:sz w:val="28"/>
          <w:szCs w:val="28"/>
        </w:rPr>
        <w:softHyphen/>
        <w:t>ными инструментами заимствований для российских ком</w:t>
      </w:r>
      <w:r w:rsidRPr="006B60AA">
        <w:rPr>
          <w:rFonts w:ascii="Times New Roman" w:hAnsi="Times New Roman" w:cs="Times New Roman"/>
          <w:color w:val="000000"/>
          <w:sz w:val="28"/>
          <w:szCs w:val="28"/>
        </w:rPr>
        <w:softHyphen/>
        <w:t>паний и Правительства РФ. Крупнейшие российские ком</w:t>
      </w:r>
      <w:r w:rsidRPr="006B60AA">
        <w:rPr>
          <w:rFonts w:ascii="Times New Roman" w:hAnsi="Times New Roman" w:cs="Times New Roman"/>
          <w:color w:val="000000"/>
          <w:sz w:val="28"/>
          <w:szCs w:val="28"/>
        </w:rPr>
        <w:softHyphen/>
        <w:t>пании предпочитают выпускать еврооблигации, нежели российские облигации, по причинам гораздо более низ</w:t>
      </w:r>
      <w:r w:rsidRPr="006B60AA">
        <w:rPr>
          <w:rFonts w:ascii="Times New Roman" w:hAnsi="Times New Roman" w:cs="Times New Roman"/>
          <w:color w:val="000000"/>
          <w:sz w:val="28"/>
          <w:szCs w:val="28"/>
        </w:rPr>
        <w:softHyphen/>
        <w:t>ких процентных ставок по ним и стабильности развития рынков ценных бумаг.</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p>
    <w:p w:rsidR="0067020C" w:rsidRPr="0067020C" w:rsidRDefault="0067020C" w:rsidP="0067020C">
      <w:pPr>
        <w:shd w:val="clear" w:color="auto" w:fill="FFFFFF"/>
        <w:spacing w:after="0" w:line="240" w:lineRule="auto"/>
        <w:ind w:firstLine="709"/>
        <w:rPr>
          <w:rFonts w:ascii="Times New Roman" w:hAnsi="Times New Roman" w:cs="Times New Roman"/>
          <w:bCs/>
          <w:i/>
          <w:color w:val="000000"/>
          <w:sz w:val="28"/>
          <w:szCs w:val="28"/>
        </w:rPr>
      </w:pPr>
      <w:r w:rsidRPr="0067020C">
        <w:rPr>
          <w:rFonts w:ascii="Times New Roman" w:hAnsi="Times New Roman" w:cs="Times New Roman"/>
          <w:bCs/>
          <w:i/>
          <w:color w:val="000000"/>
          <w:sz w:val="28"/>
          <w:szCs w:val="28"/>
        </w:rPr>
        <w:t>Контрольные вопросы:</w:t>
      </w:r>
    </w:p>
    <w:p w:rsidR="0067020C" w:rsidRPr="0067020C" w:rsidRDefault="0067020C" w:rsidP="00027BB3">
      <w:pPr>
        <w:pStyle w:val="230"/>
        <w:numPr>
          <w:ilvl w:val="3"/>
          <w:numId w:val="20"/>
        </w:numPr>
        <w:shd w:val="clear" w:color="auto" w:fill="auto"/>
        <w:tabs>
          <w:tab w:val="num" w:pos="0"/>
        </w:tabs>
        <w:spacing w:line="240" w:lineRule="auto"/>
        <w:ind w:left="0" w:firstLine="709"/>
        <w:jc w:val="both"/>
        <w:rPr>
          <w:color w:val="000000"/>
          <w:sz w:val="28"/>
          <w:szCs w:val="28"/>
        </w:rPr>
      </w:pPr>
      <w:r w:rsidRPr="0067020C">
        <w:rPr>
          <w:bCs/>
          <w:color w:val="000000"/>
          <w:sz w:val="28"/>
          <w:szCs w:val="28"/>
        </w:rPr>
        <w:t xml:space="preserve">Перечислите </w:t>
      </w:r>
      <w:r w:rsidRPr="0067020C">
        <w:rPr>
          <w:color w:val="000000"/>
          <w:sz w:val="28"/>
          <w:szCs w:val="28"/>
        </w:rPr>
        <w:t xml:space="preserve">фундаментальные свойства ценных бумаг. </w:t>
      </w:r>
    </w:p>
    <w:p w:rsidR="0067020C" w:rsidRPr="0067020C" w:rsidRDefault="0067020C" w:rsidP="00027BB3">
      <w:pPr>
        <w:pStyle w:val="230"/>
        <w:numPr>
          <w:ilvl w:val="3"/>
          <w:numId w:val="20"/>
        </w:numPr>
        <w:shd w:val="clear" w:color="auto" w:fill="auto"/>
        <w:tabs>
          <w:tab w:val="num" w:pos="0"/>
        </w:tabs>
        <w:spacing w:line="240" w:lineRule="auto"/>
        <w:ind w:left="0" w:firstLine="709"/>
        <w:jc w:val="both"/>
        <w:rPr>
          <w:color w:val="000000"/>
          <w:sz w:val="28"/>
          <w:szCs w:val="28"/>
        </w:rPr>
      </w:pPr>
      <w:r w:rsidRPr="0067020C">
        <w:rPr>
          <w:color w:val="000000"/>
          <w:sz w:val="28"/>
          <w:szCs w:val="28"/>
        </w:rPr>
        <w:t>Что такое акция?</w:t>
      </w:r>
    </w:p>
    <w:p w:rsidR="0067020C" w:rsidRPr="0067020C" w:rsidRDefault="0067020C" w:rsidP="00027BB3">
      <w:pPr>
        <w:pStyle w:val="230"/>
        <w:numPr>
          <w:ilvl w:val="3"/>
          <w:numId w:val="20"/>
        </w:numPr>
        <w:shd w:val="clear" w:color="auto" w:fill="auto"/>
        <w:tabs>
          <w:tab w:val="num" w:pos="0"/>
        </w:tabs>
        <w:spacing w:line="240" w:lineRule="auto"/>
        <w:ind w:left="0" w:firstLine="709"/>
        <w:jc w:val="both"/>
        <w:rPr>
          <w:color w:val="000000"/>
          <w:sz w:val="28"/>
          <w:szCs w:val="28"/>
        </w:rPr>
      </w:pPr>
      <w:r w:rsidRPr="0067020C">
        <w:rPr>
          <w:color w:val="000000"/>
          <w:sz w:val="28"/>
          <w:szCs w:val="28"/>
        </w:rPr>
        <w:t xml:space="preserve">Назовите виды и классификацию акций. </w:t>
      </w:r>
    </w:p>
    <w:p w:rsidR="0067020C" w:rsidRPr="0067020C" w:rsidRDefault="0067020C" w:rsidP="00027BB3">
      <w:pPr>
        <w:pStyle w:val="230"/>
        <w:numPr>
          <w:ilvl w:val="3"/>
          <w:numId w:val="20"/>
        </w:numPr>
        <w:shd w:val="clear" w:color="auto" w:fill="auto"/>
        <w:tabs>
          <w:tab w:val="num" w:pos="0"/>
        </w:tabs>
        <w:spacing w:line="240" w:lineRule="auto"/>
        <w:ind w:left="0" w:firstLine="709"/>
        <w:jc w:val="both"/>
        <w:rPr>
          <w:color w:val="000000"/>
          <w:sz w:val="28"/>
          <w:szCs w:val="28"/>
        </w:rPr>
      </w:pPr>
      <w:r w:rsidRPr="0067020C">
        <w:rPr>
          <w:color w:val="000000"/>
          <w:sz w:val="28"/>
          <w:szCs w:val="28"/>
        </w:rPr>
        <w:t>Что такое облигация?</w:t>
      </w:r>
    </w:p>
    <w:p w:rsidR="0067020C" w:rsidRPr="0067020C" w:rsidRDefault="0067020C" w:rsidP="00027BB3">
      <w:pPr>
        <w:pStyle w:val="230"/>
        <w:numPr>
          <w:ilvl w:val="3"/>
          <w:numId w:val="20"/>
        </w:numPr>
        <w:shd w:val="clear" w:color="auto" w:fill="auto"/>
        <w:tabs>
          <w:tab w:val="num" w:pos="0"/>
        </w:tabs>
        <w:spacing w:line="240" w:lineRule="auto"/>
        <w:ind w:left="0" w:firstLine="709"/>
        <w:jc w:val="both"/>
        <w:rPr>
          <w:color w:val="000000"/>
          <w:sz w:val="28"/>
          <w:szCs w:val="28"/>
        </w:rPr>
      </w:pPr>
      <w:r w:rsidRPr="0067020C">
        <w:rPr>
          <w:color w:val="000000"/>
          <w:sz w:val="28"/>
          <w:szCs w:val="28"/>
        </w:rPr>
        <w:t>Назовите основные характеристики облигации.</w:t>
      </w:r>
    </w:p>
    <w:p w:rsidR="0067020C" w:rsidRPr="0067020C" w:rsidRDefault="0067020C" w:rsidP="00027BB3">
      <w:pPr>
        <w:pStyle w:val="230"/>
        <w:numPr>
          <w:ilvl w:val="3"/>
          <w:numId w:val="20"/>
        </w:numPr>
        <w:shd w:val="clear" w:color="auto" w:fill="auto"/>
        <w:tabs>
          <w:tab w:val="num" w:pos="0"/>
        </w:tabs>
        <w:spacing w:line="240" w:lineRule="auto"/>
        <w:ind w:left="0" w:firstLine="709"/>
        <w:jc w:val="both"/>
        <w:rPr>
          <w:color w:val="000000"/>
          <w:sz w:val="28"/>
          <w:szCs w:val="28"/>
        </w:rPr>
      </w:pPr>
      <w:r w:rsidRPr="0067020C">
        <w:rPr>
          <w:color w:val="000000"/>
          <w:sz w:val="28"/>
          <w:szCs w:val="28"/>
        </w:rPr>
        <w:t xml:space="preserve"> Перечислите </w:t>
      </w:r>
      <w:proofErr w:type="spellStart"/>
      <w:r w:rsidRPr="0067020C">
        <w:rPr>
          <w:color w:val="000000"/>
          <w:sz w:val="28"/>
          <w:szCs w:val="28"/>
        </w:rPr>
        <w:t>неэмиссионные</w:t>
      </w:r>
      <w:proofErr w:type="spellEnd"/>
      <w:r w:rsidRPr="0067020C">
        <w:rPr>
          <w:color w:val="000000"/>
          <w:sz w:val="28"/>
          <w:szCs w:val="28"/>
        </w:rPr>
        <w:t xml:space="preserve"> ценные бумаги их виды и свойства.</w:t>
      </w:r>
    </w:p>
    <w:p w:rsidR="0067020C" w:rsidRPr="0067020C" w:rsidRDefault="0067020C" w:rsidP="0067020C">
      <w:pPr>
        <w:shd w:val="clear" w:color="auto" w:fill="FFFFFF"/>
        <w:spacing w:after="0" w:line="240" w:lineRule="auto"/>
        <w:ind w:firstLine="720"/>
        <w:jc w:val="center"/>
        <w:rPr>
          <w:rFonts w:ascii="Times New Roman" w:hAnsi="Times New Roman" w:cs="Times New Roman"/>
          <w:bCs/>
          <w:i/>
          <w:color w:val="000000"/>
          <w:sz w:val="28"/>
          <w:szCs w:val="28"/>
        </w:rPr>
      </w:pPr>
    </w:p>
    <w:p w:rsidR="0067020C" w:rsidRPr="0067020C" w:rsidRDefault="0067020C" w:rsidP="0067020C">
      <w:pPr>
        <w:shd w:val="clear" w:color="auto" w:fill="FFFFFF"/>
        <w:spacing w:after="0" w:line="240" w:lineRule="auto"/>
        <w:ind w:firstLine="720"/>
        <w:jc w:val="center"/>
        <w:rPr>
          <w:rFonts w:ascii="Times New Roman" w:hAnsi="Times New Roman" w:cs="Times New Roman"/>
          <w:bCs/>
          <w:i/>
          <w:color w:val="000000"/>
          <w:sz w:val="28"/>
          <w:szCs w:val="28"/>
        </w:rPr>
      </w:pPr>
    </w:p>
    <w:p w:rsidR="006B60AA" w:rsidRDefault="006B60AA" w:rsidP="001D1512">
      <w:pPr>
        <w:shd w:val="clear" w:color="auto" w:fill="FFFFFF"/>
        <w:spacing w:after="0" w:line="240" w:lineRule="auto"/>
        <w:ind w:firstLine="720"/>
        <w:jc w:val="center"/>
        <w:rPr>
          <w:rFonts w:ascii="Times New Roman" w:hAnsi="Times New Roman" w:cs="Times New Roman"/>
          <w:bCs/>
          <w:i/>
          <w:color w:val="000000"/>
          <w:sz w:val="28"/>
          <w:szCs w:val="28"/>
        </w:rPr>
      </w:pPr>
    </w:p>
    <w:p w:rsidR="001D1512" w:rsidRDefault="001D1512" w:rsidP="001D1512">
      <w:pPr>
        <w:shd w:val="clear" w:color="auto" w:fill="FFFFFF"/>
        <w:spacing w:after="0" w:line="240" w:lineRule="auto"/>
        <w:ind w:firstLine="720"/>
        <w:jc w:val="center"/>
        <w:rPr>
          <w:rFonts w:ascii="Times New Roman" w:hAnsi="Times New Roman" w:cs="Times New Roman"/>
          <w:bCs/>
          <w:i/>
          <w:color w:val="000000"/>
          <w:sz w:val="28"/>
          <w:szCs w:val="28"/>
        </w:rPr>
      </w:pPr>
    </w:p>
    <w:p w:rsidR="001D1512" w:rsidRDefault="001D1512" w:rsidP="001D1512">
      <w:pPr>
        <w:shd w:val="clear" w:color="auto" w:fill="FFFFFF"/>
        <w:spacing w:after="0" w:line="240" w:lineRule="auto"/>
        <w:ind w:firstLine="720"/>
        <w:jc w:val="center"/>
        <w:rPr>
          <w:rFonts w:ascii="Times New Roman" w:hAnsi="Times New Roman" w:cs="Times New Roman"/>
          <w:bCs/>
          <w:i/>
          <w:color w:val="000000"/>
          <w:sz w:val="28"/>
          <w:szCs w:val="28"/>
        </w:rPr>
      </w:pPr>
    </w:p>
    <w:p w:rsidR="001D1512" w:rsidRDefault="001D1512" w:rsidP="001D1512">
      <w:pPr>
        <w:shd w:val="clear" w:color="auto" w:fill="FFFFFF"/>
        <w:spacing w:after="0" w:line="240" w:lineRule="auto"/>
        <w:ind w:firstLine="720"/>
        <w:jc w:val="center"/>
        <w:rPr>
          <w:rFonts w:ascii="Times New Roman" w:hAnsi="Times New Roman" w:cs="Times New Roman"/>
          <w:bCs/>
          <w:i/>
          <w:color w:val="000000"/>
          <w:sz w:val="28"/>
          <w:szCs w:val="28"/>
        </w:rPr>
      </w:pPr>
    </w:p>
    <w:p w:rsidR="001D1512" w:rsidRDefault="001D1512" w:rsidP="001D1512">
      <w:pPr>
        <w:shd w:val="clear" w:color="auto" w:fill="FFFFFF"/>
        <w:spacing w:after="0" w:line="240" w:lineRule="auto"/>
        <w:ind w:firstLine="720"/>
        <w:jc w:val="center"/>
        <w:rPr>
          <w:rFonts w:ascii="Times New Roman" w:hAnsi="Times New Roman" w:cs="Times New Roman"/>
          <w:bCs/>
          <w:i/>
          <w:color w:val="000000"/>
          <w:sz w:val="28"/>
          <w:szCs w:val="28"/>
        </w:rPr>
      </w:pPr>
    </w:p>
    <w:p w:rsidR="001D1512" w:rsidRDefault="001D1512" w:rsidP="001D1512">
      <w:pPr>
        <w:shd w:val="clear" w:color="auto" w:fill="FFFFFF"/>
        <w:spacing w:after="0" w:line="240" w:lineRule="auto"/>
        <w:ind w:firstLine="720"/>
        <w:jc w:val="center"/>
        <w:rPr>
          <w:rFonts w:ascii="Times New Roman" w:hAnsi="Times New Roman" w:cs="Times New Roman"/>
          <w:bCs/>
          <w:i/>
          <w:color w:val="000000"/>
          <w:sz w:val="28"/>
          <w:szCs w:val="28"/>
        </w:rPr>
      </w:pPr>
    </w:p>
    <w:p w:rsidR="001D1512" w:rsidRDefault="001D1512" w:rsidP="001D1512">
      <w:pPr>
        <w:shd w:val="clear" w:color="auto" w:fill="FFFFFF"/>
        <w:spacing w:after="0" w:line="240" w:lineRule="auto"/>
        <w:ind w:firstLine="720"/>
        <w:jc w:val="center"/>
        <w:rPr>
          <w:rFonts w:ascii="Times New Roman" w:hAnsi="Times New Roman" w:cs="Times New Roman"/>
          <w:bCs/>
          <w:i/>
          <w:color w:val="000000"/>
          <w:sz w:val="28"/>
          <w:szCs w:val="28"/>
        </w:rPr>
      </w:pPr>
    </w:p>
    <w:p w:rsidR="001D1512" w:rsidRDefault="001D1512" w:rsidP="001D1512">
      <w:pPr>
        <w:shd w:val="clear" w:color="auto" w:fill="FFFFFF"/>
        <w:spacing w:after="0" w:line="240" w:lineRule="auto"/>
        <w:ind w:firstLine="720"/>
        <w:jc w:val="center"/>
        <w:rPr>
          <w:rFonts w:ascii="Times New Roman" w:hAnsi="Times New Roman" w:cs="Times New Roman"/>
          <w:bCs/>
          <w:i/>
          <w:color w:val="000000"/>
          <w:sz w:val="28"/>
          <w:szCs w:val="28"/>
        </w:rPr>
      </w:pPr>
    </w:p>
    <w:p w:rsidR="001D1512" w:rsidRPr="006B60AA" w:rsidRDefault="001D1512" w:rsidP="001D1512">
      <w:pPr>
        <w:shd w:val="clear" w:color="auto" w:fill="FFFFFF"/>
        <w:spacing w:after="0" w:line="240" w:lineRule="auto"/>
        <w:ind w:firstLine="720"/>
        <w:jc w:val="center"/>
        <w:rPr>
          <w:rFonts w:ascii="Times New Roman" w:hAnsi="Times New Roman" w:cs="Times New Roman"/>
          <w:bCs/>
          <w:i/>
          <w:color w:val="000000"/>
          <w:sz w:val="28"/>
          <w:szCs w:val="28"/>
        </w:rPr>
      </w:pPr>
    </w:p>
    <w:p w:rsidR="006B60AA" w:rsidRPr="006B60AA" w:rsidRDefault="006B60AA" w:rsidP="006B60AA">
      <w:pPr>
        <w:shd w:val="clear" w:color="auto" w:fill="FFFFFF"/>
        <w:spacing w:line="240" w:lineRule="auto"/>
        <w:ind w:firstLine="720"/>
        <w:jc w:val="center"/>
        <w:rPr>
          <w:rFonts w:ascii="Times New Roman" w:hAnsi="Times New Roman" w:cs="Times New Roman"/>
          <w:bCs/>
          <w:i/>
          <w:color w:val="000000"/>
          <w:sz w:val="28"/>
          <w:szCs w:val="28"/>
        </w:rPr>
      </w:pPr>
    </w:p>
    <w:p w:rsidR="006B60AA" w:rsidRPr="006B60AA" w:rsidRDefault="006B60AA" w:rsidP="006B60AA">
      <w:pPr>
        <w:shd w:val="clear" w:color="auto" w:fill="FFFFFF"/>
        <w:spacing w:line="240" w:lineRule="auto"/>
        <w:ind w:firstLine="720"/>
        <w:jc w:val="center"/>
        <w:rPr>
          <w:rFonts w:ascii="Times New Roman" w:hAnsi="Times New Roman" w:cs="Times New Roman"/>
          <w:bCs/>
          <w:i/>
          <w:color w:val="000000"/>
          <w:sz w:val="28"/>
          <w:szCs w:val="28"/>
        </w:rPr>
      </w:pPr>
    </w:p>
    <w:p w:rsidR="006B60AA" w:rsidRPr="006B60AA" w:rsidRDefault="006B60AA" w:rsidP="006B60AA">
      <w:pPr>
        <w:spacing w:line="240" w:lineRule="auto"/>
        <w:jc w:val="center"/>
        <w:rPr>
          <w:rFonts w:ascii="Times New Roman" w:hAnsi="Times New Roman" w:cs="Times New Roman"/>
          <w:bCs/>
          <w:i/>
          <w:color w:val="000000"/>
          <w:sz w:val="28"/>
          <w:szCs w:val="28"/>
        </w:rPr>
      </w:pPr>
    </w:p>
    <w:p w:rsidR="006B60AA" w:rsidRPr="006B60AA" w:rsidRDefault="006B60AA" w:rsidP="006B60AA">
      <w:pPr>
        <w:spacing w:line="240" w:lineRule="auto"/>
        <w:jc w:val="center"/>
        <w:rPr>
          <w:rFonts w:ascii="Times New Roman" w:hAnsi="Times New Roman" w:cs="Times New Roman"/>
          <w:b/>
          <w:color w:val="000000"/>
          <w:sz w:val="28"/>
          <w:szCs w:val="28"/>
        </w:rPr>
      </w:pPr>
    </w:p>
    <w:p w:rsidR="006B60AA" w:rsidRPr="006B60AA" w:rsidRDefault="006B60AA" w:rsidP="006B60AA">
      <w:pPr>
        <w:spacing w:line="240" w:lineRule="auto"/>
        <w:jc w:val="center"/>
        <w:rPr>
          <w:rFonts w:ascii="Times New Roman" w:hAnsi="Times New Roman" w:cs="Times New Roman"/>
          <w:b/>
          <w:color w:val="000000"/>
          <w:sz w:val="28"/>
          <w:szCs w:val="28"/>
        </w:rPr>
      </w:pPr>
    </w:p>
    <w:p w:rsidR="006B60AA" w:rsidRPr="006B60AA" w:rsidRDefault="006B60AA" w:rsidP="006B60AA">
      <w:pPr>
        <w:spacing w:line="240" w:lineRule="auto"/>
        <w:jc w:val="center"/>
        <w:rPr>
          <w:rFonts w:ascii="Times New Roman" w:hAnsi="Times New Roman" w:cs="Times New Roman"/>
          <w:b/>
          <w:color w:val="000000"/>
          <w:sz w:val="28"/>
          <w:szCs w:val="28"/>
        </w:rPr>
      </w:pPr>
    </w:p>
    <w:p w:rsidR="006B60AA" w:rsidRPr="006B60AA" w:rsidRDefault="006B60AA" w:rsidP="006B60AA">
      <w:pPr>
        <w:spacing w:line="240" w:lineRule="auto"/>
        <w:jc w:val="center"/>
        <w:rPr>
          <w:rFonts w:ascii="Times New Roman" w:hAnsi="Times New Roman" w:cs="Times New Roman"/>
          <w:b/>
          <w:color w:val="000000"/>
          <w:sz w:val="28"/>
          <w:szCs w:val="28"/>
        </w:rPr>
      </w:pPr>
    </w:p>
    <w:p w:rsidR="006B60AA" w:rsidRPr="006B60AA" w:rsidRDefault="006B60AA" w:rsidP="006B60AA">
      <w:pPr>
        <w:spacing w:line="240" w:lineRule="auto"/>
        <w:jc w:val="center"/>
        <w:rPr>
          <w:rFonts w:ascii="Times New Roman" w:hAnsi="Times New Roman" w:cs="Times New Roman"/>
          <w:b/>
          <w:color w:val="000000"/>
          <w:sz w:val="28"/>
          <w:szCs w:val="28"/>
        </w:rPr>
      </w:pPr>
      <w:r w:rsidRPr="006B60AA">
        <w:rPr>
          <w:rFonts w:ascii="Times New Roman" w:hAnsi="Times New Roman" w:cs="Times New Roman"/>
          <w:b/>
          <w:color w:val="000000"/>
          <w:sz w:val="28"/>
          <w:szCs w:val="28"/>
        </w:rPr>
        <w:lastRenderedPageBreak/>
        <w:t>Тема 3 «Участники и институты фондового рынка»</w:t>
      </w:r>
    </w:p>
    <w:p w:rsidR="006B60AA" w:rsidRPr="006B60AA" w:rsidRDefault="006B60AA" w:rsidP="00027BB3">
      <w:pPr>
        <w:pStyle w:val="aa"/>
        <w:numPr>
          <w:ilvl w:val="0"/>
          <w:numId w:val="37"/>
        </w:numPr>
        <w:spacing w:before="0" w:beforeAutospacing="0" w:after="0" w:afterAutospacing="0"/>
        <w:ind w:left="0" w:firstLine="709"/>
        <w:jc w:val="both"/>
        <w:rPr>
          <w:b/>
          <w:sz w:val="28"/>
          <w:szCs w:val="28"/>
        </w:rPr>
      </w:pPr>
      <w:r w:rsidRPr="006B60AA">
        <w:rPr>
          <w:b/>
          <w:sz w:val="28"/>
          <w:szCs w:val="28"/>
        </w:rPr>
        <w:t>Участники фондового рынка</w:t>
      </w:r>
    </w:p>
    <w:p w:rsidR="006B60AA" w:rsidRPr="006B60AA" w:rsidRDefault="006B60AA" w:rsidP="001D1512">
      <w:pPr>
        <w:pStyle w:val="aa"/>
        <w:spacing w:before="0" w:beforeAutospacing="0" w:after="0" w:afterAutospacing="0"/>
        <w:ind w:firstLine="709"/>
        <w:jc w:val="both"/>
        <w:rPr>
          <w:sz w:val="28"/>
          <w:szCs w:val="28"/>
        </w:rPr>
      </w:pPr>
      <w:r w:rsidRPr="006B60AA">
        <w:rPr>
          <w:sz w:val="28"/>
          <w:szCs w:val="28"/>
        </w:rPr>
        <w:t xml:space="preserve">Все </w:t>
      </w:r>
      <w:r w:rsidRPr="006B60AA">
        <w:rPr>
          <w:rStyle w:val="ab"/>
          <w:b w:val="0"/>
          <w:sz w:val="28"/>
          <w:szCs w:val="28"/>
        </w:rPr>
        <w:t>участники фондового рынка</w:t>
      </w:r>
      <w:r w:rsidRPr="006B60AA">
        <w:rPr>
          <w:sz w:val="28"/>
          <w:szCs w:val="28"/>
        </w:rPr>
        <w:t xml:space="preserve"> делятся на четыре категории:</w:t>
      </w:r>
    </w:p>
    <w:p w:rsidR="006B60AA" w:rsidRPr="006B60AA" w:rsidRDefault="006B60AA" w:rsidP="001D1512">
      <w:pPr>
        <w:pStyle w:val="aa"/>
        <w:spacing w:before="0" w:beforeAutospacing="0" w:after="0" w:afterAutospacing="0"/>
        <w:ind w:firstLine="567"/>
        <w:jc w:val="both"/>
        <w:rPr>
          <w:sz w:val="28"/>
          <w:szCs w:val="28"/>
        </w:rPr>
      </w:pPr>
      <w:r w:rsidRPr="006B60AA">
        <w:rPr>
          <w:sz w:val="28"/>
          <w:szCs w:val="28"/>
        </w:rPr>
        <w:t xml:space="preserve">1. Профессиональные </w:t>
      </w:r>
      <w:r w:rsidRPr="006B60AA">
        <w:rPr>
          <w:rStyle w:val="ab"/>
          <w:b w:val="0"/>
          <w:sz w:val="28"/>
          <w:szCs w:val="28"/>
        </w:rPr>
        <w:t>участники фондового рынка</w:t>
      </w:r>
      <w:r w:rsidRPr="006B60AA">
        <w:rPr>
          <w:sz w:val="28"/>
          <w:szCs w:val="28"/>
        </w:rPr>
        <w:t xml:space="preserve"> (или посредники);</w:t>
      </w:r>
    </w:p>
    <w:p w:rsidR="006B60AA" w:rsidRPr="006B60AA" w:rsidRDefault="006B60AA" w:rsidP="001D1512">
      <w:pPr>
        <w:pStyle w:val="aa"/>
        <w:spacing w:before="0" w:beforeAutospacing="0" w:after="0" w:afterAutospacing="0"/>
        <w:ind w:firstLine="567"/>
        <w:jc w:val="both"/>
        <w:rPr>
          <w:sz w:val="28"/>
          <w:szCs w:val="28"/>
        </w:rPr>
      </w:pPr>
      <w:r w:rsidRPr="006B60AA">
        <w:rPr>
          <w:sz w:val="28"/>
          <w:szCs w:val="28"/>
        </w:rPr>
        <w:t>2. Эмитенты ценных бумаг (российские компании, выпускающие акции);</w:t>
      </w:r>
    </w:p>
    <w:p w:rsidR="006B60AA" w:rsidRPr="006B60AA" w:rsidRDefault="006B60AA" w:rsidP="001D1512">
      <w:pPr>
        <w:pStyle w:val="aa"/>
        <w:spacing w:before="0" w:beforeAutospacing="0" w:after="0" w:afterAutospacing="0"/>
        <w:ind w:firstLine="567"/>
        <w:jc w:val="both"/>
        <w:rPr>
          <w:sz w:val="28"/>
          <w:szCs w:val="28"/>
        </w:rPr>
      </w:pPr>
      <w:r w:rsidRPr="006B60AA">
        <w:rPr>
          <w:sz w:val="28"/>
          <w:szCs w:val="28"/>
        </w:rPr>
        <w:t>3. Инвесторы (физ. и юр. лица, покупающие акции и другие бумаги на бирже);</w:t>
      </w:r>
    </w:p>
    <w:p w:rsidR="006B60AA" w:rsidRPr="006B60AA" w:rsidRDefault="006B60AA" w:rsidP="001D1512">
      <w:pPr>
        <w:pStyle w:val="aa"/>
        <w:spacing w:before="0" w:beforeAutospacing="0" w:after="0" w:afterAutospacing="0"/>
        <w:ind w:firstLine="709"/>
        <w:jc w:val="both"/>
        <w:rPr>
          <w:sz w:val="28"/>
          <w:szCs w:val="28"/>
        </w:rPr>
      </w:pPr>
      <w:r w:rsidRPr="006B60AA">
        <w:rPr>
          <w:sz w:val="28"/>
          <w:szCs w:val="28"/>
        </w:rPr>
        <w:t>4. Контролирующие инстанции (государственные органы в лице ФСФР, Центрального Банка РФ, Министерства Финансов России и др.).</w:t>
      </w:r>
    </w:p>
    <w:p w:rsidR="006B60AA" w:rsidRPr="006B60AA" w:rsidRDefault="006B60AA" w:rsidP="001D1512">
      <w:pPr>
        <w:pStyle w:val="aa"/>
        <w:spacing w:before="0" w:beforeAutospacing="0" w:after="0" w:afterAutospacing="0"/>
        <w:ind w:firstLine="709"/>
        <w:jc w:val="both"/>
        <w:rPr>
          <w:sz w:val="28"/>
          <w:szCs w:val="28"/>
        </w:rPr>
      </w:pPr>
      <w:r w:rsidRPr="006B60AA">
        <w:rPr>
          <w:sz w:val="28"/>
          <w:szCs w:val="28"/>
        </w:rPr>
        <w:t xml:space="preserve"> </w:t>
      </w:r>
      <w:r w:rsidRPr="006B60AA">
        <w:rPr>
          <w:bCs/>
          <w:i/>
          <w:iCs/>
          <w:color w:val="000000"/>
          <w:sz w:val="28"/>
          <w:szCs w:val="28"/>
        </w:rPr>
        <w:t>Профессиональные участники рынка ценных бумаг</w:t>
      </w:r>
      <w:r w:rsidRPr="006B60AA">
        <w:rPr>
          <w:bCs/>
          <w:iCs/>
          <w:color w:val="000000"/>
          <w:sz w:val="28"/>
          <w:szCs w:val="28"/>
        </w:rPr>
        <w:t xml:space="preserve"> </w:t>
      </w:r>
      <w:r w:rsidRPr="006B60AA">
        <w:rPr>
          <w:bCs/>
          <w:color w:val="000000"/>
          <w:sz w:val="28"/>
          <w:szCs w:val="28"/>
        </w:rPr>
        <w:t>- лица, осуществляющие свою деятельность на рынке цен</w:t>
      </w:r>
      <w:r w:rsidRPr="006B60AA">
        <w:rPr>
          <w:bCs/>
          <w:color w:val="000000"/>
          <w:sz w:val="28"/>
          <w:szCs w:val="28"/>
        </w:rPr>
        <w:softHyphen/>
        <w:t>ных бумаг по лицензии ФСФР.</w:t>
      </w:r>
    </w:p>
    <w:p w:rsidR="006B60AA" w:rsidRPr="006B60AA" w:rsidRDefault="006B60AA" w:rsidP="001D1512">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bCs/>
          <w:color w:val="000000"/>
          <w:sz w:val="28"/>
          <w:szCs w:val="28"/>
        </w:rPr>
        <w:t>Федеральный закон «О рынке ценных бумаг» призна</w:t>
      </w:r>
      <w:r w:rsidRPr="006B60AA">
        <w:rPr>
          <w:rFonts w:ascii="Times New Roman" w:hAnsi="Times New Roman" w:cs="Times New Roman"/>
          <w:bCs/>
          <w:color w:val="000000"/>
          <w:sz w:val="28"/>
          <w:szCs w:val="28"/>
        </w:rPr>
        <w:softHyphen/>
        <w:t xml:space="preserve">ет профессиональной деятельностью и профессиональными участниками на рынке ценных бумаг следующие </w:t>
      </w:r>
      <w:r w:rsidRPr="006B60AA">
        <w:rPr>
          <w:rFonts w:ascii="Times New Roman" w:hAnsi="Times New Roman" w:cs="Times New Roman"/>
          <w:bCs/>
          <w:iCs/>
          <w:color w:val="000000"/>
          <w:sz w:val="28"/>
          <w:szCs w:val="28"/>
        </w:rPr>
        <w:t xml:space="preserve">ее </w:t>
      </w:r>
      <w:r w:rsidRPr="006B60AA">
        <w:rPr>
          <w:rFonts w:ascii="Times New Roman" w:hAnsi="Times New Roman" w:cs="Times New Roman"/>
          <w:bCs/>
          <w:color w:val="000000"/>
          <w:sz w:val="28"/>
          <w:szCs w:val="28"/>
        </w:rPr>
        <w:t>виды и участников:</w:t>
      </w:r>
    </w:p>
    <w:p w:rsidR="006B60AA" w:rsidRPr="006B60AA" w:rsidRDefault="006B60AA" w:rsidP="00027BB3">
      <w:pPr>
        <w:widowControl w:val="0"/>
        <w:numPr>
          <w:ilvl w:val="0"/>
          <w:numId w:val="36"/>
        </w:numPr>
        <w:shd w:val="clear" w:color="auto" w:fill="FFFFFF"/>
        <w:tabs>
          <w:tab w:val="left" w:pos="590"/>
        </w:tabs>
        <w:autoSpaceDE w:val="0"/>
        <w:autoSpaceDN w:val="0"/>
        <w:adjustRightInd w:val="0"/>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брокерская деятельность, брокер;</w:t>
      </w:r>
    </w:p>
    <w:p w:rsidR="006B60AA" w:rsidRPr="006B60AA" w:rsidRDefault="006B60AA" w:rsidP="00027BB3">
      <w:pPr>
        <w:widowControl w:val="0"/>
        <w:numPr>
          <w:ilvl w:val="0"/>
          <w:numId w:val="36"/>
        </w:numPr>
        <w:shd w:val="clear" w:color="auto" w:fill="FFFFFF"/>
        <w:tabs>
          <w:tab w:val="left" w:pos="590"/>
        </w:tabs>
        <w:autoSpaceDE w:val="0"/>
        <w:autoSpaceDN w:val="0"/>
        <w:adjustRightInd w:val="0"/>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дилерская деятельность, дилер;</w:t>
      </w:r>
    </w:p>
    <w:p w:rsidR="006B60AA" w:rsidRPr="006B60AA" w:rsidRDefault="006B60AA" w:rsidP="00027BB3">
      <w:pPr>
        <w:widowControl w:val="0"/>
        <w:numPr>
          <w:ilvl w:val="0"/>
          <w:numId w:val="36"/>
        </w:numPr>
        <w:shd w:val="clear" w:color="auto" w:fill="FFFFFF"/>
        <w:tabs>
          <w:tab w:val="left" w:pos="590"/>
          <w:tab w:val="left" w:pos="4294"/>
        </w:tabs>
        <w:autoSpaceDE w:val="0"/>
        <w:autoSpaceDN w:val="0"/>
        <w:adjustRightInd w:val="0"/>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деятельность по управлению ценными бумагами, уп</w:t>
      </w:r>
      <w:r w:rsidRPr="006B60AA">
        <w:rPr>
          <w:rFonts w:ascii="Times New Roman" w:hAnsi="Times New Roman" w:cs="Times New Roman"/>
          <w:bCs/>
          <w:color w:val="000000"/>
          <w:sz w:val="28"/>
          <w:szCs w:val="28"/>
        </w:rPr>
        <w:softHyphen/>
        <w:t>равляющий;</w:t>
      </w:r>
      <w:r w:rsidRPr="006B60AA">
        <w:rPr>
          <w:rFonts w:ascii="Times New Roman" w:hAnsi="Times New Roman" w:cs="Times New Roman"/>
          <w:bCs/>
          <w:color w:val="000000"/>
          <w:sz w:val="28"/>
          <w:szCs w:val="28"/>
        </w:rPr>
        <w:tab/>
      </w:r>
    </w:p>
    <w:p w:rsidR="006B60AA" w:rsidRPr="006B60AA" w:rsidRDefault="006B60AA" w:rsidP="00027BB3">
      <w:pPr>
        <w:widowControl w:val="0"/>
        <w:numPr>
          <w:ilvl w:val="0"/>
          <w:numId w:val="36"/>
        </w:numPr>
        <w:shd w:val="clear" w:color="auto" w:fill="FFFFFF"/>
        <w:tabs>
          <w:tab w:val="left" w:pos="590"/>
        </w:tabs>
        <w:autoSpaceDE w:val="0"/>
        <w:autoSpaceDN w:val="0"/>
        <w:adjustRightInd w:val="0"/>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деятельность по ведению реестра владельцев цен</w:t>
      </w:r>
      <w:r w:rsidRPr="006B60AA">
        <w:rPr>
          <w:rFonts w:ascii="Times New Roman" w:hAnsi="Times New Roman" w:cs="Times New Roman"/>
          <w:bCs/>
          <w:color w:val="000000"/>
          <w:sz w:val="28"/>
          <w:szCs w:val="28"/>
        </w:rPr>
        <w:softHyphen/>
        <w:t>ных бумаг, регистратор (держатель реестра);</w:t>
      </w:r>
    </w:p>
    <w:p w:rsidR="006B60AA" w:rsidRPr="006B60AA" w:rsidRDefault="006B60AA" w:rsidP="00027BB3">
      <w:pPr>
        <w:widowControl w:val="0"/>
        <w:numPr>
          <w:ilvl w:val="0"/>
          <w:numId w:val="36"/>
        </w:numPr>
        <w:shd w:val="clear" w:color="auto" w:fill="FFFFFF"/>
        <w:tabs>
          <w:tab w:val="left" w:pos="590"/>
        </w:tabs>
        <w:autoSpaceDE w:val="0"/>
        <w:autoSpaceDN w:val="0"/>
        <w:adjustRightInd w:val="0"/>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деятельность по определению взаимных обязательств</w:t>
      </w:r>
      <w:r w:rsidRPr="006B60AA">
        <w:rPr>
          <w:rFonts w:ascii="Times New Roman" w:hAnsi="Times New Roman" w:cs="Times New Roman"/>
          <w:bCs/>
          <w:color w:val="000000"/>
          <w:sz w:val="28"/>
          <w:szCs w:val="28"/>
        </w:rPr>
        <w:br/>
        <w:t>(клиринг), клиринговая организация;</w:t>
      </w:r>
    </w:p>
    <w:p w:rsidR="006B60AA" w:rsidRPr="006B60AA" w:rsidRDefault="006B60AA" w:rsidP="00027BB3">
      <w:pPr>
        <w:widowControl w:val="0"/>
        <w:numPr>
          <w:ilvl w:val="0"/>
          <w:numId w:val="36"/>
        </w:numPr>
        <w:shd w:val="clear" w:color="auto" w:fill="FFFFFF"/>
        <w:tabs>
          <w:tab w:val="left" w:pos="590"/>
        </w:tabs>
        <w:autoSpaceDE w:val="0"/>
        <w:autoSpaceDN w:val="0"/>
        <w:adjustRightInd w:val="0"/>
        <w:spacing w:after="0" w:line="240" w:lineRule="auto"/>
        <w:ind w:firstLine="720"/>
        <w:jc w:val="both"/>
        <w:rPr>
          <w:rFonts w:ascii="Times New Roman" w:hAnsi="Times New Roman" w:cs="Times New Roman"/>
          <w:bCs/>
          <w:color w:val="000000"/>
          <w:sz w:val="28"/>
          <w:szCs w:val="28"/>
        </w:rPr>
      </w:pPr>
      <w:r w:rsidRPr="006B60AA">
        <w:rPr>
          <w:rFonts w:ascii="Times New Roman" w:hAnsi="Times New Roman" w:cs="Times New Roman"/>
          <w:bCs/>
          <w:color w:val="000000"/>
          <w:sz w:val="28"/>
          <w:szCs w:val="28"/>
        </w:rPr>
        <w:t>депозитарная деятельность, депозитарий;</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color w:val="000000"/>
          <w:sz w:val="28"/>
          <w:szCs w:val="28"/>
        </w:rPr>
        <w:t>- деятельность по организации торговли на рынке цен</w:t>
      </w:r>
      <w:r w:rsidRPr="006B60AA">
        <w:rPr>
          <w:rFonts w:ascii="Times New Roman" w:hAnsi="Times New Roman" w:cs="Times New Roman"/>
          <w:bCs/>
          <w:color w:val="000000"/>
          <w:sz w:val="28"/>
          <w:szCs w:val="28"/>
        </w:rPr>
        <w:softHyphen/>
        <w:t>ных бумаг, организатор торговли, биржи.</w:t>
      </w:r>
    </w:p>
    <w:p w:rsidR="006B60AA" w:rsidRPr="006B60AA" w:rsidRDefault="006B60AA" w:rsidP="001D1512">
      <w:pPr>
        <w:pStyle w:val="aa"/>
        <w:spacing w:before="0" w:beforeAutospacing="0" w:after="0" w:afterAutospacing="0"/>
        <w:ind w:firstLine="709"/>
        <w:jc w:val="both"/>
        <w:rPr>
          <w:sz w:val="28"/>
          <w:szCs w:val="28"/>
        </w:rPr>
      </w:pPr>
      <w:r w:rsidRPr="006B60AA">
        <w:rPr>
          <w:i/>
          <w:sz w:val="28"/>
          <w:szCs w:val="28"/>
        </w:rPr>
        <w:t xml:space="preserve">Важнейшим участником фондового рынка является </w:t>
      </w:r>
      <w:bookmarkStart w:id="1" w:name="organizer"/>
      <w:bookmarkEnd w:id="1"/>
      <w:r w:rsidRPr="006B60AA">
        <w:rPr>
          <w:rStyle w:val="ab"/>
          <w:b w:val="0"/>
          <w:i/>
          <w:sz w:val="28"/>
          <w:szCs w:val="28"/>
        </w:rPr>
        <w:t>организатор торговли</w:t>
      </w:r>
      <w:r w:rsidRPr="006B60AA">
        <w:rPr>
          <w:sz w:val="28"/>
          <w:szCs w:val="28"/>
        </w:rPr>
        <w:t xml:space="preserve"> - профессиональный участник рынка ценных бумаг, осуществляющий деятельность по организации торговли на рынке ценных бумаг, под которой понимается предоставление услуг, непосредственно способствующих заключению гражданско-правовых сделок с ценными бумагами между участниками рынка ценных бумаг. </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Обычно организатором торговли является </w:t>
      </w:r>
      <w:bookmarkStart w:id="2" w:name="sexchange"/>
      <w:bookmarkEnd w:id="2"/>
      <w:r w:rsidRPr="006B60AA">
        <w:rPr>
          <w:rStyle w:val="ab"/>
          <w:rFonts w:ascii="Times New Roman" w:hAnsi="Times New Roman" w:cs="Times New Roman"/>
          <w:b w:val="0"/>
          <w:sz w:val="28"/>
          <w:szCs w:val="28"/>
        </w:rPr>
        <w:t>фондовая биржа</w:t>
      </w:r>
      <w:r w:rsidRPr="006B60AA">
        <w:rPr>
          <w:rFonts w:ascii="Times New Roman" w:hAnsi="Times New Roman" w:cs="Times New Roman"/>
          <w:sz w:val="28"/>
          <w:szCs w:val="28"/>
        </w:rPr>
        <w:t>. Она образуется в форме некоммерческого партнерства или акционерного общества. Участниками торгов на фондовой бирже могут быть только профессиональные участники рынка ценных бумаг (брокеры, дилеры и управляющие). Иные лица могут совершать операции на фондовой бирже исключительно при посредничестве брокеров, являющихся участниками торгов. Биржа изначально заинтересована в своевременных расчетах между брокерами, поэтому допускает их к торгам только после внесения обеспечения (денежных средств или ценных бумаг). Это гарантирует брокерам и их клиентам своевременные расчеты в полном объеме. Без денежного обеспечения или обеспечения ценными бумагами поручение брокера на бирже просто не исполняется. Так что риск несвоевременной поставки ценных бумаг или неуплаты за них денег на бирже равен нулю.</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lastRenderedPageBreak/>
        <w:t>Коммерческие банки</w:t>
      </w:r>
      <w:r w:rsidRPr="006B60AA">
        <w:rPr>
          <w:rFonts w:ascii="Times New Roman" w:hAnsi="Times New Roman" w:cs="Times New Roman"/>
          <w:bCs/>
          <w:color w:val="000000"/>
          <w:sz w:val="28"/>
          <w:szCs w:val="28"/>
        </w:rPr>
        <w:t xml:space="preserve"> в качестве профессиональных участников могут работать при условии получения соот</w:t>
      </w:r>
      <w:r w:rsidRPr="006B60AA">
        <w:rPr>
          <w:rFonts w:ascii="Times New Roman" w:hAnsi="Times New Roman" w:cs="Times New Roman"/>
          <w:bCs/>
          <w:color w:val="000000"/>
          <w:sz w:val="28"/>
          <w:szCs w:val="28"/>
        </w:rPr>
        <w:softHyphen/>
        <w:t>ветствующей лицензии на общих основаниях.</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t xml:space="preserve">Андеррайтер </w:t>
      </w:r>
      <w:r w:rsidRPr="006B60AA">
        <w:rPr>
          <w:rFonts w:ascii="Times New Roman" w:hAnsi="Times New Roman" w:cs="Times New Roman"/>
          <w:bCs/>
          <w:color w:val="000000"/>
          <w:sz w:val="28"/>
          <w:szCs w:val="28"/>
        </w:rPr>
        <w:t>- участник торговли ценными бумага</w:t>
      </w:r>
      <w:r w:rsidRPr="006B60AA">
        <w:rPr>
          <w:rFonts w:ascii="Times New Roman" w:hAnsi="Times New Roman" w:cs="Times New Roman"/>
          <w:bCs/>
          <w:color w:val="000000"/>
          <w:sz w:val="28"/>
          <w:szCs w:val="28"/>
        </w:rPr>
        <w:softHyphen/>
        <w:t xml:space="preserve">ми новых выпусков. Он осуществляет гарантированное размещение ценных бумаг. </w:t>
      </w:r>
      <w:r w:rsidRPr="006B60AA">
        <w:rPr>
          <w:rFonts w:ascii="Times New Roman" w:hAnsi="Times New Roman" w:cs="Times New Roman"/>
          <w:bCs/>
          <w:i/>
          <w:color w:val="000000"/>
          <w:sz w:val="28"/>
          <w:szCs w:val="28"/>
        </w:rPr>
        <w:t>Андеррайтинг</w:t>
      </w:r>
      <w:r w:rsidRPr="006B60AA">
        <w:rPr>
          <w:rFonts w:ascii="Times New Roman" w:hAnsi="Times New Roman" w:cs="Times New Roman"/>
          <w:bCs/>
          <w:color w:val="000000"/>
          <w:sz w:val="28"/>
          <w:szCs w:val="28"/>
        </w:rPr>
        <w:t xml:space="preserve"> -гарантиро</w:t>
      </w:r>
      <w:r w:rsidRPr="006B60AA">
        <w:rPr>
          <w:rFonts w:ascii="Times New Roman" w:hAnsi="Times New Roman" w:cs="Times New Roman"/>
          <w:bCs/>
          <w:color w:val="000000"/>
          <w:sz w:val="28"/>
          <w:szCs w:val="28"/>
        </w:rPr>
        <w:softHyphen/>
        <w:t>ванное размещение ценных бумаг нового выпуска.</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t xml:space="preserve">Эмитенты </w:t>
      </w:r>
      <w:r w:rsidRPr="006B60AA">
        <w:rPr>
          <w:rFonts w:ascii="Times New Roman" w:hAnsi="Times New Roman" w:cs="Times New Roman"/>
          <w:bCs/>
          <w:color w:val="000000"/>
          <w:sz w:val="28"/>
          <w:szCs w:val="28"/>
        </w:rPr>
        <w:t>- лица, осуществляющие эмиссию ценных бумаг.</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t>Инвесторы</w:t>
      </w:r>
      <w:r w:rsidRPr="006B60AA">
        <w:rPr>
          <w:rFonts w:ascii="Times New Roman" w:hAnsi="Times New Roman" w:cs="Times New Roman"/>
          <w:bCs/>
          <w:color w:val="000000"/>
          <w:sz w:val="28"/>
          <w:szCs w:val="28"/>
        </w:rPr>
        <w:t xml:space="preserve"> - лица, осуществляющие вложения (ин</w:t>
      </w:r>
      <w:r w:rsidRPr="006B60AA">
        <w:rPr>
          <w:rFonts w:ascii="Times New Roman" w:hAnsi="Times New Roman" w:cs="Times New Roman"/>
          <w:bCs/>
          <w:color w:val="000000"/>
          <w:sz w:val="28"/>
          <w:szCs w:val="28"/>
        </w:rPr>
        <w:softHyphen/>
        <w:t>вестиции) в ценные бумаги.</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t>Финансовый консультант на рынке ценных бумаг</w:t>
      </w:r>
      <w:r w:rsidRPr="006B60AA">
        <w:rPr>
          <w:rFonts w:ascii="Times New Roman" w:hAnsi="Times New Roman" w:cs="Times New Roman"/>
          <w:bCs/>
          <w:color w:val="000000"/>
          <w:sz w:val="28"/>
          <w:szCs w:val="28"/>
        </w:rPr>
        <w:t xml:space="preserve"> - юридическое лицо, имеющее лицензию на осуществле</w:t>
      </w:r>
      <w:r w:rsidRPr="006B60AA">
        <w:rPr>
          <w:rFonts w:ascii="Times New Roman" w:hAnsi="Times New Roman" w:cs="Times New Roman"/>
          <w:bCs/>
          <w:color w:val="000000"/>
          <w:sz w:val="28"/>
          <w:szCs w:val="28"/>
        </w:rPr>
        <w:softHyphen/>
        <w:t>ние брокерской и/или дилерской деятельности на рынке ценных бумаг, оказывающее эмитенту услуги по подго</w:t>
      </w:r>
      <w:r w:rsidRPr="006B60AA">
        <w:rPr>
          <w:rFonts w:ascii="Times New Roman" w:hAnsi="Times New Roman" w:cs="Times New Roman"/>
          <w:bCs/>
          <w:color w:val="000000"/>
          <w:sz w:val="28"/>
          <w:szCs w:val="28"/>
        </w:rPr>
        <w:softHyphen/>
        <w:t>товке проспекта ценных бумаг.</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t>Инвестиционные компании</w:t>
      </w:r>
      <w:r w:rsidRPr="006B60AA">
        <w:rPr>
          <w:rFonts w:ascii="Times New Roman" w:hAnsi="Times New Roman" w:cs="Times New Roman"/>
          <w:bCs/>
          <w:color w:val="000000"/>
          <w:sz w:val="28"/>
          <w:szCs w:val="28"/>
        </w:rPr>
        <w:t xml:space="preserve"> осуществляют организа</w:t>
      </w:r>
      <w:r w:rsidRPr="006B60AA">
        <w:rPr>
          <w:rFonts w:ascii="Times New Roman" w:hAnsi="Times New Roman" w:cs="Times New Roman"/>
          <w:bCs/>
          <w:color w:val="000000"/>
          <w:sz w:val="28"/>
          <w:szCs w:val="28"/>
        </w:rPr>
        <w:softHyphen/>
        <w:t>цию выпуска ценных бумаг и выдачу гарантий по их раз</w:t>
      </w:r>
      <w:r w:rsidRPr="006B60AA">
        <w:rPr>
          <w:rFonts w:ascii="Times New Roman" w:hAnsi="Times New Roman" w:cs="Times New Roman"/>
          <w:bCs/>
          <w:color w:val="000000"/>
          <w:sz w:val="28"/>
          <w:szCs w:val="28"/>
        </w:rPr>
        <w:softHyphen/>
        <w:t>мещению в пользу третьих лиц, а также куплю-продажу ценных бумаг от своего имени и за свой счет. Основная функция инвестиционной компании - андеррайтинг. Инвестиционные компании формируют свои ресурсы толь</w:t>
      </w:r>
      <w:r w:rsidRPr="006B60AA">
        <w:rPr>
          <w:rFonts w:ascii="Times New Roman" w:hAnsi="Times New Roman" w:cs="Times New Roman"/>
          <w:bCs/>
          <w:color w:val="000000"/>
          <w:sz w:val="28"/>
          <w:szCs w:val="28"/>
        </w:rPr>
        <w:softHyphen/>
        <w:t>ко за счет собственных средств (средств учредителей) и эмиссии собственных ценных бумаг, реализуемых юридическим лицам.</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color w:val="000000"/>
          <w:sz w:val="28"/>
          <w:szCs w:val="28"/>
        </w:rPr>
        <w:t>Инвестиционные фонды</w:t>
      </w:r>
      <w:r w:rsidRPr="006B60AA">
        <w:rPr>
          <w:rFonts w:ascii="Times New Roman" w:hAnsi="Times New Roman" w:cs="Times New Roman"/>
          <w:bCs/>
          <w:color w:val="000000"/>
          <w:sz w:val="28"/>
          <w:szCs w:val="28"/>
        </w:rPr>
        <w:t xml:space="preserve"> выпускают акции с целью мобилизации денежных средств инвесторов и их вложе</w:t>
      </w:r>
      <w:r w:rsidRPr="006B60AA">
        <w:rPr>
          <w:rFonts w:ascii="Times New Roman" w:hAnsi="Times New Roman" w:cs="Times New Roman"/>
          <w:bCs/>
          <w:color w:val="000000"/>
          <w:sz w:val="28"/>
          <w:szCs w:val="28"/>
        </w:rPr>
        <w:softHyphen/>
        <w:t>ния от имени фонда в ценные бумаги, а также на банков</w:t>
      </w:r>
      <w:r w:rsidRPr="006B60AA">
        <w:rPr>
          <w:rFonts w:ascii="Times New Roman" w:hAnsi="Times New Roman" w:cs="Times New Roman"/>
          <w:bCs/>
          <w:color w:val="000000"/>
          <w:sz w:val="28"/>
          <w:szCs w:val="28"/>
        </w:rPr>
        <w:softHyphen/>
        <w:t>ские счета и во вклады. Все риски, связанные с такими вложениями, относятся на владельцев (акционеров) это</w:t>
      </w:r>
      <w:r w:rsidRPr="006B60AA">
        <w:rPr>
          <w:rFonts w:ascii="Times New Roman" w:hAnsi="Times New Roman" w:cs="Times New Roman"/>
          <w:bCs/>
          <w:color w:val="000000"/>
          <w:sz w:val="28"/>
          <w:szCs w:val="28"/>
        </w:rPr>
        <w:softHyphen/>
        <w:t>го фонда. Инвестиционные фонды могут работать со сред</w:t>
      </w:r>
      <w:r w:rsidRPr="006B60AA">
        <w:rPr>
          <w:rFonts w:ascii="Times New Roman" w:hAnsi="Times New Roman" w:cs="Times New Roman"/>
          <w:bCs/>
          <w:color w:val="000000"/>
          <w:sz w:val="28"/>
          <w:szCs w:val="28"/>
        </w:rPr>
        <w:softHyphen/>
        <w:t>ствами населения и юридическими лицами и образуются в форме акционерного общества.</w:t>
      </w:r>
    </w:p>
    <w:p w:rsidR="006B60AA" w:rsidRPr="006B60AA" w:rsidRDefault="006B60AA" w:rsidP="001D1512">
      <w:pPr>
        <w:spacing w:after="0" w:line="240" w:lineRule="auto"/>
        <w:rPr>
          <w:rFonts w:ascii="Times New Roman" w:hAnsi="Times New Roman" w:cs="Times New Roman"/>
          <w:sz w:val="28"/>
          <w:szCs w:val="28"/>
        </w:rPr>
      </w:pPr>
    </w:p>
    <w:p w:rsidR="006B60AA" w:rsidRPr="006B60AA" w:rsidRDefault="006B60AA" w:rsidP="001D1512">
      <w:pPr>
        <w:shd w:val="clear" w:color="auto" w:fill="FFFFFF"/>
        <w:spacing w:after="0" w:line="240" w:lineRule="auto"/>
        <w:ind w:firstLine="720"/>
        <w:jc w:val="both"/>
        <w:rPr>
          <w:rFonts w:ascii="Times New Roman" w:hAnsi="Times New Roman" w:cs="Times New Roman"/>
          <w:b/>
          <w:color w:val="000000"/>
          <w:sz w:val="28"/>
          <w:szCs w:val="28"/>
        </w:rPr>
      </w:pPr>
      <w:r w:rsidRPr="006B60AA">
        <w:rPr>
          <w:rFonts w:ascii="Times New Roman" w:hAnsi="Times New Roman" w:cs="Times New Roman"/>
          <w:b/>
          <w:color w:val="000000"/>
          <w:sz w:val="28"/>
          <w:szCs w:val="28"/>
        </w:rPr>
        <w:t>2. Институциональные инвесторы на фондовом рынке</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color w:val="000000"/>
          <w:sz w:val="28"/>
          <w:szCs w:val="28"/>
        </w:rPr>
        <w:t>Институциональные инвесторы</w:t>
      </w:r>
      <w:r w:rsidRPr="006B60AA">
        <w:rPr>
          <w:rFonts w:ascii="Times New Roman" w:hAnsi="Times New Roman" w:cs="Times New Roman"/>
          <w:color w:val="000000"/>
          <w:sz w:val="28"/>
          <w:szCs w:val="28"/>
        </w:rPr>
        <w:t xml:space="preserve"> - организации, кор</w:t>
      </w:r>
      <w:r w:rsidRPr="006B60AA">
        <w:rPr>
          <w:rFonts w:ascii="Times New Roman" w:hAnsi="Times New Roman" w:cs="Times New Roman"/>
          <w:color w:val="000000"/>
          <w:sz w:val="28"/>
          <w:szCs w:val="28"/>
        </w:rPr>
        <w:softHyphen/>
        <w:t>порации и фонды, одной из основных функций и задач которых в соответствии с законодательством являются инвестиции в ценные бумаги.</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На рисунке 1 приведены институциональные ин</w:t>
      </w:r>
      <w:r w:rsidRPr="006B60AA">
        <w:rPr>
          <w:rFonts w:ascii="Times New Roman" w:hAnsi="Times New Roman" w:cs="Times New Roman"/>
          <w:color w:val="000000"/>
          <w:sz w:val="28"/>
          <w:szCs w:val="28"/>
        </w:rPr>
        <w:softHyphen/>
        <w:t>весторы. Они разделяются в мировой практике на финан</w:t>
      </w:r>
      <w:r w:rsidRPr="006B60AA">
        <w:rPr>
          <w:rFonts w:ascii="Times New Roman" w:hAnsi="Times New Roman" w:cs="Times New Roman"/>
          <w:color w:val="000000"/>
          <w:sz w:val="28"/>
          <w:szCs w:val="28"/>
        </w:rPr>
        <w:softHyphen/>
        <w:t>совые институты, основная функция которых - деятель</w:t>
      </w:r>
      <w:r w:rsidRPr="006B60AA">
        <w:rPr>
          <w:rFonts w:ascii="Times New Roman" w:hAnsi="Times New Roman" w:cs="Times New Roman"/>
          <w:color w:val="000000"/>
          <w:sz w:val="28"/>
          <w:szCs w:val="28"/>
        </w:rPr>
        <w:softHyphen/>
        <w:t>ность на финансовых рынках, и нефинансовые. К финан</w:t>
      </w:r>
      <w:r w:rsidRPr="006B60AA">
        <w:rPr>
          <w:rFonts w:ascii="Times New Roman" w:hAnsi="Times New Roman" w:cs="Times New Roman"/>
          <w:color w:val="000000"/>
          <w:sz w:val="28"/>
          <w:szCs w:val="28"/>
        </w:rPr>
        <w:softHyphen/>
        <w:t>совым институтам относятся инвестиционные банки, универсальные и сберегательные банки, инвестиционные компании, инвестиционные фонды, внутренние инвестиционные менеджеры в финансовых компаниях (напри</w:t>
      </w:r>
      <w:r w:rsidRPr="006B60AA">
        <w:rPr>
          <w:rFonts w:ascii="Times New Roman" w:hAnsi="Times New Roman" w:cs="Times New Roman"/>
          <w:color w:val="000000"/>
          <w:sz w:val="28"/>
          <w:szCs w:val="28"/>
        </w:rPr>
        <w:softHyphen/>
        <w:t>мер, брокеры, обладающие соответствующей лицензией). К нефинансовым институтам относятся пенсионные фон</w:t>
      </w:r>
      <w:r w:rsidRPr="006B60AA">
        <w:rPr>
          <w:rFonts w:ascii="Times New Roman" w:hAnsi="Times New Roman" w:cs="Times New Roman"/>
          <w:color w:val="000000"/>
          <w:sz w:val="28"/>
          <w:szCs w:val="28"/>
        </w:rPr>
        <w:softHyphen/>
        <w:t>ды (накопительные), которые сами не работают на фи</w:t>
      </w:r>
      <w:r w:rsidRPr="006B60AA">
        <w:rPr>
          <w:rFonts w:ascii="Times New Roman" w:hAnsi="Times New Roman" w:cs="Times New Roman"/>
          <w:color w:val="000000"/>
          <w:sz w:val="28"/>
          <w:szCs w:val="28"/>
        </w:rPr>
        <w:softHyphen/>
        <w:t>нансовых рынках, и внутренние инвестиционные менед</w:t>
      </w:r>
      <w:r w:rsidRPr="006B60AA">
        <w:rPr>
          <w:rFonts w:ascii="Times New Roman" w:hAnsi="Times New Roman" w:cs="Times New Roman"/>
          <w:color w:val="000000"/>
          <w:sz w:val="28"/>
          <w:szCs w:val="28"/>
        </w:rPr>
        <w:softHyphen/>
        <w:t>жеры в нефинансовых компаниях.</w:t>
      </w:r>
    </w:p>
    <w:p w:rsidR="006B60AA" w:rsidRPr="006B60AA" w:rsidRDefault="006B60AA" w:rsidP="006B60AA">
      <w:pPr>
        <w:pStyle w:val="af1"/>
        <w:tabs>
          <w:tab w:val="left" w:pos="0"/>
        </w:tabs>
        <w:ind w:left="0"/>
        <w:rPr>
          <w:sz w:val="28"/>
          <w:szCs w:val="28"/>
        </w:rPr>
      </w:pPr>
      <w:r w:rsidRPr="006B60AA">
        <w:rPr>
          <w:noProof/>
          <w:sz w:val="28"/>
          <w:szCs w:val="28"/>
        </w:rPr>
        <w:lastRenderedPageBreak/>
        <mc:AlternateContent>
          <mc:Choice Requires="wpc">
            <w:drawing>
              <wp:inline distT="0" distB="0" distL="0" distR="0" wp14:anchorId="7D91FFBF" wp14:editId="650D4D01">
                <wp:extent cx="6057900" cy="2090056"/>
                <wp:effectExtent l="0" t="0" r="19050" b="0"/>
                <wp:docPr id="137" name="Полотно 1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3" name="Text Box 4"/>
                        <wps:cNvSpPr txBox="1">
                          <a:spLocks noChangeArrowheads="1"/>
                        </wps:cNvSpPr>
                        <wps:spPr bwMode="auto">
                          <a:xfrm>
                            <a:off x="1829149" y="114300"/>
                            <a:ext cx="2399602" cy="342900"/>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Институциональные инвесторы</w:t>
                              </w:r>
                            </w:p>
                          </w:txbxContent>
                        </wps:txbx>
                        <wps:bodyPr rot="0" vert="horz" wrap="square" lIns="91440" tIns="45720" rIns="91440" bIns="45720" anchor="t" anchorCtr="0" upright="1">
                          <a:noAutofit/>
                        </wps:bodyPr>
                      </wps:wsp>
                      <wps:wsp>
                        <wps:cNvPr id="124" name="Text Box 5"/>
                        <wps:cNvSpPr txBox="1">
                          <a:spLocks noChangeArrowheads="1"/>
                        </wps:cNvSpPr>
                        <wps:spPr bwMode="auto">
                          <a:xfrm>
                            <a:off x="0" y="571425"/>
                            <a:ext cx="2971737" cy="1339017"/>
                          </a:xfrm>
                          <a:prstGeom prst="rect">
                            <a:avLst/>
                          </a:prstGeom>
                          <a:solidFill>
                            <a:srgbClr val="FFFFFF"/>
                          </a:solidFill>
                          <a:ln w="9525">
                            <a:solidFill>
                              <a:srgbClr val="000000"/>
                            </a:solidFill>
                            <a:miter lim="800000"/>
                            <a:headEnd/>
                            <a:tailEnd/>
                          </a:ln>
                        </wps:spPr>
                        <wps:txbx>
                          <w:txbxContent>
                            <w:p w:rsidR="006B60AA" w:rsidRPr="001D1512" w:rsidRDefault="006B60AA" w:rsidP="001D1512">
                              <w:pPr>
                                <w:spacing w:after="0"/>
                                <w:jc w:val="center"/>
                                <w:rPr>
                                  <w:rFonts w:ascii="Times New Roman" w:hAnsi="Times New Roman" w:cs="Times New Roman"/>
                                  <w:i/>
                                </w:rPr>
                              </w:pPr>
                              <w:r w:rsidRPr="001D1512">
                                <w:rPr>
                                  <w:rFonts w:ascii="Times New Roman" w:hAnsi="Times New Roman" w:cs="Times New Roman"/>
                                  <w:i/>
                                </w:rPr>
                                <w:t>Финансовые институты:</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Инвестиционные банки</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Универсальные и сберегательные банки</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Инвестиционные компании</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Инвестиционные фонды</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Внутренние инвестиционные менеджеры</w:t>
                              </w:r>
                            </w:p>
                          </w:txbxContent>
                        </wps:txbx>
                        <wps:bodyPr rot="0" vert="horz" wrap="square" lIns="91440" tIns="45720" rIns="91440" bIns="45720" anchor="t" anchorCtr="0" upright="1">
                          <a:noAutofit/>
                        </wps:bodyPr>
                      </wps:wsp>
                      <wps:wsp>
                        <wps:cNvPr id="125" name="Text Box 6"/>
                        <wps:cNvSpPr txBox="1">
                          <a:spLocks noChangeArrowheads="1"/>
                        </wps:cNvSpPr>
                        <wps:spPr bwMode="auto">
                          <a:xfrm>
                            <a:off x="3086164" y="571352"/>
                            <a:ext cx="2971736" cy="734934"/>
                          </a:xfrm>
                          <a:prstGeom prst="rect">
                            <a:avLst/>
                          </a:prstGeom>
                          <a:solidFill>
                            <a:srgbClr val="FFFFFF"/>
                          </a:solidFill>
                          <a:ln w="9525">
                            <a:solidFill>
                              <a:srgbClr val="000000"/>
                            </a:solidFill>
                            <a:miter lim="800000"/>
                            <a:headEnd/>
                            <a:tailEnd/>
                          </a:ln>
                        </wps:spPr>
                        <wps:txbx>
                          <w:txbxContent>
                            <w:p w:rsidR="006B60AA" w:rsidRPr="001D1512" w:rsidRDefault="006B60AA" w:rsidP="001D1512">
                              <w:pPr>
                                <w:spacing w:after="0"/>
                                <w:jc w:val="center"/>
                                <w:rPr>
                                  <w:rFonts w:ascii="Times New Roman" w:hAnsi="Times New Roman" w:cs="Times New Roman"/>
                                  <w:i/>
                                </w:rPr>
                              </w:pPr>
                              <w:r w:rsidRPr="001D1512">
                                <w:rPr>
                                  <w:rFonts w:ascii="Times New Roman" w:hAnsi="Times New Roman" w:cs="Times New Roman"/>
                                  <w:i/>
                                </w:rPr>
                                <w:t>Нефинансовые институты:</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Пенсионные фонды</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Внутренние инвестиционные менеджеры</w:t>
                              </w:r>
                            </w:p>
                          </w:txbxContent>
                        </wps:txbx>
                        <wps:bodyPr rot="0" vert="horz" wrap="square" lIns="91440" tIns="45720" rIns="91440" bIns="45720" anchor="t" anchorCtr="0" upright="1">
                          <a:noAutofit/>
                        </wps:bodyPr>
                      </wps:wsp>
                      <wps:wsp>
                        <wps:cNvPr id="126" name="Line 7"/>
                        <wps:cNvCnPr>
                          <a:cxnSpLocks noChangeShapeType="1"/>
                        </wps:cNvCnPr>
                        <wps:spPr bwMode="auto">
                          <a:xfrm>
                            <a:off x="4228751" y="342900"/>
                            <a:ext cx="22885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8"/>
                        <wps:cNvCnPr>
                          <a:cxnSpLocks noChangeShapeType="1"/>
                        </wps:cNvCnPr>
                        <wps:spPr bwMode="auto">
                          <a:xfrm flipH="1">
                            <a:off x="1485868" y="342900"/>
                            <a:ext cx="343281"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D91FFBF" id="Полотно 137" o:spid="_x0000_s1098" editas="canvas" style="width:477pt;height:164.55pt;mso-position-horizontal-relative:char;mso-position-vertical-relative:line" coordsize="60579,20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NThAMAANoOAAAOAAAAZHJzL2Uyb0RvYy54bWzsV9ty2zYQfc9M/gGD95h3ieSY9rhy3GbG&#10;STtj5wMgEhQxBQEGgES5X98FQEq+pe00rV9sPVC4LBaL3YPdg9Pzfc/RjirNpKhwdBJiREUtGyY2&#10;Ff56e/Uhx0gbIhrCpaAVvqMan5+9f3c6DiWNZSd5QxUCJUKX41DhzpihDAJdd7Qn+kQOVMBkK1VP&#10;DHTVJmgUGUF7z4M4DBfBKFUzKFlTrWH00k/iM6e/bWltfm1bTQ3iFQbbjPsq913bb3B2SsqNIkPH&#10;6skM8i+s6AkTsOlB1SUxBG0Ve6KqZ7WSWrbmpJZ9INuW1dSdAU4ThY9OsyJiR7Q7TA3emQ2E1n+o&#10;d72xdgt5xTgHbwSgvbRj9n+E+FA7zcVDIT/iZCeZcYAA6uEQSv1jJt50ZKDu5Lqsv+x+U4g1gK84&#10;wUiQHoB0S/cG/ST3KLUxtLuD2M0AgmYPwyDr4qGHa1n/rpGQq46IDb1QSo4dJQ3YF9mVcIbDUq9H&#10;WyXr8bNsYBuyNdIp2reqtz6AkCGrPY+LKC0wuoN2lCbhBCVrVQ3zcVIUizDGqAaBJI0LLxCQclY0&#10;KG1+prJHtlFhBVB1G5HdtTbWMFLOInZfLTlrbIxcR23WK67QjgCsr9zPneWRGBdorHCRxZn3xXdV&#10;hO73nIqeGbifnPUVzg9CpLQe/CgaMJOUhjDu22CyBYpzqfWi96fZr/cuenE+h2otmztwspL+PkL+&#10;gEYn1R8YjXAXK6y/bYmiGPFPAgIFnk7t5XWdNFvG0FH3Z9b3Z4ioQVWFDUa+uTL+wm8HxTYd7OSh&#10;IeQFBLdlztkWBd6qyX7Asjf/BUCdPgF1NnvqRUENbgW0ZssoBcS42B7gXCyjZbL0cI6SpAij5QSX&#10;V4znYo7SG54fJOnsCZ4Xs6deFM9JmC+iBdwuj+oki59D9cKjepmkReKKyatO0okrZMd0+JakJ+YB&#10;MPHM45oJilz2m6jDSthSR8p6L24e0Q1HY27vBmASD9iGX2LX/yO2kcZxvswiB+QjmSDlIT3HeZ4B&#10;zi3ZANHF35ENDkf4K7JxYIO2oP8wh1ByO1GFZ2gDMs47RjGgZxxKPjCWnjZQ+ik8KGzLc6FniIXP&#10;unbaOvIlCzYUwntYONAaSG7/ExZQy9nwy8xcZg6a5lm+gAfWA4p5REWSJnEOoHn1qPDvlKF2pHp6&#10;7NkX2v2+Q9HxSXr2JwAAAP//AwBQSwMEFAAGAAgAAAAhAMh/0WzdAAAABQEAAA8AAABkcnMvZG93&#10;bnJldi54bWxMj09Lw0AQxe9Cv8Mygje726htGrMpRRBEBOkf8LrNTpPY7GzIbtv02zt6sZcHjze8&#10;95t8MbhWnLAPjScNk7ECgVR621ClYbt5vU9BhGjImtYTarhggEUxuslNZv2ZVnhax0pwCYXMaKhj&#10;7DIpQ1mjM2HsOyTO9r53JrLtK2l7c+Zy18pEqal0piFeqE2HLzWWh/XRaZi+zTbbD7VK3Xt6+Voq&#10;9xm/k73Wd7fD8hlExCH+H8MvPqNDwUw7fyQbRKuBH4l/ytn86ZHtTsNDMp+ALHJ5TV/8AAAA//8D&#10;AFBLAQItABQABgAIAAAAIQC2gziS/gAAAOEBAAATAAAAAAAAAAAAAAAAAAAAAABbQ29udGVudF9U&#10;eXBlc10ueG1sUEsBAi0AFAAGAAgAAAAhADj9If/WAAAAlAEAAAsAAAAAAAAAAAAAAAAALwEAAF9y&#10;ZWxzLy5yZWxzUEsBAi0AFAAGAAgAAAAhABUy41OEAwAA2g4AAA4AAAAAAAAAAAAAAAAALgIAAGRy&#10;cy9lMm9Eb2MueG1sUEsBAi0AFAAGAAgAAAAhAMh/0WzdAAAABQEAAA8AAAAAAAAAAAAAAAAA3gUA&#10;AGRycy9kb3ducmV2LnhtbFBLBQYAAAAABAAEAPMAAADoBgAAAAA=&#10;">
                <v:shape id="_x0000_s1099" type="#_x0000_t75" style="position:absolute;width:60579;height:20897;visibility:visible;mso-wrap-style:square">
                  <v:fill o:detectmouseclick="t"/>
                  <v:path o:connecttype="none"/>
                </v:shape>
                <v:shape id="Text Box 4" o:spid="_x0000_s1100" type="#_x0000_t202" style="position:absolute;left:18291;top:1143;width:239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Институциональные инвесторы</w:t>
                        </w:r>
                      </w:p>
                    </w:txbxContent>
                  </v:textbox>
                </v:shape>
                <v:shape id="Text Box 5" o:spid="_x0000_s1101" type="#_x0000_t202" style="position:absolute;top:5714;width:29717;height:1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ZFwwAAANwAAAAPAAAAZHJzL2Rvd25yZXYueG1sRE9La8JA&#10;EL4L/odlhF6kbrRibcxGSqHF3nxhr0N2TILZ2bi7jem/7xYK3ubje0627k0jOnK+tqxgOklAEBdW&#10;11wqOB7eH5cgfEDW2FgmBT/kYZ0PBxmm2t54R90+lCKGsE9RQRVCm0rpi4oM+oltiSN3ts5giNCV&#10;Uju8xXDTyFmSLKTBmmNDhS29VVRc9t9GwXK+6b7859P2VCzOzUsYP3cfV6fUw6h/XYEI1Ie7+N+9&#10;0XH+bA5/z8QLZP4LAAD//wMAUEsBAi0AFAAGAAgAAAAhANvh9svuAAAAhQEAABMAAAAAAAAAAAAA&#10;AAAAAAAAAFtDb250ZW50X1R5cGVzXS54bWxQSwECLQAUAAYACAAAACEAWvQsW78AAAAVAQAACwAA&#10;AAAAAAAAAAAAAAAfAQAAX3JlbHMvLnJlbHNQSwECLQAUAAYACAAAACEAnV5mRcMAAADcAAAADwAA&#10;AAAAAAAAAAAAAAAHAgAAZHJzL2Rvd25yZXYueG1sUEsFBgAAAAADAAMAtwAAAPcCAAAAAA==&#10;">
                  <v:textbox>
                    <w:txbxContent>
                      <w:p w:rsidR="006B60AA" w:rsidRPr="001D1512" w:rsidRDefault="006B60AA" w:rsidP="001D1512">
                        <w:pPr>
                          <w:spacing w:after="0"/>
                          <w:jc w:val="center"/>
                          <w:rPr>
                            <w:rFonts w:ascii="Times New Roman" w:hAnsi="Times New Roman" w:cs="Times New Roman"/>
                            <w:i/>
                          </w:rPr>
                        </w:pPr>
                        <w:r w:rsidRPr="001D1512">
                          <w:rPr>
                            <w:rFonts w:ascii="Times New Roman" w:hAnsi="Times New Roman" w:cs="Times New Roman"/>
                            <w:i/>
                          </w:rPr>
                          <w:t>Финансовые институты:</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Инвестиционные банки</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Универсальные и сберегательные банки</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Инвестиционные компании</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Инвестиционные фонды</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Внутренние инвестиционные менеджеры</w:t>
                        </w:r>
                      </w:p>
                    </w:txbxContent>
                  </v:textbox>
                </v:shape>
                <v:shape id="Text Box 6" o:spid="_x0000_s1102" type="#_x0000_t202" style="position:absolute;left:30861;top:5713;width:29718;height:7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PewwAAANwAAAAPAAAAZHJzL2Rvd25yZXYueG1sRE9LawIx&#10;EL4L/Q9hCl6KZqutj9UoIij21qq012Ez7i7dTNYkruu/N4WCt/n4njNftqYSDTlfWlbw2k9AEGdW&#10;l5wrOB42vQkIH5A1VpZJwY08LBdPnTmm2l75i5p9yEUMYZ+igiKEOpXSZwUZ9H1bE0fuZJ3BEKHL&#10;pXZ4jeGmkoMkGUmDJceGAmtaF5T97i9GweRt1/z4j+HndzY6VdPwMm62Z6dU97ldzUAEasND/O/e&#10;6Th/8A5/z8QL5OIOAAD//wMAUEsBAi0AFAAGAAgAAAAhANvh9svuAAAAhQEAABMAAAAAAAAAAAAA&#10;AAAAAAAAAFtDb250ZW50X1R5cGVzXS54bWxQSwECLQAUAAYACAAAACEAWvQsW78AAAAVAQAACwAA&#10;AAAAAAAAAAAAAAAfAQAAX3JlbHMvLnJlbHNQSwECLQAUAAYACAAAACEA8hLD3sMAAADcAAAADwAA&#10;AAAAAAAAAAAAAAAHAgAAZHJzL2Rvd25yZXYueG1sUEsFBgAAAAADAAMAtwAAAPcCAAAAAA==&#10;">
                  <v:textbox>
                    <w:txbxContent>
                      <w:p w:rsidR="006B60AA" w:rsidRPr="001D1512" w:rsidRDefault="006B60AA" w:rsidP="001D1512">
                        <w:pPr>
                          <w:spacing w:after="0"/>
                          <w:jc w:val="center"/>
                          <w:rPr>
                            <w:rFonts w:ascii="Times New Roman" w:hAnsi="Times New Roman" w:cs="Times New Roman"/>
                            <w:i/>
                          </w:rPr>
                        </w:pPr>
                        <w:r w:rsidRPr="001D1512">
                          <w:rPr>
                            <w:rFonts w:ascii="Times New Roman" w:hAnsi="Times New Roman" w:cs="Times New Roman"/>
                            <w:i/>
                          </w:rPr>
                          <w:t>Нефинансовые институты:</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Пенсионные фонды</w:t>
                        </w:r>
                      </w:p>
                      <w:p w:rsidR="006B60AA" w:rsidRPr="001D1512" w:rsidRDefault="006B60AA" w:rsidP="001D1512">
                        <w:pPr>
                          <w:spacing w:after="0"/>
                          <w:rPr>
                            <w:rFonts w:ascii="Times New Roman" w:hAnsi="Times New Roman" w:cs="Times New Roman"/>
                          </w:rPr>
                        </w:pPr>
                        <w:r w:rsidRPr="001D1512">
                          <w:rPr>
                            <w:rFonts w:ascii="Times New Roman" w:hAnsi="Times New Roman" w:cs="Times New Roman"/>
                          </w:rPr>
                          <w:t>Внутренние инвестиционные менеджеры</w:t>
                        </w:r>
                      </w:p>
                    </w:txbxContent>
                  </v:textbox>
                </v:shape>
                <v:line id="Line 7" o:spid="_x0000_s1103" style="position:absolute;visibility:visible;mso-wrap-style:square" from="42287,3429" to="4457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HFwgAAANwAAAAPAAAAZHJzL2Rvd25yZXYueG1sRE9LawIx&#10;EL4L/ocwQm+a1YPW1SjiIvRQCz7oeboZN4ubybJJ1/TfN0Kht/n4nrPeRtuInjpfO1YwnWQgiEun&#10;a64UXC+H8SsIH5A1No5JwQ952G6GgzXm2j34RP05VCKFsM9RgQmhzaX0pSGLfuJa4sTdXGcxJNhV&#10;Unf4SOG2kbMsm0uLNacGgy3tDZX387dVsDDFSS5k8X75KPp6uozH+Pm1VOplFHcrEIFi+Bf/ud90&#10;mj+bw/OZdIHc/AIAAP//AwBQSwECLQAUAAYACAAAACEA2+H2y+4AAACFAQAAEwAAAAAAAAAAAAAA&#10;AAAAAAAAW0NvbnRlbnRfVHlwZXNdLnhtbFBLAQItABQABgAIAAAAIQBa9CxbvwAAABUBAAALAAAA&#10;AAAAAAAAAAAAAB8BAABfcmVscy8ucmVsc1BLAQItABQABgAIAAAAIQAh0bHFwgAAANwAAAAPAAAA&#10;AAAAAAAAAAAAAAcCAABkcnMvZG93bnJldi54bWxQSwUGAAAAAAMAAwC3AAAA9gIAAAAA&#10;">
                  <v:stroke endarrow="block"/>
                </v:line>
                <v:line id="Line 8" o:spid="_x0000_s1104" style="position:absolute;flip:x;visibility:visible;mso-wrap-style:square" from="14858,3429" to="1829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w10:anchorlock/>
              </v:group>
            </w:pict>
          </mc:Fallback>
        </mc:AlternateContent>
      </w:r>
    </w:p>
    <w:p w:rsidR="006B60AA" w:rsidRPr="006B60AA" w:rsidRDefault="006B60AA" w:rsidP="006B60AA">
      <w:pPr>
        <w:pStyle w:val="af1"/>
        <w:tabs>
          <w:tab w:val="left" w:pos="284"/>
        </w:tabs>
        <w:rPr>
          <w:sz w:val="28"/>
          <w:szCs w:val="28"/>
        </w:rPr>
      </w:pPr>
      <w:r w:rsidRPr="006B60AA">
        <w:rPr>
          <w:sz w:val="28"/>
          <w:szCs w:val="28"/>
        </w:rPr>
        <w:tab/>
      </w:r>
      <w:r w:rsidRPr="006B60AA">
        <w:rPr>
          <w:sz w:val="28"/>
          <w:szCs w:val="28"/>
        </w:rPr>
        <w:tab/>
        <w:t>Рисунок 1 – Институциональные инвесторы</w:t>
      </w:r>
    </w:p>
    <w:p w:rsidR="006B60AA" w:rsidRPr="006B60AA" w:rsidRDefault="006B60AA" w:rsidP="006B60AA">
      <w:pPr>
        <w:pStyle w:val="af1"/>
        <w:tabs>
          <w:tab w:val="left" w:pos="6447"/>
        </w:tabs>
        <w:rPr>
          <w:sz w:val="28"/>
          <w:szCs w:val="28"/>
        </w:rPr>
      </w:pPr>
    </w:p>
    <w:p w:rsidR="006B60AA" w:rsidRPr="006B60AA" w:rsidRDefault="006B60AA" w:rsidP="006B60AA">
      <w:pPr>
        <w:pStyle w:val="af1"/>
        <w:tabs>
          <w:tab w:val="left" w:pos="0"/>
        </w:tabs>
        <w:ind w:left="0"/>
        <w:jc w:val="both"/>
        <w:rPr>
          <w:sz w:val="28"/>
          <w:szCs w:val="28"/>
        </w:rPr>
      </w:pPr>
      <w:r w:rsidRPr="006B60AA">
        <w:rPr>
          <w:color w:val="000000"/>
          <w:spacing w:val="-4"/>
          <w:sz w:val="28"/>
          <w:szCs w:val="28"/>
        </w:rPr>
        <w:tab/>
      </w:r>
      <w:r w:rsidRPr="006B60AA">
        <w:rPr>
          <w:color w:val="000000"/>
          <w:sz w:val="28"/>
          <w:szCs w:val="28"/>
        </w:rPr>
        <w:t>На рисунке 2 приведены внешние управляющие инвестиционные компании, которые необходимы для ком</w:t>
      </w:r>
      <w:r w:rsidRPr="006B60AA">
        <w:rPr>
          <w:color w:val="000000"/>
          <w:sz w:val="28"/>
          <w:szCs w:val="28"/>
        </w:rPr>
        <w:softHyphen/>
        <w:t>паний, не способных управлять финансовыми активами и не ставящих таких задач. Эти компании нанимают за комиссионные внешние управляющие инвестиционные компании для профессионального управления своими финансовыми активами.</w:t>
      </w:r>
    </w:p>
    <w:p w:rsidR="006B60AA" w:rsidRPr="006B60AA" w:rsidRDefault="006B60AA" w:rsidP="006B60AA">
      <w:pPr>
        <w:pStyle w:val="af1"/>
        <w:tabs>
          <w:tab w:val="left" w:pos="6447"/>
        </w:tabs>
        <w:rPr>
          <w:sz w:val="28"/>
          <w:szCs w:val="28"/>
        </w:rPr>
      </w:pPr>
      <w:r w:rsidRPr="006B60AA">
        <w:rPr>
          <w:noProof/>
          <w:sz w:val="28"/>
          <w:szCs w:val="28"/>
        </w:rPr>
        <mc:AlternateContent>
          <mc:Choice Requires="wpc">
            <w:drawing>
              <wp:inline distT="0" distB="0" distL="0" distR="0" wp14:anchorId="4A4FFAB3" wp14:editId="79518EF9">
                <wp:extent cx="6057900" cy="1371600"/>
                <wp:effectExtent l="3810" t="1905" r="0" b="0"/>
                <wp:docPr id="138" name="Полотно 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8" name="Text Box 11"/>
                        <wps:cNvSpPr txBox="1">
                          <a:spLocks noChangeArrowheads="1"/>
                        </wps:cNvSpPr>
                        <wps:spPr bwMode="auto">
                          <a:xfrm>
                            <a:off x="1371441" y="114300"/>
                            <a:ext cx="3543872" cy="342900"/>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rPr>
                                  <w:rFonts w:ascii="Times New Roman" w:hAnsi="Times New Roman" w:cs="Times New Roman"/>
                                </w:rPr>
                              </w:pPr>
                              <w:r w:rsidRPr="001D1512">
                                <w:rPr>
                                  <w:rFonts w:ascii="Times New Roman" w:hAnsi="Times New Roman" w:cs="Times New Roman"/>
                                </w:rPr>
                                <w:t>Внешние управляющие инвестиционные компании</w:t>
                              </w:r>
                            </w:p>
                          </w:txbxContent>
                        </wps:txbx>
                        <wps:bodyPr rot="0" vert="horz" wrap="square" lIns="91440" tIns="45720" rIns="91440" bIns="45720" anchor="t" anchorCtr="0" upright="1">
                          <a:noAutofit/>
                        </wps:bodyPr>
                      </wps:wsp>
                      <wps:wsp>
                        <wps:cNvPr id="129" name="Text Box 12"/>
                        <wps:cNvSpPr txBox="1">
                          <a:spLocks noChangeArrowheads="1"/>
                        </wps:cNvSpPr>
                        <wps:spPr bwMode="auto">
                          <a:xfrm>
                            <a:off x="456867" y="685800"/>
                            <a:ext cx="914575" cy="571500"/>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Связанные с банками</w:t>
                              </w:r>
                            </w:p>
                          </w:txbxContent>
                        </wps:txbx>
                        <wps:bodyPr rot="0" vert="horz" wrap="square" lIns="91440" tIns="45720" rIns="91440" bIns="45720" anchor="t" anchorCtr="0" upright="1">
                          <a:noAutofit/>
                        </wps:bodyPr>
                      </wps:wsp>
                      <wps:wsp>
                        <wps:cNvPr id="130" name="Text Box 13"/>
                        <wps:cNvSpPr txBox="1">
                          <a:spLocks noChangeArrowheads="1"/>
                        </wps:cNvSpPr>
                        <wps:spPr bwMode="auto">
                          <a:xfrm>
                            <a:off x="1485868" y="685800"/>
                            <a:ext cx="1144270" cy="342900"/>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 xml:space="preserve">Независимые </w:t>
                              </w:r>
                            </w:p>
                          </w:txbxContent>
                        </wps:txbx>
                        <wps:bodyPr rot="0" vert="horz" wrap="square" lIns="91440" tIns="45720" rIns="91440" bIns="45720" anchor="t" anchorCtr="0" upright="1">
                          <a:noAutofit/>
                        </wps:bodyPr>
                      </wps:wsp>
                      <wps:wsp>
                        <wps:cNvPr id="131" name="Text Box 14"/>
                        <wps:cNvSpPr txBox="1">
                          <a:spLocks noChangeArrowheads="1"/>
                        </wps:cNvSpPr>
                        <wps:spPr bwMode="auto">
                          <a:xfrm>
                            <a:off x="2742883" y="685800"/>
                            <a:ext cx="1028160" cy="571500"/>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Связанные с брокерами</w:t>
                              </w:r>
                            </w:p>
                          </w:txbxContent>
                        </wps:txbx>
                        <wps:bodyPr rot="0" vert="horz" wrap="square" lIns="91440" tIns="45720" rIns="91440" bIns="45720" anchor="t" anchorCtr="0" upright="1">
                          <a:noAutofit/>
                        </wps:bodyPr>
                      </wps:wsp>
                      <wps:wsp>
                        <wps:cNvPr id="132" name="Text Box 15"/>
                        <wps:cNvSpPr txBox="1">
                          <a:spLocks noChangeArrowheads="1"/>
                        </wps:cNvSpPr>
                        <wps:spPr bwMode="auto">
                          <a:xfrm>
                            <a:off x="3886311" y="685800"/>
                            <a:ext cx="1828308" cy="571500"/>
                          </a:xfrm>
                          <a:prstGeom prst="rect">
                            <a:avLst/>
                          </a:prstGeom>
                          <a:solidFill>
                            <a:srgbClr val="FFFFFF"/>
                          </a:solidFill>
                          <a:ln w="9525">
                            <a:solidFill>
                              <a:srgbClr val="000000"/>
                            </a:solidFill>
                            <a:miter lim="800000"/>
                            <a:headEnd/>
                            <a:tailEnd/>
                          </a:ln>
                        </wps:spPr>
                        <wps:txb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Связанные со страховыми компаниями</w:t>
                              </w:r>
                            </w:p>
                          </w:txbxContent>
                        </wps:txbx>
                        <wps:bodyPr rot="0" vert="horz" wrap="square" lIns="91440" tIns="45720" rIns="91440" bIns="45720" anchor="t" anchorCtr="0" upright="1">
                          <a:noAutofit/>
                        </wps:bodyPr>
                      </wps:wsp>
                      <wps:wsp>
                        <wps:cNvPr id="133" name="Line 16"/>
                        <wps:cNvCnPr>
                          <a:cxnSpLocks noChangeShapeType="1"/>
                        </wps:cNvCnPr>
                        <wps:spPr bwMode="auto">
                          <a:xfrm>
                            <a:off x="4343178" y="457200"/>
                            <a:ext cx="45770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7"/>
                        <wps:cNvCnPr>
                          <a:cxnSpLocks noChangeShapeType="1"/>
                        </wps:cNvCnPr>
                        <wps:spPr bwMode="auto">
                          <a:xfrm>
                            <a:off x="3200591" y="4572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Line 18"/>
                        <wps:cNvCnPr>
                          <a:cxnSpLocks noChangeShapeType="1"/>
                        </wps:cNvCnPr>
                        <wps:spPr bwMode="auto">
                          <a:xfrm>
                            <a:off x="2286016" y="4572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19"/>
                        <wps:cNvCnPr>
                          <a:cxnSpLocks noChangeShapeType="1"/>
                        </wps:cNvCnPr>
                        <wps:spPr bwMode="auto">
                          <a:xfrm flipH="1">
                            <a:off x="1029002" y="457200"/>
                            <a:ext cx="57129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A4FFAB3" id="Полотно 138" o:spid="_x0000_s1105" editas="canvas" style="width:477pt;height:108pt;mso-position-horizontal-relative:char;mso-position-vertical-relative:line" coordsize="60579,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2d7wMAAJ4YAAAOAAAAZHJzL2Uyb0RvYy54bWzsmc1u4zYQgO8F+g4E741+qD8LURZbb9MW&#10;SNsFkn0AWqIsoRKpkrTl7NN3SNpa2+u0RbcbHyofFEocDYczH0cc5vbNru/QlknVCl7g4MbHiPFS&#10;VC1fF/jD0/13GUZKU17RTnBW4Gem8Ju7b7+5HYechaIRXcUkAiVc5eNQ4EbrIfc8VTasp+pGDIxD&#10;Zy1kTzXcyrVXSTqC9r7zQt9PvFHIapCiZErB03euE99Z/XXNSv1bXSumUVdgsE3bq7TXlbl6d7c0&#10;X0s6NG25N4P+Cyt62nIYdFL1jmqKNrL9TFXfllIoUeubUvSeqOu2ZHYOMJvAP5vNkvItVXYyJXjn&#10;YCC0/kO9q7Wxm4v7tuvAGx5oz80z83eE+DDT3fFTIffEyu5lxgECqIYplOrLTHxs6MDszFVe/rp9&#10;L1FbAV8h4MRpDyA9sZ1G34sdCgITRDM8yD0OIKl38ByEbUDU8CDK3xXiYtlQvmZvpRRjw2gFBto3&#10;YRLTq06PMkpW4y+ignHoRguraFfL3jgBYoaMdpIGURRg9AztICL+niVjVgn9JI5IloYYlSBAonDh&#10;BDyaHxQNUukfmeiRaRRYAqt2ILp9UNpEguYHETOuEl1bmSDZG7leLTuJthS4vrc/4wV45USs42gs&#10;8CIOY+eLF1X49ndJRd9qWKBd2xc4m4Robjz4A69gTJpr2nauDeMbUqxLjRedP/VutbPhI1OoVqJ6&#10;BidL4RYkJBBoNEJ+xGiExVhg9ceGSoZR9zOHQC3A1Wb12psoTkO4kcc9q+MeyktQVWCNkWsutVvx&#10;m0G26wZGcmhw8RaCW7fW2YYCZ9XefoDZmf8KVC8+pzq8CtVRnGRJaqFOshgCbqyg+QFqiEOcxo7p&#10;OA3imWlMpkDNTB9nagJL9DxTk6swHURAcgIfDkjEl6CG7B2FKZg7Z+pPmXoK1Uz1CdXwwT+nOroK&#10;1WEahVlGXqbaD7Mg2VM952q3/5hCNVN9QjVsU8+pjq9CNcmyhMCO/sVcnYUZ8SGXm1w9U+2onkI1&#10;U31CNSRHR/VDyxkKkiOil9wUJzQvd/zxrEC0lefT8wC130l96F4xZcI/qg8jEpEgdbsOW7GcbaXh&#10;WXoAOQyz5O+20h3M4a/Kw6mANyXYF1d9Umz2xd2FQg9p6x0tWyioOyjSoMbsWQXFGoMzINNypeiF&#10;UtARarqNI1+xxCLRKQzpq8JA4KgqXri0dgmG/Wd65uCrHyARqF6Pk0L2qhzYAEMiMp+3mYPpxOUa&#10;+QCCcMzB4utzgOquHX46HD4djhF9czII+68XiIA9TriA3GX2O//r9ODOmofSHnLuD+zNKfvxvf2s&#10;fPq3wt2fAAAA//8DAFBLAwQUAAYACAAAACEAI1Ge+dwAAAAFAQAADwAAAGRycy9kb3ducmV2Lnht&#10;bEyPwU7DMBBE70j8g7VI3KjTiBaaxqkQKAcOHNqAet3EJgm111Hstunfs3CBy0ijWc28zTeTs+Jk&#10;xtB7UjCfJSAMNV731Cp4r8q7RxAhImm0noyCiwmwKa6vcsy0P9PWnHaxFVxCIUMFXYxDJmVoOuMw&#10;zPxgiLNPPzqMbMdW6hHPXO6sTJNkKR32xAsdDua5M81hd3QKympblXaRvu0/XsrXGg/96uvhotTt&#10;zfS0BhHNFP+O4Qef0aFgptofSQdhFfAj8Vc5Wy3u2dYK0vkyAVnk8j998Q0AAP//AwBQSwECLQAU&#10;AAYACAAAACEAtoM4kv4AAADhAQAAEwAAAAAAAAAAAAAAAAAAAAAAW0NvbnRlbnRfVHlwZXNdLnht&#10;bFBLAQItABQABgAIAAAAIQA4/SH/1gAAAJQBAAALAAAAAAAAAAAAAAAAAC8BAABfcmVscy8ucmVs&#10;c1BLAQItABQABgAIAAAAIQCFVw2d7wMAAJ4YAAAOAAAAAAAAAAAAAAAAAC4CAABkcnMvZTJvRG9j&#10;LnhtbFBLAQItABQABgAIAAAAIQAjUZ753AAAAAUBAAAPAAAAAAAAAAAAAAAAAEkGAABkcnMvZG93&#10;bnJldi54bWxQSwUGAAAAAAQABADzAAAAUgcAAAAA&#10;">
                <v:shape id="_x0000_s1106" type="#_x0000_t75" style="position:absolute;width:60579;height:13716;visibility:visible;mso-wrap-style:square">
                  <v:fill o:detectmouseclick="t"/>
                  <v:path o:connecttype="none"/>
                </v:shape>
                <v:shape id="Text Box 11" o:spid="_x0000_s1107" type="#_x0000_t202" style="position:absolute;left:13714;top:1143;width:3543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xA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dDKMzKBXt4AAAD//wMAUEsBAi0AFAAGAAgAAAAhANvh9svuAAAAhQEAABMAAAAAAAAA&#10;AAAAAAAAAAAAAFtDb250ZW50X1R5cGVzXS54bWxQSwECLQAUAAYACAAAACEAWvQsW78AAAAVAQAA&#10;CwAAAAAAAAAAAAAAAAAfAQAAX3JlbHMvLnJlbHNQSwECLQAUAAYACAAAACEAHBNsQMYAAADcAAAA&#10;DwAAAAAAAAAAAAAAAAAHAgAAZHJzL2Rvd25yZXYueG1sUEsFBgAAAAADAAMAtwAAAPoCAAAAAA==&#10;">
                  <v:textbox>
                    <w:txbxContent>
                      <w:p w:rsidR="006B60AA" w:rsidRPr="001D1512" w:rsidRDefault="006B60AA" w:rsidP="006B60AA">
                        <w:pPr>
                          <w:rPr>
                            <w:rFonts w:ascii="Times New Roman" w:hAnsi="Times New Roman" w:cs="Times New Roman"/>
                          </w:rPr>
                        </w:pPr>
                        <w:r w:rsidRPr="001D1512">
                          <w:rPr>
                            <w:rFonts w:ascii="Times New Roman" w:hAnsi="Times New Roman" w:cs="Times New Roman"/>
                          </w:rPr>
                          <w:t>Внешние управляющие инвестиционные компании</w:t>
                        </w:r>
                      </w:p>
                    </w:txbxContent>
                  </v:textbox>
                </v:shape>
                <v:shape id="Text Box 12" o:spid="_x0000_s1108" type="#_x0000_t202" style="position:absolute;left:4568;top:6858;width:914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nbwwAAANwAAAAPAAAAZHJzL2Rvd25yZXYueG1sRE9Na8JA&#10;EL0L/Q/LFHqRZlMVa1JXkYJib9aKvQ7ZMQnNzsbdNab/vlsQvM3jfc582ZtGdOR8bVnBS5KCIC6s&#10;rrlUcPhaP89A+ICssbFMCn7Jw3LxMJhjru2VP6nbh1LEEPY5KqhCaHMpfVGRQZ/YljhyJ+sMhghd&#10;KbXDaww3jRyl6VQarDk2VNjSe0XFz/5iFMwm2+7bf4x3x2J6arIwfO02Z6fU02O/egMRqA938c29&#10;1XH+KIP/Z+IFcvEHAAD//wMAUEsBAi0AFAAGAAgAAAAhANvh9svuAAAAhQEAABMAAAAAAAAAAAAA&#10;AAAAAAAAAFtDb250ZW50X1R5cGVzXS54bWxQSwECLQAUAAYACAAAACEAWvQsW78AAAAVAQAACwAA&#10;AAAAAAAAAAAAAAAfAQAAX3JlbHMvLnJlbHNQSwECLQAUAAYACAAAACEAc1/J28MAAADcAAAADwAA&#10;AAAAAAAAAAAAAAAHAgAAZHJzL2Rvd25yZXYueG1sUEsFBgAAAAADAAMAtwAAAPcCA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Связанные с банками</w:t>
                        </w:r>
                      </w:p>
                    </w:txbxContent>
                  </v:textbox>
                </v:shape>
                <v:shape id="Text Box 13" o:spid="_x0000_s1109" type="#_x0000_t202" style="position:absolute;left:14858;top:6858;width:1144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abxgAAANwAAAAPAAAAZHJzL2Rvd25yZXYueG1sRI9Bb8Iw&#10;DIXvk/YfIiPtMo10AwHrCAhNAsFtg2m7Wo1pKxqnJFkp/x4fJu1m6z2/93m+7F2jOgqx9mzgeZiB&#10;Ii68rbk08HVYP81AxYRssfFMBq4UYbm4v5tjbv2FP6nbp1JJCMccDVQptbnWsajIYRz6lli0ow8O&#10;k6yh1DbgRcJdo1+ybKId1iwNFbb0XlFx2v86A7PxtvuJu9HHdzE5Nq/pcdptzsGYh0G/egOVqE//&#10;5r/rrRX8keDLMzKBXtwAAAD//wMAUEsBAi0AFAAGAAgAAAAhANvh9svuAAAAhQEAABMAAAAAAAAA&#10;AAAAAAAAAAAAAFtDb250ZW50X1R5cGVzXS54bWxQSwECLQAUAAYACAAAACEAWvQsW78AAAAVAQAA&#10;CwAAAAAAAAAAAAAAAAAfAQAAX3JlbHMvLnJlbHNQSwECLQAUAAYACAAAACEAZ7z2m8YAAADcAAAA&#10;DwAAAAAAAAAAAAAAAAAHAgAAZHJzL2Rvd25yZXYueG1sUEsFBgAAAAADAAMAtwAAAPoCA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 xml:space="preserve">Независимые </w:t>
                        </w:r>
                      </w:p>
                    </w:txbxContent>
                  </v:textbox>
                </v:shape>
                <v:shape id="Text Box 14" o:spid="_x0000_s1110" type="#_x0000_t202" style="position:absolute;left:27428;top:6858;width:1028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FMAxAAAANwAAAAPAAAAZHJzL2Rvd25yZXYueG1sRE9La8JA&#10;EL4X+h+WKXgpuvGBjzQbKUKLvbVW9DpkxyQ0O5vurjH+e7cg9DYf33OydW8a0ZHztWUF41ECgriw&#10;uuZSwf77bbgE4QOyxsYyKbiSh3X++JBhqu2Fv6jbhVLEEPYpKqhCaFMpfVGRQT+yLXHkTtYZDBG6&#10;UmqHlxhuGjlJkrk0WHNsqLClTUXFz+5sFCxn2+7oP6afh2J+albhedG9/zqlBk/96wuIQH34F9/d&#10;Wx3nT8fw90y8QOY3AAAA//8DAFBLAQItABQABgAIAAAAIQDb4fbL7gAAAIUBAAATAAAAAAAAAAAA&#10;AAAAAAAAAABbQ29udGVudF9UeXBlc10ueG1sUEsBAi0AFAAGAAgAAAAhAFr0LFu/AAAAFQEAAAsA&#10;AAAAAAAAAAAAAAAAHwEAAF9yZWxzLy5yZWxzUEsBAi0AFAAGAAgAAAAhAAjwUwDEAAAA3AAAAA8A&#10;AAAAAAAAAAAAAAAABwIAAGRycy9kb3ducmV2LnhtbFBLBQYAAAAAAwADALcAAAD4Ag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Связанные с брокерами</w:t>
                        </w:r>
                      </w:p>
                    </w:txbxContent>
                  </v:textbox>
                </v:shape>
                <v:shape id="Text Box 15" o:spid="_x0000_s1111" type="#_x0000_t202" style="position:absolute;left:38863;top:6858;width:1828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s13xAAAANwAAAAPAAAAZHJzL2Rvd25yZXYueG1sRE9La8JA&#10;EL4X/A/LCL2UuvGBtTEbKYUWe6sP7HXIjkkwOxt3tzH+e7cg9DYf33OyVW8a0ZHztWUF41ECgriw&#10;uuZSwX738bwA4QOyxsYyKbiSh1U+eMgw1fbCG+q2oRQxhH2KCqoQ2lRKX1Rk0I9sSxy5o3UGQ4Su&#10;lNrhJYabRk6SZC4N1hwbKmzpvaLitP01Chazdffjv6bfh2J+bF7D00v3eXZKPQ77tyWIQH34F9/d&#10;ax3nTyfw90y8QOY3AAAA//8DAFBLAQItABQABgAIAAAAIQDb4fbL7gAAAIUBAAATAAAAAAAAAAAA&#10;AAAAAAAAAABbQ29udGVudF9UeXBlc10ueG1sUEsBAi0AFAAGAAgAAAAhAFr0LFu/AAAAFQEAAAsA&#10;AAAAAAAAAAAAAAAAHwEAAF9yZWxzLy5yZWxzUEsBAi0AFAAGAAgAAAAhAPgizXfEAAAA3AAAAA8A&#10;AAAAAAAAAAAAAAAABwIAAGRycy9kb3ducmV2LnhtbFBLBQYAAAAAAwADALcAAAD4AgAAAAA=&#10;">
                  <v:textbox>
                    <w:txbxContent>
                      <w:p w:rsidR="006B60AA" w:rsidRPr="001D1512" w:rsidRDefault="006B60AA" w:rsidP="006B60AA">
                        <w:pPr>
                          <w:jc w:val="center"/>
                          <w:rPr>
                            <w:rFonts w:ascii="Times New Roman" w:hAnsi="Times New Roman" w:cs="Times New Roman"/>
                          </w:rPr>
                        </w:pPr>
                        <w:r w:rsidRPr="001D1512">
                          <w:rPr>
                            <w:rFonts w:ascii="Times New Roman" w:hAnsi="Times New Roman" w:cs="Times New Roman"/>
                          </w:rPr>
                          <w:t>Связанные со страховыми компаниями</w:t>
                        </w:r>
                      </w:p>
                    </w:txbxContent>
                  </v:textbox>
                </v:shape>
                <v:line id="Line 16" o:spid="_x0000_s1112" style="position:absolute;visibility:visible;mso-wrap-style:square" from="43431,4572" to="4800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SAwwAAANwAAAAPAAAAZHJzL2Rvd25yZXYueG1sRE9LawIx&#10;EL4X/A9hBG81awU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tH+EgMMAAADcAAAADwAA&#10;AAAAAAAAAAAAAAAHAgAAZHJzL2Rvd25yZXYueG1sUEsFBgAAAAADAAMAtwAAAPcCAAAAAA==&#10;">
                  <v:stroke endarrow="block"/>
                </v:line>
                <v:line id="Line 17" o:spid="_x0000_s1113" style="position:absolute;visibility:visible;mso-wrap-style:square" from="32005,4572" to="3200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hz0wwAAANwAAAAPAAAAZHJzL2Rvd25yZXYueG1sRE9NawIx&#10;EL0L/Q9hCr1pVit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O5Yc9MMAAADcAAAADwAA&#10;AAAAAAAAAAAAAAAHAgAAZHJzL2Rvd25yZXYueG1sUEsFBgAAAAADAAMAtwAAAPcCAAAAAA==&#10;">
                  <v:stroke endarrow="block"/>
                </v:line>
                <v:line id="Line 18" o:spid="_x0000_s1114" style="position:absolute;visibility:visible;mso-wrap-style:square" from="22860,4572" to="22860,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rlvwwAAANwAAAAPAAAAZHJzL2Rvd25yZXYueG1sRE9NawIx&#10;EL0L/Q9hCr1pVot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VNq5b8MAAADcAAAADwAA&#10;AAAAAAAAAAAAAAAHAgAAZHJzL2Rvd25yZXYueG1sUEsFBgAAAAADAAMAtwAAAPcCAAAAAA==&#10;">
                  <v:stroke endarrow="block"/>
                </v:line>
                <v:line id="Line 19" o:spid="_x0000_s1115" style="position:absolute;flip:x;visibility:visible;mso-wrap-style:square" from="10290,4572" to="1600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CLxQAAANwAAAAPAAAAZHJzL2Rvd25yZXYueG1sRI9Pa8JA&#10;EMXvgt9hGaGXoJs2IBpdxf4RhNJD1YPHITsmwexsyE41/fZdoeBthvd+b94s171r1JW6UHs28DxJ&#10;QREX3tZcGjgetuMZqCDIFhvPZOCXAqxXw8ESc+tv/E3XvZQqhnDI0UAl0uZah6Iih2HiW+KonX3n&#10;UOLaldp2eIvhrtEvaTrVDmuOFyps6a2i4rL/cbHG9ovfsyx5dTpJ5vRxks9UizFPo36zACXUy8P8&#10;T+9s5LIp3J+JE+jVHwAAAP//AwBQSwECLQAUAAYACAAAACEA2+H2y+4AAACFAQAAEwAAAAAAAAAA&#10;AAAAAAAAAAAAW0NvbnRlbnRfVHlwZXNdLnhtbFBLAQItABQABgAIAAAAIQBa9CxbvwAAABUBAAAL&#10;AAAAAAAAAAAAAAAAAB8BAABfcmVscy8ucmVsc1BLAQItABQABgAIAAAAIQCfd2CLxQAAANwAAAAP&#10;AAAAAAAAAAAAAAAAAAcCAABkcnMvZG93bnJldi54bWxQSwUGAAAAAAMAAwC3AAAA+QIAAAAA&#10;">
                  <v:stroke endarrow="block"/>
                </v:line>
                <w10:anchorlock/>
              </v:group>
            </w:pict>
          </mc:Fallback>
        </mc:AlternateContent>
      </w:r>
    </w:p>
    <w:p w:rsidR="006B60AA" w:rsidRPr="006B60AA" w:rsidRDefault="006B60AA" w:rsidP="006B60AA">
      <w:pPr>
        <w:pStyle w:val="af1"/>
        <w:tabs>
          <w:tab w:val="left" w:pos="284"/>
        </w:tabs>
        <w:rPr>
          <w:sz w:val="28"/>
          <w:szCs w:val="28"/>
        </w:rPr>
      </w:pPr>
      <w:r w:rsidRPr="006B60AA">
        <w:rPr>
          <w:sz w:val="28"/>
          <w:szCs w:val="28"/>
        </w:rPr>
        <w:tab/>
      </w:r>
      <w:r w:rsidRPr="006B60AA">
        <w:rPr>
          <w:sz w:val="28"/>
          <w:szCs w:val="28"/>
        </w:rPr>
        <w:tab/>
        <w:t>Рисунок 2 – Виды внешних управляющих компаний</w:t>
      </w:r>
    </w:p>
    <w:p w:rsidR="006B60AA" w:rsidRPr="006B60AA" w:rsidRDefault="006B60AA" w:rsidP="001D1512">
      <w:pPr>
        <w:pStyle w:val="af1"/>
        <w:tabs>
          <w:tab w:val="left" w:pos="6447"/>
        </w:tabs>
        <w:spacing w:after="0"/>
        <w:rPr>
          <w:sz w:val="28"/>
          <w:szCs w:val="28"/>
        </w:rPr>
      </w:pP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color w:val="000000"/>
          <w:sz w:val="28"/>
          <w:szCs w:val="28"/>
        </w:rPr>
        <w:t>Инвестиционный банк</w:t>
      </w:r>
      <w:r w:rsidRPr="006B60AA">
        <w:rPr>
          <w:rFonts w:ascii="Times New Roman" w:hAnsi="Times New Roman" w:cs="Times New Roman"/>
          <w:color w:val="000000"/>
          <w:sz w:val="28"/>
          <w:szCs w:val="28"/>
        </w:rPr>
        <w:t xml:space="preserve"> - это кредитно-финансовый коммерческий институт, специализирующийся на опера</w:t>
      </w:r>
      <w:r w:rsidRPr="006B60AA">
        <w:rPr>
          <w:rFonts w:ascii="Times New Roman" w:hAnsi="Times New Roman" w:cs="Times New Roman"/>
          <w:color w:val="000000"/>
          <w:sz w:val="28"/>
          <w:szCs w:val="28"/>
        </w:rPr>
        <w:softHyphen/>
        <w:t xml:space="preserve">циях с ценными бумагами с целью получения дохода. Другими словами, инвестиционный банк </w:t>
      </w:r>
      <w:r w:rsidRPr="006B60AA">
        <w:rPr>
          <w:rFonts w:ascii="Times New Roman" w:hAnsi="Times New Roman" w:cs="Times New Roman"/>
          <w:i/>
          <w:color w:val="000000"/>
          <w:sz w:val="28"/>
          <w:szCs w:val="28"/>
        </w:rPr>
        <w:t>-</w:t>
      </w:r>
      <w:r w:rsidRPr="006B60AA">
        <w:rPr>
          <w:rFonts w:ascii="Times New Roman" w:hAnsi="Times New Roman" w:cs="Times New Roman"/>
          <w:color w:val="000000"/>
          <w:sz w:val="28"/>
          <w:szCs w:val="28"/>
        </w:rPr>
        <w:t xml:space="preserve"> это специализированный банк, основные операции и доходы кото</w:t>
      </w:r>
      <w:r w:rsidRPr="006B60AA">
        <w:rPr>
          <w:rFonts w:ascii="Times New Roman" w:hAnsi="Times New Roman" w:cs="Times New Roman"/>
          <w:color w:val="000000"/>
          <w:sz w:val="28"/>
          <w:szCs w:val="28"/>
        </w:rPr>
        <w:softHyphen/>
        <w:t>рого связаны с ценными бумагами. Функционирует инве</w:t>
      </w:r>
      <w:r w:rsidRPr="006B60AA">
        <w:rPr>
          <w:rFonts w:ascii="Times New Roman" w:hAnsi="Times New Roman" w:cs="Times New Roman"/>
          <w:color w:val="000000"/>
          <w:sz w:val="28"/>
          <w:szCs w:val="28"/>
        </w:rPr>
        <w:softHyphen/>
        <w:t>стиционный банк на основе законодательства и регули</w:t>
      </w:r>
      <w:r w:rsidRPr="006B60AA">
        <w:rPr>
          <w:rFonts w:ascii="Times New Roman" w:hAnsi="Times New Roman" w:cs="Times New Roman"/>
          <w:color w:val="000000"/>
          <w:sz w:val="28"/>
          <w:szCs w:val="28"/>
        </w:rPr>
        <w:softHyphen/>
        <w:t>рующих нормативных актов.</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Основные функции инвестиционного банка:</w:t>
      </w:r>
    </w:p>
    <w:p w:rsidR="006B60AA" w:rsidRPr="006B60AA" w:rsidRDefault="006B60AA" w:rsidP="001D1512">
      <w:pPr>
        <w:widowControl w:val="0"/>
        <w:shd w:val="clear" w:color="auto" w:fill="FFFFFF"/>
        <w:tabs>
          <w:tab w:val="left" w:pos="581"/>
        </w:tabs>
        <w:autoSpaceDE w:val="0"/>
        <w:autoSpaceDN w:val="0"/>
        <w:adjustRightInd w:val="0"/>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финансовое посредничество на РЦБ;</w:t>
      </w:r>
    </w:p>
    <w:p w:rsidR="006B60AA" w:rsidRPr="006B60AA" w:rsidRDefault="006B60AA" w:rsidP="001D1512">
      <w:pPr>
        <w:widowControl w:val="0"/>
        <w:shd w:val="clear" w:color="auto" w:fill="FFFFFF"/>
        <w:tabs>
          <w:tab w:val="left" w:pos="581"/>
        </w:tabs>
        <w:autoSpaceDE w:val="0"/>
        <w:autoSpaceDN w:val="0"/>
        <w:adjustRightInd w:val="0"/>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 андеррайтинг </w:t>
      </w:r>
      <w:r w:rsidRPr="006B60AA">
        <w:rPr>
          <w:rFonts w:ascii="Times New Roman" w:hAnsi="Times New Roman" w:cs="Times New Roman"/>
          <w:iCs/>
          <w:sz w:val="28"/>
          <w:szCs w:val="28"/>
        </w:rPr>
        <w:t xml:space="preserve">- </w:t>
      </w:r>
      <w:r w:rsidRPr="006B60AA">
        <w:rPr>
          <w:rFonts w:ascii="Times New Roman" w:hAnsi="Times New Roman" w:cs="Times New Roman"/>
          <w:sz w:val="28"/>
          <w:szCs w:val="28"/>
        </w:rPr>
        <w:t>первичное размещение акций и об</w:t>
      </w:r>
      <w:r w:rsidRPr="006B60AA">
        <w:rPr>
          <w:rFonts w:ascii="Times New Roman" w:hAnsi="Times New Roman" w:cs="Times New Roman"/>
          <w:sz w:val="28"/>
          <w:szCs w:val="28"/>
        </w:rPr>
        <w:softHyphen/>
        <w:t>лигаций с целью получения дохода. Инвестицион</w:t>
      </w:r>
      <w:r w:rsidRPr="006B60AA">
        <w:rPr>
          <w:rFonts w:ascii="Times New Roman" w:hAnsi="Times New Roman" w:cs="Times New Roman"/>
          <w:sz w:val="28"/>
          <w:szCs w:val="28"/>
        </w:rPr>
        <w:softHyphen/>
        <w:t>ные банки способствуют получению финансовых ресурсов предприятиями и компаниями- эмитентами ценных бумаг</w:t>
      </w:r>
    </w:p>
    <w:p w:rsidR="006B60AA" w:rsidRPr="006B60AA" w:rsidRDefault="006B60AA" w:rsidP="00027BB3">
      <w:pPr>
        <w:widowControl w:val="0"/>
        <w:numPr>
          <w:ilvl w:val="0"/>
          <w:numId w:val="38"/>
        </w:numPr>
        <w:shd w:val="clear" w:color="auto" w:fill="FFFFFF"/>
        <w:tabs>
          <w:tab w:val="left" w:pos="19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эмиссия ценных бумаг, в том числе по заданию клиентов;</w:t>
      </w:r>
    </w:p>
    <w:p w:rsidR="006B60AA" w:rsidRPr="006B60AA" w:rsidRDefault="006B60AA" w:rsidP="00027BB3">
      <w:pPr>
        <w:widowControl w:val="0"/>
        <w:numPr>
          <w:ilvl w:val="0"/>
          <w:numId w:val="38"/>
        </w:numPr>
        <w:shd w:val="clear" w:color="auto" w:fill="FFFFFF"/>
        <w:tabs>
          <w:tab w:val="left" w:pos="19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торговля ценными бумагами на вторичном рынке.</w:t>
      </w:r>
      <w:r w:rsidRPr="006B60AA">
        <w:rPr>
          <w:rFonts w:ascii="Times New Roman" w:hAnsi="Times New Roman" w:cs="Times New Roman"/>
          <w:color w:val="000000"/>
          <w:sz w:val="28"/>
          <w:szCs w:val="28"/>
        </w:rPr>
        <w:br/>
        <w:t>При выполнении этой функции инвестиционные банки действуют как брокеры или дилеры;</w:t>
      </w:r>
    </w:p>
    <w:p w:rsidR="006B60AA" w:rsidRPr="006B60AA" w:rsidRDefault="006B60AA" w:rsidP="00027BB3">
      <w:pPr>
        <w:widowControl w:val="0"/>
        <w:numPr>
          <w:ilvl w:val="0"/>
          <w:numId w:val="38"/>
        </w:numPr>
        <w:shd w:val="clear" w:color="auto" w:fill="FFFFFF"/>
        <w:tabs>
          <w:tab w:val="left" w:pos="19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повышение надежности РЦБ. Инвестиционные бан</w:t>
      </w:r>
      <w:r w:rsidRPr="006B60AA">
        <w:rPr>
          <w:rFonts w:ascii="Times New Roman" w:hAnsi="Times New Roman" w:cs="Times New Roman"/>
          <w:color w:val="000000"/>
          <w:sz w:val="28"/>
          <w:szCs w:val="28"/>
        </w:rPr>
        <w:softHyphen/>
        <w:t xml:space="preserve">ки как </w:t>
      </w:r>
      <w:r w:rsidRPr="006B60AA">
        <w:rPr>
          <w:rFonts w:ascii="Times New Roman" w:hAnsi="Times New Roman" w:cs="Times New Roman"/>
          <w:color w:val="000000"/>
          <w:sz w:val="28"/>
          <w:szCs w:val="28"/>
        </w:rPr>
        <w:lastRenderedPageBreak/>
        <w:t>инвестиционные институты обладают высо</w:t>
      </w:r>
      <w:r w:rsidRPr="006B60AA">
        <w:rPr>
          <w:rFonts w:ascii="Times New Roman" w:hAnsi="Times New Roman" w:cs="Times New Roman"/>
          <w:color w:val="000000"/>
          <w:sz w:val="28"/>
          <w:szCs w:val="28"/>
        </w:rPr>
        <w:softHyphen/>
        <w:t>копрофессиональным персоналом, действуют в со</w:t>
      </w:r>
      <w:r w:rsidRPr="006B60AA">
        <w:rPr>
          <w:rFonts w:ascii="Times New Roman" w:hAnsi="Times New Roman" w:cs="Times New Roman"/>
          <w:color w:val="000000"/>
          <w:sz w:val="28"/>
          <w:szCs w:val="28"/>
        </w:rPr>
        <w:softHyphen/>
        <w:t>ответствии с нормами права и регулирующего органа, в соответствии с правилами и этическими нормами фондового рынка в рамках системы госу</w:t>
      </w:r>
      <w:r w:rsidRPr="006B60AA">
        <w:rPr>
          <w:rFonts w:ascii="Times New Roman" w:hAnsi="Times New Roman" w:cs="Times New Roman"/>
          <w:color w:val="000000"/>
          <w:sz w:val="28"/>
          <w:szCs w:val="28"/>
        </w:rPr>
        <w:softHyphen/>
        <w:t>дарственного надзора и являются наиболее надежными и компетентными профессиональными участ</w:t>
      </w:r>
      <w:r w:rsidRPr="006B60AA">
        <w:rPr>
          <w:rFonts w:ascii="Times New Roman" w:hAnsi="Times New Roman" w:cs="Times New Roman"/>
          <w:color w:val="000000"/>
          <w:sz w:val="28"/>
          <w:szCs w:val="28"/>
        </w:rPr>
        <w:softHyphen/>
        <w:t>никами рынка ценных бумаг;</w:t>
      </w:r>
    </w:p>
    <w:p w:rsidR="006B60AA" w:rsidRPr="006B60AA" w:rsidRDefault="006B60AA" w:rsidP="00027BB3">
      <w:pPr>
        <w:widowControl w:val="0"/>
        <w:numPr>
          <w:ilvl w:val="0"/>
          <w:numId w:val="28"/>
        </w:numPr>
        <w:shd w:val="clear" w:color="auto" w:fill="FFFFFF"/>
        <w:tabs>
          <w:tab w:val="left" w:pos="26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аккумулирование свободных средств у одних экономических агентов (например, у домохозяйств и физических лиц) и финансирование через операции с ценными бумагами других (фирмы);</w:t>
      </w:r>
    </w:p>
    <w:p w:rsidR="006B60AA" w:rsidRPr="006B60AA" w:rsidRDefault="006B60AA" w:rsidP="00027BB3">
      <w:pPr>
        <w:widowControl w:val="0"/>
        <w:numPr>
          <w:ilvl w:val="0"/>
          <w:numId w:val="28"/>
        </w:numPr>
        <w:shd w:val="clear" w:color="auto" w:fill="FFFFFF"/>
        <w:tabs>
          <w:tab w:val="left" w:pos="26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финансовый консалтинг;</w:t>
      </w:r>
    </w:p>
    <w:p w:rsidR="006B60AA" w:rsidRPr="006B60AA" w:rsidRDefault="006B60AA" w:rsidP="00027BB3">
      <w:pPr>
        <w:widowControl w:val="0"/>
        <w:numPr>
          <w:ilvl w:val="0"/>
          <w:numId w:val="28"/>
        </w:numPr>
        <w:shd w:val="clear" w:color="auto" w:fill="FFFFFF"/>
        <w:tabs>
          <w:tab w:val="left" w:pos="26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анализ и оценка инвестиционных проектов;</w:t>
      </w:r>
    </w:p>
    <w:p w:rsidR="006B60AA" w:rsidRPr="006B60AA" w:rsidRDefault="006B60AA" w:rsidP="00027BB3">
      <w:pPr>
        <w:widowControl w:val="0"/>
        <w:numPr>
          <w:ilvl w:val="0"/>
          <w:numId w:val="28"/>
        </w:numPr>
        <w:shd w:val="clear" w:color="auto" w:fill="FFFFFF"/>
        <w:tabs>
          <w:tab w:val="left" w:pos="26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проведение арбитражных операций;</w:t>
      </w:r>
    </w:p>
    <w:p w:rsidR="006B60AA" w:rsidRPr="006B60AA" w:rsidRDefault="006B60AA" w:rsidP="00027BB3">
      <w:pPr>
        <w:widowControl w:val="0"/>
        <w:numPr>
          <w:ilvl w:val="0"/>
          <w:numId w:val="28"/>
        </w:numPr>
        <w:shd w:val="clear" w:color="auto" w:fill="FFFFFF"/>
        <w:tabs>
          <w:tab w:val="left" w:pos="26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создание связанных с банком организаций - про</w:t>
      </w:r>
      <w:r w:rsidRPr="006B60AA">
        <w:rPr>
          <w:rFonts w:ascii="Times New Roman" w:hAnsi="Times New Roman" w:cs="Times New Roman"/>
          <w:color w:val="000000"/>
          <w:sz w:val="28"/>
          <w:szCs w:val="28"/>
        </w:rPr>
        <w:softHyphen/>
        <w:t>фессиональных участников РЦБ;</w:t>
      </w:r>
    </w:p>
    <w:p w:rsidR="006B60AA" w:rsidRPr="006B60AA" w:rsidRDefault="006B60AA" w:rsidP="00027BB3">
      <w:pPr>
        <w:widowControl w:val="0"/>
        <w:numPr>
          <w:ilvl w:val="0"/>
          <w:numId w:val="28"/>
        </w:numPr>
        <w:shd w:val="clear" w:color="auto" w:fill="FFFFFF"/>
        <w:tabs>
          <w:tab w:val="left" w:pos="26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создание синдикатов и консорциумов при реализа</w:t>
      </w:r>
      <w:r w:rsidRPr="006B60AA">
        <w:rPr>
          <w:rFonts w:ascii="Times New Roman" w:hAnsi="Times New Roman" w:cs="Times New Roman"/>
          <w:color w:val="000000"/>
          <w:sz w:val="28"/>
          <w:szCs w:val="28"/>
        </w:rPr>
        <w:softHyphen/>
        <w:t>ции крупных эмиссий ценных бумаг по поручени</w:t>
      </w:r>
      <w:r w:rsidRPr="006B60AA">
        <w:rPr>
          <w:rFonts w:ascii="Times New Roman" w:hAnsi="Times New Roman" w:cs="Times New Roman"/>
          <w:color w:val="000000"/>
          <w:sz w:val="28"/>
          <w:szCs w:val="28"/>
        </w:rPr>
        <w:softHyphen/>
        <w:t>ям клиентов. Как правило, в синдикатах и консорциумах доминируют один или несколько банков. Остальные выступают в роли посредников между крупными банками и инвесторами по продаже сред</w:t>
      </w:r>
      <w:r w:rsidRPr="006B60AA">
        <w:rPr>
          <w:rFonts w:ascii="Times New Roman" w:hAnsi="Times New Roman" w:cs="Times New Roman"/>
          <w:color w:val="000000"/>
          <w:sz w:val="28"/>
          <w:szCs w:val="28"/>
        </w:rPr>
        <w:softHyphen/>
        <w:t>них и мелких партий ценных бумаг;</w:t>
      </w:r>
    </w:p>
    <w:p w:rsidR="006B60AA" w:rsidRPr="006B60AA" w:rsidRDefault="006B60AA" w:rsidP="00027BB3">
      <w:pPr>
        <w:widowControl w:val="0"/>
        <w:numPr>
          <w:ilvl w:val="0"/>
          <w:numId w:val="29"/>
        </w:numPr>
        <w:shd w:val="clear" w:color="auto" w:fill="FFFFFF"/>
        <w:tabs>
          <w:tab w:val="left" w:pos="355"/>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организация слияний и поглощений компаний;</w:t>
      </w:r>
    </w:p>
    <w:p w:rsidR="006B60AA" w:rsidRPr="006B60AA" w:rsidRDefault="006B60AA" w:rsidP="00027BB3">
      <w:pPr>
        <w:widowControl w:val="0"/>
        <w:numPr>
          <w:ilvl w:val="0"/>
          <w:numId w:val="29"/>
        </w:numPr>
        <w:shd w:val="clear" w:color="auto" w:fill="FFFFFF"/>
        <w:tabs>
          <w:tab w:val="left" w:pos="355"/>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управление ипотекой;</w:t>
      </w:r>
    </w:p>
    <w:p w:rsidR="006B60AA" w:rsidRPr="006B60AA" w:rsidRDefault="006B60AA" w:rsidP="00027BB3">
      <w:pPr>
        <w:widowControl w:val="0"/>
        <w:numPr>
          <w:ilvl w:val="0"/>
          <w:numId w:val="29"/>
        </w:numPr>
        <w:shd w:val="clear" w:color="auto" w:fill="FFFFFF"/>
        <w:tabs>
          <w:tab w:val="left" w:pos="63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венчурное финансирование;</w:t>
      </w:r>
    </w:p>
    <w:p w:rsidR="006B60AA" w:rsidRPr="006B60AA" w:rsidRDefault="006B60AA" w:rsidP="00027BB3">
      <w:pPr>
        <w:widowControl w:val="0"/>
        <w:numPr>
          <w:ilvl w:val="0"/>
          <w:numId w:val="29"/>
        </w:numPr>
        <w:shd w:val="clear" w:color="auto" w:fill="FFFFFF"/>
        <w:tabs>
          <w:tab w:val="left" w:pos="634"/>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финансирование по заданию и е участием государства национальных проектов и перспективных отраслей экономики.</w:t>
      </w:r>
    </w:p>
    <w:p w:rsidR="006B60AA" w:rsidRPr="006B60AA" w:rsidRDefault="006B60AA" w:rsidP="001D1512">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В различных странах инвестиционные банки функ</w:t>
      </w:r>
      <w:r w:rsidRPr="006B60AA">
        <w:rPr>
          <w:rFonts w:ascii="Times New Roman" w:hAnsi="Times New Roman" w:cs="Times New Roman"/>
          <w:color w:val="000000"/>
          <w:sz w:val="28"/>
          <w:szCs w:val="28"/>
        </w:rPr>
        <w:softHyphen/>
        <w:t>ционируют в разных формах. В Германии созданы инве</w:t>
      </w:r>
      <w:r w:rsidRPr="006B60AA">
        <w:rPr>
          <w:rFonts w:ascii="Times New Roman" w:hAnsi="Times New Roman" w:cs="Times New Roman"/>
          <w:color w:val="000000"/>
          <w:sz w:val="28"/>
          <w:szCs w:val="28"/>
        </w:rPr>
        <w:softHyphen/>
        <w:t>стиционные общества, аккумулирующие средства вклад</w:t>
      </w:r>
      <w:r w:rsidRPr="006B60AA">
        <w:rPr>
          <w:rFonts w:ascii="Times New Roman" w:hAnsi="Times New Roman" w:cs="Times New Roman"/>
          <w:color w:val="000000"/>
          <w:sz w:val="28"/>
          <w:szCs w:val="28"/>
        </w:rPr>
        <w:softHyphen/>
        <w:t>чиков в трансформирующие их в портфеля ценных бу</w:t>
      </w:r>
      <w:r w:rsidRPr="006B60AA">
        <w:rPr>
          <w:rFonts w:ascii="Times New Roman" w:hAnsi="Times New Roman" w:cs="Times New Roman"/>
          <w:color w:val="000000"/>
          <w:sz w:val="28"/>
          <w:szCs w:val="28"/>
        </w:rPr>
        <w:softHyphen/>
        <w:t>маг. Вкладчики получают сертификаты, по которым выплачиваются доходы. В Японии инвестиционные банки реализованы в форме траст-банков и городских бан</w:t>
      </w:r>
      <w:r w:rsidRPr="006B60AA">
        <w:rPr>
          <w:rFonts w:ascii="Times New Roman" w:hAnsi="Times New Roman" w:cs="Times New Roman"/>
          <w:color w:val="000000"/>
          <w:sz w:val="28"/>
          <w:szCs w:val="28"/>
        </w:rPr>
        <w:softHyphen/>
        <w:t>ков. В Италии инвестиционные банки являются государственными банками или смешанными. Организационной формой инвестиционных банков в США в прошлом было партнерство. В настоящее время инвестиционные банки в США создаются и функционируют в форме акционер</w:t>
      </w:r>
      <w:r w:rsidRPr="006B60AA">
        <w:rPr>
          <w:rFonts w:ascii="Times New Roman" w:hAnsi="Times New Roman" w:cs="Times New Roman"/>
          <w:color w:val="000000"/>
          <w:sz w:val="28"/>
          <w:szCs w:val="28"/>
        </w:rPr>
        <w:softHyphen/>
        <w:t>ного общества.</w:t>
      </w:r>
    </w:p>
    <w:p w:rsidR="006B60AA" w:rsidRPr="006B60AA" w:rsidRDefault="006B60AA" w:rsidP="001D1512">
      <w:pPr>
        <w:pStyle w:val="af1"/>
        <w:tabs>
          <w:tab w:val="left" w:pos="0"/>
        </w:tabs>
        <w:spacing w:after="0"/>
        <w:ind w:firstLine="709"/>
        <w:rPr>
          <w:b/>
          <w:sz w:val="28"/>
          <w:szCs w:val="28"/>
        </w:rPr>
      </w:pPr>
      <w:r w:rsidRPr="006B60AA">
        <w:rPr>
          <w:color w:val="000000"/>
          <w:sz w:val="28"/>
          <w:szCs w:val="28"/>
        </w:rPr>
        <w:t>За посреднические операции с ценными бумагами банк получает комиссионные в виде разницы между ценой, оплачиваемой инвестором, и выручкой компании-эмитента.</w:t>
      </w:r>
    </w:p>
    <w:p w:rsidR="006B60AA" w:rsidRPr="006B60AA" w:rsidRDefault="006B60AA" w:rsidP="001D1512">
      <w:pPr>
        <w:shd w:val="clear" w:color="auto" w:fill="FFFFFF"/>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color w:val="000000"/>
          <w:sz w:val="28"/>
          <w:szCs w:val="28"/>
        </w:rPr>
        <w:t xml:space="preserve">Существуют инвестиционные банки </w:t>
      </w:r>
      <w:r w:rsidRPr="006B60AA">
        <w:rPr>
          <w:rFonts w:ascii="Times New Roman" w:hAnsi="Times New Roman" w:cs="Times New Roman"/>
          <w:iCs/>
          <w:color w:val="000000"/>
          <w:sz w:val="28"/>
          <w:szCs w:val="28"/>
        </w:rPr>
        <w:t>и</w:t>
      </w:r>
      <w:r w:rsidRPr="006B60AA">
        <w:rPr>
          <w:rFonts w:ascii="Times New Roman" w:hAnsi="Times New Roman" w:cs="Times New Roman"/>
          <w:i/>
          <w:iCs/>
          <w:color w:val="000000"/>
          <w:sz w:val="28"/>
          <w:szCs w:val="28"/>
        </w:rPr>
        <w:t xml:space="preserve"> </w:t>
      </w:r>
      <w:r w:rsidRPr="006B60AA">
        <w:rPr>
          <w:rFonts w:ascii="Times New Roman" w:hAnsi="Times New Roman" w:cs="Times New Roman"/>
          <w:color w:val="000000"/>
          <w:sz w:val="28"/>
          <w:szCs w:val="28"/>
        </w:rPr>
        <w:t>другого типа. Их главная функция - прямые инвестиции. Они создаются на акционерной основе, смешанной форме собственности (с участием государства и частных фирм, и лиц) и чисто государственной. Эти банки кредитуют предприятия и це</w:t>
      </w:r>
      <w:r w:rsidRPr="006B60AA">
        <w:rPr>
          <w:rFonts w:ascii="Times New Roman" w:hAnsi="Times New Roman" w:cs="Times New Roman"/>
          <w:color w:val="000000"/>
          <w:sz w:val="28"/>
          <w:szCs w:val="28"/>
        </w:rPr>
        <w:softHyphen/>
        <w:t>левые социальные, высокотехнологические, инновацион</w:t>
      </w:r>
      <w:r w:rsidRPr="006B60AA">
        <w:rPr>
          <w:rFonts w:ascii="Times New Roman" w:hAnsi="Times New Roman" w:cs="Times New Roman"/>
          <w:color w:val="000000"/>
          <w:sz w:val="28"/>
          <w:szCs w:val="28"/>
        </w:rPr>
        <w:softHyphen/>
        <w:t>ные и венчурные проекты. Инвестиционные банки этого типа (в частности, государственные банки Развития) при</w:t>
      </w:r>
      <w:r w:rsidRPr="006B60AA">
        <w:rPr>
          <w:rFonts w:ascii="Times New Roman" w:hAnsi="Times New Roman" w:cs="Times New Roman"/>
          <w:color w:val="000000"/>
          <w:sz w:val="28"/>
          <w:szCs w:val="28"/>
        </w:rPr>
        <w:softHyphen/>
        <w:t>званы инициировать развитие перспективных или особо значимых отраслей экономики при участии и поддержке государства.</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lastRenderedPageBreak/>
        <w:t>В зарубежной литературе между понятиями «инвести</w:t>
      </w:r>
      <w:r w:rsidRPr="006B60AA">
        <w:rPr>
          <w:rFonts w:ascii="Times New Roman" w:hAnsi="Times New Roman" w:cs="Times New Roman"/>
          <w:color w:val="000000"/>
          <w:sz w:val="28"/>
          <w:szCs w:val="28"/>
        </w:rPr>
        <w:softHyphen/>
        <w:t>ционная компания» и «инвестиционный фонд» нет чет</w:t>
      </w:r>
      <w:r w:rsidRPr="006B60AA">
        <w:rPr>
          <w:rFonts w:ascii="Times New Roman" w:hAnsi="Times New Roman" w:cs="Times New Roman"/>
          <w:color w:val="000000"/>
          <w:sz w:val="28"/>
          <w:szCs w:val="28"/>
        </w:rPr>
        <w:softHyphen/>
        <w:t>кого разделения. Взаимные фонды, закрытые инвести</w:t>
      </w:r>
      <w:r w:rsidRPr="006B60AA">
        <w:rPr>
          <w:rFonts w:ascii="Times New Roman" w:hAnsi="Times New Roman" w:cs="Times New Roman"/>
          <w:color w:val="000000"/>
          <w:sz w:val="28"/>
          <w:szCs w:val="28"/>
        </w:rPr>
        <w:softHyphen/>
        <w:t>ционные компании и паевые фонды относят в американ</w:t>
      </w:r>
      <w:r w:rsidRPr="006B60AA">
        <w:rPr>
          <w:rFonts w:ascii="Times New Roman" w:hAnsi="Times New Roman" w:cs="Times New Roman"/>
          <w:color w:val="000000"/>
          <w:sz w:val="28"/>
          <w:szCs w:val="28"/>
        </w:rPr>
        <w:softHyphen/>
        <w:t>ской литературе к различным типам инвестиционных компаний.</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color w:val="000000"/>
          <w:sz w:val="28"/>
          <w:szCs w:val="28"/>
        </w:rPr>
        <w:t>Инвестиционные компании</w:t>
      </w:r>
      <w:r w:rsidRPr="006B60AA">
        <w:rPr>
          <w:rFonts w:ascii="Times New Roman" w:hAnsi="Times New Roman" w:cs="Times New Roman"/>
          <w:color w:val="000000"/>
          <w:sz w:val="28"/>
          <w:szCs w:val="28"/>
        </w:rPr>
        <w:t xml:space="preserve"> (</w:t>
      </w:r>
      <w:r w:rsidRPr="006B60AA">
        <w:rPr>
          <w:rFonts w:ascii="Times New Roman" w:hAnsi="Times New Roman" w:cs="Times New Roman"/>
          <w:color w:val="000000"/>
          <w:sz w:val="28"/>
          <w:szCs w:val="28"/>
          <w:lang w:val="en-US"/>
        </w:rPr>
        <w:t>investment</w:t>
      </w:r>
      <w:r w:rsidRPr="006B60AA">
        <w:rPr>
          <w:rFonts w:ascii="Times New Roman" w:hAnsi="Times New Roman" w:cs="Times New Roman"/>
          <w:color w:val="000000"/>
          <w:sz w:val="28"/>
          <w:szCs w:val="28"/>
        </w:rPr>
        <w:t xml:space="preserve"> </w:t>
      </w:r>
      <w:r w:rsidRPr="006B60AA">
        <w:rPr>
          <w:rFonts w:ascii="Times New Roman" w:hAnsi="Times New Roman" w:cs="Times New Roman"/>
          <w:color w:val="000000"/>
          <w:sz w:val="28"/>
          <w:szCs w:val="28"/>
          <w:lang w:val="en-US"/>
        </w:rPr>
        <w:t>companies</w:t>
      </w:r>
      <w:r w:rsidRPr="006B60AA">
        <w:rPr>
          <w:rFonts w:ascii="Times New Roman" w:hAnsi="Times New Roman" w:cs="Times New Roman"/>
          <w:color w:val="000000"/>
          <w:sz w:val="28"/>
          <w:szCs w:val="28"/>
        </w:rPr>
        <w:t>) - финансовые посредники, привлекающие денежные сред</w:t>
      </w:r>
      <w:r w:rsidRPr="006B60AA">
        <w:rPr>
          <w:rFonts w:ascii="Times New Roman" w:hAnsi="Times New Roman" w:cs="Times New Roman"/>
          <w:color w:val="000000"/>
          <w:sz w:val="28"/>
          <w:szCs w:val="28"/>
        </w:rPr>
        <w:softHyphen/>
        <w:t>ства индивидуальных инвесторов и инвестирующие их в ценные бумаги или какие-либо иные активы.</w:t>
      </w:r>
    </w:p>
    <w:p w:rsidR="006B60AA" w:rsidRPr="006B60AA" w:rsidRDefault="006B60AA" w:rsidP="001D1512">
      <w:pPr>
        <w:shd w:val="clear" w:color="auto" w:fill="FFFFFF"/>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Главная функция инвестиционных компаний в США - вовлечение в рыночный оборот, в экономику в качестве инвестиций сбережений населения и мелких предприни</w:t>
      </w:r>
      <w:r w:rsidRPr="006B60AA">
        <w:rPr>
          <w:rFonts w:ascii="Times New Roman" w:hAnsi="Times New Roman" w:cs="Times New Roman"/>
          <w:color w:val="000000"/>
          <w:sz w:val="28"/>
          <w:szCs w:val="28"/>
        </w:rPr>
        <w:softHyphen/>
        <w:t>мателей. Этот механизм, наиболее отработанный в США, позволил сделать рынок ценных бумаг ведущей мировой державы основным источником финансирования эконо</w:t>
      </w:r>
      <w:r w:rsidRPr="006B60AA">
        <w:rPr>
          <w:rFonts w:ascii="Times New Roman" w:hAnsi="Times New Roman" w:cs="Times New Roman"/>
          <w:color w:val="000000"/>
          <w:sz w:val="28"/>
          <w:szCs w:val="28"/>
        </w:rPr>
        <w:softHyphen/>
        <w:t>мики, а население - главным инвестором экономики, основным финансовым источником развития, берущим на себя часть рыночных рисков, но при существенной под</w:t>
      </w:r>
      <w:r w:rsidRPr="006B60AA">
        <w:rPr>
          <w:rFonts w:ascii="Times New Roman" w:hAnsi="Times New Roman" w:cs="Times New Roman"/>
          <w:color w:val="000000"/>
          <w:sz w:val="28"/>
          <w:szCs w:val="28"/>
        </w:rPr>
        <w:softHyphen/>
        <w:t xml:space="preserve">держке и страховке со стороны государства. </w:t>
      </w:r>
    </w:p>
    <w:p w:rsidR="006B60AA" w:rsidRPr="006B60AA" w:rsidRDefault="006B60AA" w:rsidP="001D1512">
      <w:pPr>
        <w:shd w:val="clear" w:color="auto" w:fill="FFFFFF"/>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Инвестиционные компании вкладывают привлеченные средства в достаточно широкий спектр ценных бумаг или иные виды активов.</w:t>
      </w:r>
    </w:p>
    <w:p w:rsidR="006B60AA" w:rsidRPr="006B60AA" w:rsidRDefault="006B60AA" w:rsidP="001D1512">
      <w:pPr>
        <w:shd w:val="clear" w:color="auto" w:fill="FFFFFF"/>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Инвестиционные фонды в России в основном соответ</w:t>
      </w:r>
      <w:r w:rsidRPr="006B60AA">
        <w:rPr>
          <w:rFonts w:ascii="Times New Roman" w:hAnsi="Times New Roman" w:cs="Times New Roman"/>
          <w:color w:val="000000"/>
          <w:sz w:val="28"/>
          <w:szCs w:val="28"/>
        </w:rPr>
        <w:softHyphen/>
        <w:t>ствуют в части функций зарубежным аналогам. Они выпускают акции с целью мобилизации денежных средств инвесторов и их вложения от имени фонда в ценные бумаги и депозиты. Все риски, связанные с такими вложениями, относятся на владельцев (акционеров) этого фонда. Инвестиционные фонды могут работать со средствами населения и образуются в форме акционерного общества.</w:t>
      </w:r>
    </w:p>
    <w:p w:rsidR="006B60AA" w:rsidRPr="006B60AA" w:rsidRDefault="006B60AA" w:rsidP="001D1512">
      <w:pPr>
        <w:shd w:val="clear" w:color="auto" w:fill="FFFFFF"/>
        <w:spacing w:after="0" w:line="240" w:lineRule="auto"/>
        <w:ind w:firstLine="720"/>
        <w:jc w:val="both"/>
        <w:rPr>
          <w:rFonts w:ascii="Times New Roman" w:hAnsi="Times New Roman" w:cs="Times New Roman"/>
          <w:i/>
          <w:sz w:val="28"/>
          <w:szCs w:val="28"/>
        </w:rPr>
      </w:pPr>
      <w:r w:rsidRPr="006B60AA">
        <w:rPr>
          <w:rFonts w:ascii="Times New Roman" w:hAnsi="Times New Roman" w:cs="Times New Roman"/>
          <w:i/>
          <w:color w:val="000000"/>
          <w:sz w:val="28"/>
          <w:szCs w:val="28"/>
        </w:rPr>
        <w:t>Типы инвестиционных компаний (фондов) в США</w:t>
      </w:r>
    </w:p>
    <w:p w:rsidR="006B60AA" w:rsidRPr="006B60AA" w:rsidRDefault="006B60AA" w:rsidP="001D1512">
      <w:pPr>
        <w:shd w:val="clear" w:color="auto" w:fill="FFFFFF"/>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В США существуют три типа инвестиционных компа</w:t>
      </w:r>
      <w:r w:rsidRPr="006B60AA">
        <w:rPr>
          <w:rFonts w:ascii="Times New Roman" w:hAnsi="Times New Roman" w:cs="Times New Roman"/>
          <w:color w:val="000000"/>
          <w:sz w:val="28"/>
          <w:szCs w:val="28"/>
        </w:rPr>
        <w:softHyphen/>
        <w:t>ний: открытые фонды, закрытые фонды и паевые трасты.</w:t>
      </w:r>
    </w:p>
    <w:p w:rsidR="006B60AA" w:rsidRPr="006B60AA" w:rsidRDefault="006B60AA" w:rsidP="001D1512">
      <w:pPr>
        <w:shd w:val="clear" w:color="auto" w:fill="FFFFFF"/>
        <w:tabs>
          <w:tab w:val="left" w:pos="1387"/>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color w:val="000000"/>
          <w:sz w:val="28"/>
          <w:szCs w:val="28"/>
        </w:rPr>
        <w:t>Открытый фонд</w:t>
      </w:r>
      <w:r w:rsidRPr="006B60AA">
        <w:rPr>
          <w:rFonts w:ascii="Times New Roman" w:hAnsi="Times New Roman" w:cs="Times New Roman"/>
          <w:color w:val="000000"/>
          <w:sz w:val="28"/>
          <w:szCs w:val="28"/>
        </w:rPr>
        <w:t xml:space="preserve"> </w:t>
      </w:r>
      <w:r w:rsidRPr="006B60AA">
        <w:rPr>
          <w:rFonts w:ascii="Times New Roman" w:hAnsi="Times New Roman" w:cs="Times New Roman"/>
          <w:i/>
          <w:iCs/>
          <w:color w:val="000000"/>
          <w:sz w:val="28"/>
          <w:szCs w:val="28"/>
        </w:rPr>
        <w:t>(</w:t>
      </w:r>
      <w:r w:rsidRPr="006B60AA">
        <w:rPr>
          <w:rFonts w:ascii="Times New Roman" w:hAnsi="Times New Roman" w:cs="Times New Roman"/>
          <w:i/>
          <w:iCs/>
          <w:color w:val="000000"/>
          <w:sz w:val="28"/>
          <w:szCs w:val="28"/>
          <w:lang w:val="en-US"/>
        </w:rPr>
        <w:t>open</w:t>
      </w:r>
      <w:r w:rsidRPr="006B60AA">
        <w:rPr>
          <w:rFonts w:ascii="Times New Roman" w:hAnsi="Times New Roman" w:cs="Times New Roman"/>
          <w:i/>
          <w:iCs/>
          <w:color w:val="000000"/>
          <w:sz w:val="28"/>
          <w:szCs w:val="28"/>
        </w:rPr>
        <w:t>-</w:t>
      </w:r>
      <w:r w:rsidRPr="006B60AA">
        <w:rPr>
          <w:rFonts w:ascii="Times New Roman" w:hAnsi="Times New Roman" w:cs="Times New Roman"/>
          <w:i/>
          <w:iCs/>
          <w:color w:val="000000"/>
          <w:sz w:val="28"/>
          <w:szCs w:val="28"/>
          <w:lang w:val="en-US"/>
        </w:rPr>
        <w:t>end</w:t>
      </w:r>
      <w:r w:rsidRPr="006B60AA">
        <w:rPr>
          <w:rFonts w:ascii="Times New Roman" w:hAnsi="Times New Roman" w:cs="Times New Roman"/>
          <w:i/>
          <w:iCs/>
          <w:color w:val="000000"/>
          <w:sz w:val="28"/>
          <w:szCs w:val="28"/>
        </w:rPr>
        <w:t xml:space="preserve"> </w:t>
      </w:r>
      <w:r w:rsidRPr="006B60AA">
        <w:rPr>
          <w:rFonts w:ascii="Times New Roman" w:hAnsi="Times New Roman" w:cs="Times New Roman"/>
          <w:i/>
          <w:iCs/>
          <w:color w:val="000000"/>
          <w:sz w:val="28"/>
          <w:szCs w:val="28"/>
          <w:lang w:val="en-US"/>
        </w:rPr>
        <w:t>fund</w:t>
      </w:r>
      <w:r w:rsidRPr="006B60AA">
        <w:rPr>
          <w:rFonts w:ascii="Times New Roman" w:hAnsi="Times New Roman" w:cs="Times New Roman"/>
          <w:i/>
          <w:iCs/>
          <w:color w:val="000000"/>
          <w:sz w:val="28"/>
          <w:szCs w:val="28"/>
        </w:rPr>
        <w:t xml:space="preserve">) </w:t>
      </w:r>
      <w:r w:rsidRPr="006B60AA">
        <w:rPr>
          <w:rFonts w:ascii="Times New Roman" w:hAnsi="Times New Roman" w:cs="Times New Roman"/>
          <w:color w:val="000000"/>
          <w:sz w:val="28"/>
          <w:szCs w:val="28"/>
        </w:rPr>
        <w:t>имеет второе назва</w:t>
      </w:r>
      <w:r w:rsidRPr="006B60AA">
        <w:rPr>
          <w:rFonts w:ascii="Times New Roman" w:hAnsi="Times New Roman" w:cs="Times New Roman"/>
          <w:color w:val="000000"/>
          <w:sz w:val="28"/>
          <w:szCs w:val="28"/>
        </w:rPr>
        <w:softHyphen/>
        <w:t>ние - взаимный фонд (в России принято первое назва</w:t>
      </w:r>
      <w:r w:rsidRPr="006B60AA">
        <w:rPr>
          <w:rFonts w:ascii="Times New Roman" w:hAnsi="Times New Roman" w:cs="Times New Roman"/>
          <w:color w:val="000000"/>
          <w:sz w:val="28"/>
          <w:szCs w:val="28"/>
        </w:rPr>
        <w:softHyphen/>
        <w:t>ние).</w:t>
      </w:r>
      <w:r w:rsidRPr="006B60AA">
        <w:rPr>
          <w:rFonts w:ascii="Times New Roman" w:hAnsi="Times New Roman" w:cs="Times New Roman"/>
          <w:color w:val="000000"/>
          <w:sz w:val="28"/>
          <w:szCs w:val="28"/>
        </w:rPr>
        <w:tab/>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color w:val="000000"/>
          <w:sz w:val="28"/>
          <w:szCs w:val="28"/>
        </w:rPr>
        <w:t>Открытые фонды</w:t>
      </w:r>
      <w:r w:rsidRPr="006B60AA">
        <w:rPr>
          <w:rFonts w:ascii="Times New Roman" w:hAnsi="Times New Roman" w:cs="Times New Roman"/>
          <w:color w:val="000000"/>
          <w:sz w:val="28"/>
          <w:szCs w:val="28"/>
        </w:rPr>
        <w:t xml:space="preserve"> - инвестиционные фонды, выпус</w:t>
      </w:r>
      <w:r w:rsidRPr="006B60AA">
        <w:rPr>
          <w:rFonts w:ascii="Times New Roman" w:hAnsi="Times New Roman" w:cs="Times New Roman"/>
          <w:color w:val="000000"/>
          <w:sz w:val="28"/>
          <w:szCs w:val="28"/>
        </w:rPr>
        <w:softHyphen/>
        <w:t>кающие и выкупающие свои акции по стоимости чистых активов.</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color w:val="000000"/>
          <w:sz w:val="28"/>
          <w:szCs w:val="28"/>
        </w:rPr>
        <w:t>Закрытые фонды</w:t>
      </w:r>
      <w:r w:rsidRPr="006B60AA">
        <w:rPr>
          <w:rFonts w:ascii="Times New Roman" w:hAnsi="Times New Roman" w:cs="Times New Roman"/>
          <w:color w:val="000000"/>
          <w:sz w:val="28"/>
          <w:szCs w:val="28"/>
        </w:rPr>
        <w:t xml:space="preserve"> выпускают и про</w:t>
      </w:r>
      <w:r w:rsidRPr="006B60AA">
        <w:rPr>
          <w:rFonts w:ascii="Times New Roman" w:hAnsi="Times New Roman" w:cs="Times New Roman"/>
          <w:color w:val="000000"/>
          <w:sz w:val="28"/>
          <w:szCs w:val="28"/>
        </w:rPr>
        <w:softHyphen/>
        <w:t>дают акции, но обратно свои акции не выкупают. Их ак</w:t>
      </w:r>
      <w:r w:rsidRPr="006B60AA">
        <w:rPr>
          <w:rFonts w:ascii="Times New Roman" w:hAnsi="Times New Roman" w:cs="Times New Roman"/>
          <w:color w:val="000000"/>
          <w:sz w:val="28"/>
          <w:szCs w:val="28"/>
        </w:rPr>
        <w:softHyphen/>
        <w:t>ционеры, желающие получить деньги вместо акций, дол</w:t>
      </w:r>
      <w:r w:rsidRPr="006B60AA">
        <w:rPr>
          <w:rFonts w:ascii="Times New Roman" w:hAnsi="Times New Roman" w:cs="Times New Roman"/>
          <w:color w:val="000000"/>
          <w:sz w:val="28"/>
          <w:szCs w:val="28"/>
        </w:rPr>
        <w:softHyphen/>
        <w:t>жны продать их другим инвесторам. Акции фондов зак</w:t>
      </w:r>
      <w:r w:rsidRPr="006B60AA">
        <w:rPr>
          <w:rFonts w:ascii="Times New Roman" w:hAnsi="Times New Roman" w:cs="Times New Roman"/>
          <w:color w:val="000000"/>
          <w:sz w:val="28"/>
          <w:szCs w:val="28"/>
        </w:rPr>
        <w:softHyphen/>
        <w:t>рытого типа обращаются на биржах. Их, как и любые другие обыкновенные акции, можно покупать и прода</w:t>
      </w:r>
      <w:r w:rsidRPr="006B60AA">
        <w:rPr>
          <w:rFonts w:ascii="Times New Roman" w:hAnsi="Times New Roman" w:cs="Times New Roman"/>
          <w:color w:val="000000"/>
          <w:sz w:val="28"/>
          <w:szCs w:val="28"/>
        </w:rPr>
        <w:softHyphen/>
        <w:t>вать через брокеров.</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iCs/>
          <w:color w:val="000000"/>
          <w:sz w:val="28"/>
          <w:szCs w:val="28"/>
        </w:rPr>
        <w:t>Паевые инвестиционные трасты (</w:t>
      </w:r>
      <w:r w:rsidRPr="006B60AA">
        <w:rPr>
          <w:rFonts w:ascii="Times New Roman" w:hAnsi="Times New Roman" w:cs="Times New Roman"/>
          <w:i/>
          <w:iCs/>
          <w:color w:val="000000"/>
          <w:sz w:val="28"/>
          <w:szCs w:val="28"/>
          <w:lang w:val="en-US"/>
        </w:rPr>
        <w:t>unit</w:t>
      </w:r>
      <w:r w:rsidRPr="006B60AA">
        <w:rPr>
          <w:rFonts w:ascii="Times New Roman" w:hAnsi="Times New Roman" w:cs="Times New Roman"/>
          <w:i/>
          <w:iCs/>
          <w:color w:val="000000"/>
          <w:sz w:val="28"/>
          <w:szCs w:val="28"/>
        </w:rPr>
        <w:t xml:space="preserve"> </w:t>
      </w:r>
      <w:r w:rsidRPr="006B60AA">
        <w:rPr>
          <w:rFonts w:ascii="Times New Roman" w:hAnsi="Times New Roman" w:cs="Times New Roman"/>
          <w:i/>
          <w:iCs/>
          <w:color w:val="000000"/>
          <w:sz w:val="28"/>
          <w:szCs w:val="28"/>
          <w:lang w:val="en-US"/>
        </w:rPr>
        <w:t>investment</w:t>
      </w:r>
      <w:r w:rsidRPr="006B60AA">
        <w:rPr>
          <w:rFonts w:ascii="Times New Roman" w:hAnsi="Times New Roman" w:cs="Times New Roman"/>
          <w:i/>
          <w:iCs/>
          <w:color w:val="000000"/>
          <w:sz w:val="28"/>
          <w:szCs w:val="28"/>
        </w:rPr>
        <w:t xml:space="preserve"> </w:t>
      </w:r>
      <w:r w:rsidRPr="006B60AA">
        <w:rPr>
          <w:rFonts w:ascii="Times New Roman" w:hAnsi="Times New Roman" w:cs="Times New Roman"/>
          <w:i/>
          <w:iCs/>
          <w:color w:val="000000"/>
          <w:sz w:val="28"/>
          <w:szCs w:val="28"/>
          <w:lang w:val="en-US"/>
        </w:rPr>
        <w:t>trusts</w:t>
      </w:r>
      <w:r w:rsidRPr="006B60AA">
        <w:rPr>
          <w:rFonts w:ascii="Times New Roman" w:hAnsi="Times New Roman" w:cs="Times New Roman"/>
          <w:i/>
          <w:iCs/>
          <w:color w:val="000000"/>
          <w:sz w:val="28"/>
          <w:szCs w:val="28"/>
        </w:rPr>
        <w:t xml:space="preserve">) </w:t>
      </w:r>
      <w:r w:rsidRPr="006B60AA">
        <w:rPr>
          <w:rFonts w:ascii="Times New Roman" w:hAnsi="Times New Roman" w:cs="Times New Roman"/>
          <w:color w:val="000000"/>
          <w:sz w:val="28"/>
          <w:szCs w:val="28"/>
        </w:rPr>
        <w:t>представляют собой объединенные денежные сред</w:t>
      </w:r>
      <w:r w:rsidRPr="006B60AA">
        <w:rPr>
          <w:rFonts w:ascii="Times New Roman" w:hAnsi="Times New Roman" w:cs="Times New Roman"/>
          <w:color w:val="000000"/>
          <w:sz w:val="28"/>
          <w:szCs w:val="28"/>
        </w:rPr>
        <w:softHyphen/>
        <w:t>ства, инвестируемые в портфель активов, состав которо</w:t>
      </w:r>
      <w:r w:rsidRPr="006B60AA">
        <w:rPr>
          <w:rFonts w:ascii="Times New Roman" w:hAnsi="Times New Roman" w:cs="Times New Roman"/>
          <w:color w:val="000000"/>
          <w:sz w:val="28"/>
          <w:szCs w:val="28"/>
        </w:rPr>
        <w:softHyphen/>
        <w:t>го является фиксированным на протяжении всего срока действия фонда.</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Паевые инвестиционные фонды выпускают фиксиро</w:t>
      </w:r>
      <w:r w:rsidRPr="006B60AA">
        <w:rPr>
          <w:rFonts w:ascii="Times New Roman" w:hAnsi="Times New Roman" w:cs="Times New Roman"/>
          <w:color w:val="000000"/>
          <w:sz w:val="28"/>
          <w:szCs w:val="28"/>
        </w:rPr>
        <w:softHyphen/>
        <w:t>ванное количество паев, называемых паевыми сертифи</w:t>
      </w:r>
      <w:r w:rsidRPr="006B60AA">
        <w:rPr>
          <w:rFonts w:ascii="Times New Roman" w:hAnsi="Times New Roman" w:cs="Times New Roman"/>
          <w:color w:val="000000"/>
          <w:sz w:val="28"/>
          <w:szCs w:val="28"/>
        </w:rPr>
        <w:softHyphen/>
        <w:t xml:space="preserve">катами </w:t>
      </w:r>
      <w:r w:rsidRPr="006B60AA">
        <w:rPr>
          <w:rFonts w:ascii="Times New Roman" w:hAnsi="Times New Roman" w:cs="Times New Roman"/>
          <w:i/>
          <w:iCs/>
          <w:color w:val="000000"/>
          <w:sz w:val="28"/>
          <w:szCs w:val="28"/>
        </w:rPr>
        <w:t>(</w:t>
      </w:r>
      <w:r w:rsidRPr="006B60AA">
        <w:rPr>
          <w:rFonts w:ascii="Times New Roman" w:hAnsi="Times New Roman" w:cs="Times New Roman"/>
          <w:i/>
          <w:iCs/>
          <w:color w:val="000000"/>
          <w:sz w:val="28"/>
          <w:szCs w:val="28"/>
          <w:lang w:val="en-US"/>
        </w:rPr>
        <w:t>unit</w:t>
      </w:r>
      <w:r w:rsidRPr="006B60AA">
        <w:rPr>
          <w:rFonts w:ascii="Times New Roman" w:hAnsi="Times New Roman" w:cs="Times New Roman"/>
          <w:i/>
          <w:iCs/>
          <w:color w:val="000000"/>
          <w:sz w:val="28"/>
          <w:szCs w:val="28"/>
        </w:rPr>
        <w:t xml:space="preserve"> </w:t>
      </w:r>
      <w:r w:rsidRPr="006B60AA">
        <w:rPr>
          <w:rFonts w:ascii="Times New Roman" w:hAnsi="Times New Roman" w:cs="Times New Roman"/>
          <w:i/>
          <w:iCs/>
          <w:color w:val="000000"/>
          <w:sz w:val="28"/>
          <w:szCs w:val="28"/>
          <w:lang w:val="en-US"/>
        </w:rPr>
        <w:t>certificates</w:t>
      </w:r>
      <w:r w:rsidRPr="006B60AA">
        <w:rPr>
          <w:rFonts w:ascii="Times New Roman" w:hAnsi="Times New Roman" w:cs="Times New Roman"/>
          <w:i/>
          <w:iCs/>
          <w:color w:val="000000"/>
          <w:sz w:val="28"/>
          <w:szCs w:val="28"/>
        </w:rPr>
        <w:t xml:space="preserve">). </w:t>
      </w:r>
      <w:r w:rsidRPr="006B60AA">
        <w:rPr>
          <w:rFonts w:ascii="Times New Roman" w:hAnsi="Times New Roman" w:cs="Times New Roman"/>
          <w:color w:val="000000"/>
          <w:sz w:val="28"/>
          <w:szCs w:val="28"/>
        </w:rPr>
        <w:t>Как и акции открытых фон</w:t>
      </w:r>
      <w:r w:rsidRPr="006B60AA">
        <w:rPr>
          <w:rFonts w:ascii="Times New Roman" w:hAnsi="Times New Roman" w:cs="Times New Roman"/>
          <w:color w:val="000000"/>
          <w:sz w:val="28"/>
          <w:szCs w:val="28"/>
        </w:rPr>
        <w:softHyphen/>
        <w:t>дов, они продаются и выкупаются обратно только самим фондом. Обычно паевые трасты инвестируют свои сред</w:t>
      </w:r>
      <w:r w:rsidRPr="006B60AA">
        <w:rPr>
          <w:rFonts w:ascii="Times New Roman" w:hAnsi="Times New Roman" w:cs="Times New Roman"/>
          <w:color w:val="000000"/>
          <w:sz w:val="28"/>
          <w:szCs w:val="28"/>
        </w:rPr>
        <w:softHyphen/>
        <w:t>ства в облигации, но от закрытых и открытых фондов, тоже специализирующихся на инвестициях в облигации, отличаются рядом особенностей.</w:t>
      </w:r>
    </w:p>
    <w:p w:rsidR="006B60AA" w:rsidRPr="006B60AA" w:rsidRDefault="006B60AA" w:rsidP="001D1512">
      <w:pPr>
        <w:shd w:val="clear" w:color="auto" w:fill="FFFFFF"/>
        <w:tabs>
          <w:tab w:val="left" w:pos="571"/>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lastRenderedPageBreak/>
        <w:t>1.</w:t>
      </w:r>
      <w:r w:rsidRPr="006B60AA">
        <w:rPr>
          <w:rFonts w:ascii="Times New Roman" w:hAnsi="Times New Roman" w:cs="Times New Roman"/>
          <w:color w:val="000000"/>
          <w:sz w:val="28"/>
          <w:szCs w:val="28"/>
        </w:rPr>
        <w:tab/>
        <w:t>Облигации из портфеля паевых трастов не торгуют</w:t>
      </w:r>
      <w:r w:rsidRPr="006B60AA">
        <w:rPr>
          <w:rFonts w:ascii="Times New Roman" w:hAnsi="Times New Roman" w:cs="Times New Roman"/>
          <w:color w:val="000000"/>
          <w:sz w:val="28"/>
          <w:szCs w:val="28"/>
        </w:rPr>
        <w:softHyphen/>
        <w:t>ся на РЦБ. Все облигации до их погашения эмитентом удерживает попечитель траста. Паевые трасты образуют</w:t>
      </w:r>
      <w:r w:rsidRPr="006B60AA">
        <w:rPr>
          <w:rFonts w:ascii="Times New Roman" w:hAnsi="Times New Roman" w:cs="Times New Roman"/>
          <w:color w:val="000000"/>
          <w:sz w:val="28"/>
          <w:szCs w:val="28"/>
        </w:rPr>
        <w:softHyphen/>
        <w:t>ся спонсором - учредителем (обычно брокерской фир</w:t>
      </w:r>
      <w:r w:rsidRPr="006B60AA">
        <w:rPr>
          <w:rFonts w:ascii="Times New Roman" w:hAnsi="Times New Roman" w:cs="Times New Roman"/>
          <w:color w:val="000000"/>
          <w:sz w:val="28"/>
          <w:szCs w:val="28"/>
        </w:rPr>
        <w:softHyphen/>
        <w:t>мой или основным подписчиком облигаций). Затем средства передаются в траст (доверительное управление). По</w:t>
      </w:r>
      <w:r w:rsidRPr="006B60AA">
        <w:rPr>
          <w:rFonts w:ascii="Times New Roman" w:hAnsi="Times New Roman" w:cs="Times New Roman"/>
          <w:color w:val="000000"/>
          <w:sz w:val="28"/>
          <w:szCs w:val="28"/>
        </w:rPr>
        <w:softHyphen/>
        <w:t>печитель может продать ценную бумагу из портфеля только в случае значительного снижения ее кредитного рейтинга (увеличения риска). Это означает, что отсутству</w:t>
      </w:r>
      <w:r w:rsidRPr="006B60AA">
        <w:rPr>
          <w:rFonts w:ascii="Times New Roman" w:hAnsi="Times New Roman" w:cs="Times New Roman"/>
          <w:color w:val="000000"/>
          <w:sz w:val="28"/>
          <w:szCs w:val="28"/>
        </w:rPr>
        <w:softHyphen/>
        <w:t>ет активное управление портфелем облигаций. И, соот</w:t>
      </w:r>
      <w:r w:rsidRPr="006B60AA">
        <w:rPr>
          <w:rFonts w:ascii="Times New Roman" w:hAnsi="Times New Roman" w:cs="Times New Roman"/>
          <w:color w:val="000000"/>
          <w:sz w:val="28"/>
          <w:szCs w:val="28"/>
        </w:rPr>
        <w:softHyphen/>
        <w:t>ветственно, издержки управления паевым фондом намного ниже, чем издержки управления открытым или закры</w:t>
      </w:r>
      <w:r w:rsidRPr="006B60AA">
        <w:rPr>
          <w:rFonts w:ascii="Times New Roman" w:hAnsi="Times New Roman" w:cs="Times New Roman"/>
          <w:color w:val="000000"/>
          <w:sz w:val="28"/>
          <w:szCs w:val="28"/>
        </w:rPr>
        <w:softHyphen/>
        <w:t>тым фондами".</w:t>
      </w:r>
    </w:p>
    <w:p w:rsidR="006B60AA" w:rsidRPr="006B60AA" w:rsidRDefault="006B60AA" w:rsidP="001D1512">
      <w:pPr>
        <w:shd w:val="clear" w:color="auto" w:fill="FFFFFF"/>
        <w:tabs>
          <w:tab w:val="left" w:pos="629"/>
        </w:tabs>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color w:val="000000"/>
          <w:sz w:val="28"/>
          <w:szCs w:val="28"/>
        </w:rPr>
        <w:t>2.</w:t>
      </w:r>
      <w:r w:rsidRPr="006B60AA">
        <w:rPr>
          <w:rFonts w:ascii="Times New Roman" w:hAnsi="Times New Roman" w:cs="Times New Roman"/>
          <w:color w:val="000000"/>
          <w:sz w:val="28"/>
          <w:szCs w:val="28"/>
        </w:rPr>
        <w:tab/>
        <w:t>У паевых трастов обычно имеется фиксированный срок жизни, которого (за исключением срочных фондов) нет у других фондов.</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3. Инвестору паевого траста известна структура портфеля фонда. И он имеет право выбора и определенную уверенность в стабильности портфеля.</w:t>
      </w:r>
    </w:p>
    <w:p w:rsidR="006B60AA" w:rsidRPr="006B60AA" w:rsidRDefault="006B60AA" w:rsidP="001D1512">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Основное отличие паевых трастов – они не нуждаются в активном управлении.</w:t>
      </w:r>
    </w:p>
    <w:p w:rsidR="006B60AA" w:rsidRPr="006B60AA" w:rsidRDefault="006B60AA" w:rsidP="001D1512">
      <w:pPr>
        <w:shd w:val="clear" w:color="auto" w:fill="FFFFFF"/>
        <w:spacing w:after="0" w:line="240" w:lineRule="auto"/>
        <w:ind w:firstLine="709"/>
        <w:rPr>
          <w:rFonts w:ascii="Times New Roman" w:hAnsi="Times New Roman" w:cs="Times New Roman"/>
          <w:bCs/>
          <w:i/>
          <w:color w:val="000000"/>
          <w:sz w:val="28"/>
          <w:szCs w:val="28"/>
        </w:rPr>
      </w:pPr>
    </w:p>
    <w:p w:rsidR="006B60AA" w:rsidRPr="006B60AA" w:rsidRDefault="006B60AA" w:rsidP="001D1512">
      <w:pPr>
        <w:shd w:val="clear" w:color="auto" w:fill="FFFFFF"/>
        <w:spacing w:after="0" w:line="240" w:lineRule="auto"/>
        <w:ind w:firstLine="709"/>
        <w:rPr>
          <w:rFonts w:ascii="Times New Roman" w:hAnsi="Times New Roman" w:cs="Times New Roman"/>
          <w:bCs/>
          <w:i/>
          <w:color w:val="000000"/>
          <w:sz w:val="28"/>
          <w:szCs w:val="28"/>
        </w:rPr>
      </w:pPr>
      <w:r w:rsidRPr="006B60AA">
        <w:rPr>
          <w:rFonts w:ascii="Times New Roman" w:hAnsi="Times New Roman" w:cs="Times New Roman"/>
          <w:bCs/>
          <w:i/>
          <w:color w:val="000000"/>
          <w:sz w:val="28"/>
          <w:szCs w:val="28"/>
        </w:rPr>
        <w:t>Контрольные вопросы:</w:t>
      </w:r>
    </w:p>
    <w:p w:rsidR="006B60AA" w:rsidRPr="006B60AA" w:rsidRDefault="006B60AA" w:rsidP="00027BB3">
      <w:pPr>
        <w:pStyle w:val="230"/>
        <w:numPr>
          <w:ilvl w:val="3"/>
          <w:numId w:val="18"/>
        </w:numPr>
        <w:shd w:val="clear" w:color="auto" w:fill="auto"/>
        <w:tabs>
          <w:tab w:val="clear" w:pos="3230"/>
          <w:tab w:val="num" w:pos="0"/>
        </w:tabs>
        <w:spacing w:line="240" w:lineRule="auto"/>
        <w:ind w:left="0" w:firstLine="709"/>
        <w:jc w:val="both"/>
        <w:rPr>
          <w:color w:val="000000"/>
          <w:sz w:val="28"/>
          <w:szCs w:val="28"/>
        </w:rPr>
      </w:pPr>
      <w:r w:rsidRPr="006B60AA">
        <w:rPr>
          <w:bCs/>
          <w:color w:val="000000"/>
          <w:sz w:val="28"/>
          <w:szCs w:val="28"/>
        </w:rPr>
        <w:t xml:space="preserve">Какие </w:t>
      </w:r>
      <w:r w:rsidRPr="006B60AA">
        <w:rPr>
          <w:color w:val="000000"/>
          <w:sz w:val="28"/>
          <w:szCs w:val="28"/>
        </w:rPr>
        <w:t xml:space="preserve">организации участвуют в брокерской деятельности? </w:t>
      </w:r>
    </w:p>
    <w:p w:rsidR="006B60AA" w:rsidRPr="006B60AA" w:rsidRDefault="006B60AA" w:rsidP="00027BB3">
      <w:pPr>
        <w:pStyle w:val="230"/>
        <w:numPr>
          <w:ilvl w:val="3"/>
          <w:numId w:val="18"/>
        </w:numPr>
        <w:shd w:val="clear" w:color="auto" w:fill="auto"/>
        <w:tabs>
          <w:tab w:val="clear" w:pos="3230"/>
          <w:tab w:val="num" w:pos="0"/>
        </w:tabs>
        <w:spacing w:line="240" w:lineRule="auto"/>
        <w:ind w:left="0" w:firstLine="709"/>
        <w:jc w:val="both"/>
        <w:rPr>
          <w:color w:val="000000"/>
          <w:sz w:val="28"/>
          <w:szCs w:val="28"/>
        </w:rPr>
      </w:pPr>
      <w:r w:rsidRPr="006B60AA">
        <w:rPr>
          <w:color w:val="000000"/>
          <w:sz w:val="28"/>
          <w:szCs w:val="28"/>
        </w:rPr>
        <w:t xml:space="preserve">Охарактеризуйте особенности дилерской деятельности. </w:t>
      </w:r>
    </w:p>
    <w:p w:rsidR="006B60AA" w:rsidRPr="006B60AA" w:rsidRDefault="006B60AA" w:rsidP="00027BB3">
      <w:pPr>
        <w:pStyle w:val="230"/>
        <w:numPr>
          <w:ilvl w:val="3"/>
          <w:numId w:val="18"/>
        </w:numPr>
        <w:shd w:val="clear" w:color="auto" w:fill="auto"/>
        <w:tabs>
          <w:tab w:val="clear" w:pos="3230"/>
          <w:tab w:val="num" w:pos="0"/>
        </w:tabs>
        <w:spacing w:line="240" w:lineRule="auto"/>
        <w:ind w:left="0" w:firstLine="709"/>
        <w:jc w:val="both"/>
        <w:rPr>
          <w:color w:val="000000"/>
          <w:sz w:val="28"/>
          <w:szCs w:val="28"/>
        </w:rPr>
      </w:pPr>
      <w:r w:rsidRPr="006B60AA">
        <w:rPr>
          <w:color w:val="000000"/>
          <w:sz w:val="28"/>
          <w:szCs w:val="28"/>
        </w:rPr>
        <w:t xml:space="preserve">Назовите принципиальные отличия брокерской и дилерской деятельности. </w:t>
      </w:r>
    </w:p>
    <w:p w:rsidR="006B60AA" w:rsidRPr="006B60AA" w:rsidRDefault="006B60AA" w:rsidP="00027BB3">
      <w:pPr>
        <w:pStyle w:val="230"/>
        <w:numPr>
          <w:ilvl w:val="3"/>
          <w:numId w:val="18"/>
        </w:numPr>
        <w:shd w:val="clear" w:color="auto" w:fill="auto"/>
        <w:tabs>
          <w:tab w:val="clear" w:pos="3230"/>
          <w:tab w:val="num" w:pos="0"/>
        </w:tabs>
        <w:spacing w:line="240" w:lineRule="auto"/>
        <w:ind w:left="0" w:firstLine="709"/>
        <w:jc w:val="both"/>
        <w:rPr>
          <w:color w:val="000000"/>
          <w:sz w:val="28"/>
          <w:szCs w:val="28"/>
        </w:rPr>
      </w:pPr>
      <w:r w:rsidRPr="006B60AA">
        <w:rPr>
          <w:color w:val="000000"/>
          <w:sz w:val="28"/>
          <w:szCs w:val="28"/>
        </w:rPr>
        <w:t xml:space="preserve">Выделите принципы взаимодействия участников процесса доверительного управления: учредителя траста, управляющего и выгодоприобретателя. </w:t>
      </w:r>
    </w:p>
    <w:p w:rsidR="006B60AA" w:rsidRPr="006B60AA" w:rsidRDefault="006B60AA" w:rsidP="001D1512">
      <w:pPr>
        <w:spacing w:after="0" w:line="240" w:lineRule="auto"/>
        <w:ind w:firstLine="709"/>
        <w:jc w:val="both"/>
        <w:rPr>
          <w:rFonts w:ascii="Times New Roman" w:hAnsi="Times New Roman" w:cs="Times New Roman"/>
          <w:bCs/>
          <w:i/>
          <w:color w:val="000000"/>
          <w:sz w:val="28"/>
          <w:szCs w:val="28"/>
        </w:rPr>
      </w:pPr>
      <w:r w:rsidRPr="006B60AA">
        <w:rPr>
          <w:rFonts w:ascii="Times New Roman" w:hAnsi="Times New Roman" w:cs="Times New Roman"/>
          <w:color w:val="000000"/>
          <w:sz w:val="28"/>
          <w:szCs w:val="28"/>
        </w:rPr>
        <w:t xml:space="preserve">5. Перечислите функции депозитарной и регистрационной деятельности. </w:t>
      </w:r>
    </w:p>
    <w:p w:rsidR="006B60AA" w:rsidRPr="006B60AA" w:rsidRDefault="006B60AA" w:rsidP="001D1512">
      <w:pPr>
        <w:pStyle w:val="aa"/>
        <w:spacing w:before="0" w:beforeAutospacing="0" w:after="0" w:afterAutospacing="0"/>
        <w:ind w:firstLine="709"/>
        <w:jc w:val="center"/>
        <w:rPr>
          <w:b/>
          <w:color w:val="000000"/>
          <w:sz w:val="28"/>
          <w:szCs w:val="28"/>
        </w:rPr>
      </w:pPr>
    </w:p>
    <w:p w:rsidR="006B60AA" w:rsidRPr="006B60AA" w:rsidRDefault="006B60AA" w:rsidP="001D1512">
      <w:pPr>
        <w:pStyle w:val="aa"/>
        <w:spacing w:before="0" w:beforeAutospacing="0" w:after="0" w:afterAutospacing="0"/>
        <w:jc w:val="center"/>
        <w:rPr>
          <w:b/>
          <w:color w:val="FFFFFF" w:themeColor="background1"/>
          <w:sz w:val="28"/>
          <w:szCs w:val="28"/>
        </w:rPr>
      </w:pPr>
      <w:r w:rsidRPr="006B60AA">
        <w:rPr>
          <w:b/>
          <w:color w:val="FFFFFF" w:themeColor="background1"/>
          <w:sz w:val="28"/>
          <w:szCs w:val="28"/>
        </w:rPr>
        <w:t>Содержание практического занятия</w:t>
      </w: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p>
    <w:p w:rsidR="006B60AA" w:rsidRDefault="006B60AA" w:rsidP="006B60AA">
      <w:pPr>
        <w:pStyle w:val="aa"/>
        <w:spacing w:before="0" w:beforeAutospacing="0" w:after="0" w:afterAutospacing="0"/>
        <w:jc w:val="center"/>
        <w:rPr>
          <w:b/>
          <w:color w:val="000000"/>
          <w:sz w:val="28"/>
          <w:szCs w:val="28"/>
        </w:rPr>
      </w:pPr>
    </w:p>
    <w:p w:rsidR="0067020C" w:rsidRDefault="0067020C" w:rsidP="006B60AA">
      <w:pPr>
        <w:pStyle w:val="aa"/>
        <w:spacing w:before="0" w:beforeAutospacing="0" w:after="0" w:afterAutospacing="0"/>
        <w:jc w:val="center"/>
        <w:rPr>
          <w:b/>
          <w:color w:val="000000"/>
          <w:sz w:val="28"/>
          <w:szCs w:val="28"/>
        </w:rPr>
      </w:pPr>
    </w:p>
    <w:p w:rsidR="0067020C" w:rsidRDefault="0067020C" w:rsidP="006B60AA">
      <w:pPr>
        <w:pStyle w:val="aa"/>
        <w:spacing w:before="0" w:beforeAutospacing="0" w:after="0" w:afterAutospacing="0"/>
        <w:jc w:val="center"/>
        <w:rPr>
          <w:b/>
          <w:color w:val="000000"/>
          <w:sz w:val="28"/>
          <w:szCs w:val="28"/>
        </w:rPr>
      </w:pPr>
    </w:p>
    <w:p w:rsidR="0067020C" w:rsidRPr="006B60AA" w:rsidRDefault="0067020C"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B60AA">
      <w:pPr>
        <w:pStyle w:val="aa"/>
        <w:spacing w:before="0" w:beforeAutospacing="0" w:after="0" w:afterAutospacing="0"/>
        <w:jc w:val="center"/>
        <w:rPr>
          <w:b/>
          <w:color w:val="000000"/>
          <w:sz w:val="28"/>
          <w:szCs w:val="28"/>
        </w:rPr>
      </w:pPr>
      <w:r w:rsidRPr="006B60AA">
        <w:rPr>
          <w:b/>
          <w:color w:val="000000"/>
          <w:sz w:val="28"/>
          <w:szCs w:val="28"/>
        </w:rPr>
        <w:lastRenderedPageBreak/>
        <w:t>Тема 4 «Фондовая биржа»</w:t>
      </w:r>
    </w:p>
    <w:p w:rsidR="006B60AA" w:rsidRPr="006B60AA" w:rsidRDefault="006B60AA" w:rsidP="006B60AA">
      <w:pPr>
        <w:pStyle w:val="aa"/>
        <w:spacing w:before="0" w:beforeAutospacing="0" w:after="0" w:afterAutospacing="0"/>
        <w:jc w:val="center"/>
        <w:rPr>
          <w:b/>
          <w:color w:val="000000"/>
          <w:sz w:val="28"/>
          <w:szCs w:val="28"/>
        </w:rPr>
      </w:pPr>
    </w:p>
    <w:p w:rsidR="006B60AA" w:rsidRPr="006B60AA" w:rsidRDefault="006B60AA" w:rsidP="0067020C">
      <w:pPr>
        <w:pStyle w:val="aa"/>
        <w:spacing w:before="0" w:beforeAutospacing="0" w:after="0" w:afterAutospacing="0"/>
        <w:ind w:firstLine="709"/>
        <w:jc w:val="both"/>
        <w:rPr>
          <w:b/>
          <w:sz w:val="28"/>
          <w:szCs w:val="28"/>
        </w:rPr>
      </w:pPr>
      <w:r w:rsidRPr="006B60AA">
        <w:rPr>
          <w:b/>
          <w:sz w:val="28"/>
          <w:szCs w:val="28"/>
        </w:rPr>
        <w:t>1.</w:t>
      </w:r>
      <w:r w:rsidRPr="006B60AA">
        <w:rPr>
          <w:sz w:val="28"/>
          <w:szCs w:val="28"/>
        </w:rPr>
        <w:t xml:space="preserve"> </w:t>
      </w:r>
      <w:r w:rsidRPr="006B60AA">
        <w:rPr>
          <w:b/>
          <w:sz w:val="28"/>
          <w:szCs w:val="28"/>
        </w:rPr>
        <w:t>Биржа как основной участник фондового рынка</w:t>
      </w:r>
    </w:p>
    <w:p w:rsidR="006B60AA" w:rsidRPr="006B60AA" w:rsidRDefault="006B60AA" w:rsidP="0067020C">
      <w:pPr>
        <w:pStyle w:val="aa"/>
        <w:spacing w:before="0" w:beforeAutospacing="0" w:after="0" w:afterAutospacing="0"/>
        <w:ind w:firstLine="709"/>
        <w:jc w:val="both"/>
        <w:rPr>
          <w:sz w:val="28"/>
          <w:szCs w:val="28"/>
        </w:rPr>
      </w:pPr>
      <w:r w:rsidRPr="006B60AA">
        <w:rPr>
          <w:rStyle w:val="ab"/>
          <w:i/>
          <w:sz w:val="28"/>
          <w:szCs w:val="28"/>
        </w:rPr>
        <w:t>Биржа</w:t>
      </w:r>
      <w:r w:rsidRPr="006B60AA">
        <w:rPr>
          <w:i/>
          <w:sz w:val="28"/>
          <w:szCs w:val="28"/>
        </w:rPr>
        <w:t xml:space="preserve"> </w:t>
      </w:r>
      <w:r w:rsidRPr="006B60AA">
        <w:rPr>
          <w:sz w:val="28"/>
          <w:szCs w:val="28"/>
        </w:rPr>
        <w:t>– специализированный посредник, организующий торговлю ценными бумагами по определенным правилам.</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Основные </w:t>
      </w:r>
      <w:r w:rsidRPr="006B60AA">
        <w:rPr>
          <w:rStyle w:val="ab"/>
          <w:b w:val="0"/>
          <w:sz w:val="28"/>
          <w:szCs w:val="28"/>
        </w:rPr>
        <w:t>особенности биржевой торговли</w:t>
      </w:r>
      <w:r w:rsidRPr="006B60AA">
        <w:rPr>
          <w:sz w:val="28"/>
          <w:szCs w:val="28"/>
        </w:rPr>
        <w:t>:</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Участники рынка видят заявки друг друга, но не видят, кем они выставлены;</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При вводе в биржевую систему встречных заявок (на бирже с автоматическим клирингом) сделка происходит автоматически;</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Непосредственно на биржевом рынке могут торговать только профессиональные участники рынка ценных бумаг, обладающие специальной лицензией. </w:t>
      </w:r>
    </w:p>
    <w:p w:rsidR="006B60AA" w:rsidRPr="006B60AA" w:rsidRDefault="006B60AA" w:rsidP="0067020C">
      <w:pPr>
        <w:pStyle w:val="aa"/>
        <w:spacing w:before="0" w:beforeAutospacing="0" w:after="0" w:afterAutospacing="0"/>
        <w:ind w:firstLine="709"/>
        <w:jc w:val="both"/>
        <w:rPr>
          <w:sz w:val="28"/>
          <w:szCs w:val="28"/>
        </w:rPr>
      </w:pPr>
      <w:r w:rsidRPr="006B60AA">
        <w:rPr>
          <w:rStyle w:val="ab"/>
          <w:b w:val="0"/>
          <w:i/>
          <w:sz w:val="28"/>
          <w:szCs w:val="28"/>
        </w:rPr>
        <w:t>Биржа</w:t>
      </w:r>
      <w:r w:rsidRPr="006B60AA">
        <w:rPr>
          <w:b/>
          <w:i/>
          <w:sz w:val="28"/>
          <w:szCs w:val="28"/>
        </w:rPr>
        <w:t xml:space="preserve"> </w:t>
      </w:r>
      <w:r w:rsidRPr="006B60AA">
        <w:rPr>
          <w:i/>
          <w:sz w:val="28"/>
          <w:szCs w:val="28"/>
        </w:rPr>
        <w:t>-</w:t>
      </w:r>
      <w:r w:rsidRPr="006B60AA">
        <w:rPr>
          <w:sz w:val="28"/>
          <w:szCs w:val="28"/>
        </w:rPr>
        <w:t xml:space="preserve"> предприятие с правами юридического лица, участвующее в формировании оптового рынка товаров, сырья, продукции, ценных бумаг, валюты и др. путем организации и регулирования биржевой торговли, осуществляемой в форме гласных публичных торгов, проводимых по устанавливаемым биржей правилам.</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Биржи создают </w:t>
      </w:r>
      <w:r w:rsidRPr="006B60AA">
        <w:rPr>
          <w:rStyle w:val="ab"/>
          <w:b w:val="0"/>
          <w:sz w:val="28"/>
          <w:szCs w:val="28"/>
        </w:rPr>
        <w:t>инфраструктуру рынка</w:t>
      </w:r>
      <w:r w:rsidRPr="006B60AA">
        <w:rPr>
          <w:rStyle w:val="ab"/>
          <w:sz w:val="28"/>
          <w:szCs w:val="28"/>
        </w:rPr>
        <w:t> </w:t>
      </w:r>
      <w:r w:rsidRPr="006B60AA">
        <w:rPr>
          <w:sz w:val="28"/>
          <w:szCs w:val="28"/>
        </w:rPr>
        <w:t>– это совокупность технологий, которые используются для заключения и исполнения сделок, которые реализуются в технических средствах, институтах, нормах и правилах.</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Биржа выступает </w:t>
      </w:r>
      <w:r w:rsidRPr="006B60AA">
        <w:rPr>
          <w:rStyle w:val="ab"/>
          <w:b w:val="0"/>
          <w:sz w:val="28"/>
          <w:szCs w:val="28"/>
        </w:rPr>
        <w:t>организатором торговли</w:t>
      </w:r>
      <w:r w:rsidRPr="006B60AA">
        <w:rPr>
          <w:rStyle w:val="ab"/>
          <w:sz w:val="28"/>
          <w:szCs w:val="28"/>
        </w:rPr>
        <w:t> </w:t>
      </w:r>
      <w:r w:rsidRPr="006B60AA">
        <w:rPr>
          <w:sz w:val="28"/>
          <w:szCs w:val="28"/>
        </w:rPr>
        <w:t>– создает условия для торговли: разрабатывает правила биржевой торговли, обеспечивает брокеров помещением, связью, осуществляет учет операций, определяет и предает гласности биржевые цены, содействует расчетам, разрабатывает стандартные контракты, ведет арбитражное разбирательство споров.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По объекту торговли биржи подразделяются на: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w:t>
      </w:r>
      <w:r w:rsidRPr="006B60AA">
        <w:rPr>
          <w:rStyle w:val="ab"/>
          <w:b w:val="0"/>
          <w:sz w:val="28"/>
          <w:szCs w:val="28"/>
        </w:rPr>
        <w:t>товарные биржи</w:t>
      </w:r>
      <w:r w:rsidRPr="006B60AA">
        <w:rPr>
          <w:sz w:val="28"/>
          <w:szCs w:val="28"/>
        </w:rPr>
        <w:t>, где осуществляется оптовая купля-продажа массовых, преимущественно сырьевых и сельскохозяйственных товаров,</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w:t>
      </w:r>
      <w:r w:rsidRPr="006B60AA">
        <w:rPr>
          <w:rStyle w:val="ab"/>
          <w:b w:val="0"/>
          <w:sz w:val="28"/>
          <w:szCs w:val="28"/>
        </w:rPr>
        <w:t>фондовые биржи</w:t>
      </w:r>
      <w:r w:rsidRPr="006B60AA">
        <w:rPr>
          <w:sz w:val="28"/>
          <w:szCs w:val="28"/>
        </w:rPr>
        <w:t>, на которых происходит купля-продажа ценных бумаг (акции и облигации и др.)</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w:t>
      </w:r>
      <w:r w:rsidRPr="006B60AA">
        <w:rPr>
          <w:rStyle w:val="ab"/>
          <w:b w:val="0"/>
          <w:sz w:val="28"/>
          <w:szCs w:val="28"/>
        </w:rPr>
        <w:t>валютные биржи,</w:t>
      </w:r>
      <w:r w:rsidRPr="006B60AA">
        <w:rPr>
          <w:rStyle w:val="ab"/>
          <w:sz w:val="28"/>
          <w:szCs w:val="28"/>
        </w:rPr>
        <w:t xml:space="preserve"> </w:t>
      </w:r>
      <w:r w:rsidRPr="006B60AA">
        <w:rPr>
          <w:sz w:val="28"/>
          <w:szCs w:val="28"/>
        </w:rPr>
        <w:t>на которых торгуют валютой;</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w:t>
      </w:r>
      <w:r w:rsidRPr="006B60AA">
        <w:rPr>
          <w:rStyle w:val="ab"/>
          <w:b w:val="0"/>
          <w:sz w:val="28"/>
          <w:szCs w:val="28"/>
        </w:rPr>
        <w:t>фьючерсные биржи,</w:t>
      </w:r>
      <w:r w:rsidRPr="006B60AA">
        <w:rPr>
          <w:rStyle w:val="ab"/>
          <w:sz w:val="28"/>
          <w:szCs w:val="28"/>
        </w:rPr>
        <w:t xml:space="preserve"> </w:t>
      </w:r>
      <w:r w:rsidRPr="006B60AA">
        <w:rPr>
          <w:sz w:val="28"/>
          <w:szCs w:val="28"/>
        </w:rPr>
        <w:t>торгующие контрактами на базовые активы;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w:t>
      </w:r>
      <w:r w:rsidRPr="006B60AA">
        <w:rPr>
          <w:rStyle w:val="ab"/>
          <w:b w:val="0"/>
          <w:sz w:val="28"/>
          <w:szCs w:val="28"/>
        </w:rPr>
        <w:t>универсальные биржи,</w:t>
      </w:r>
      <w:r w:rsidRPr="006B60AA">
        <w:rPr>
          <w:rStyle w:val="ab"/>
          <w:sz w:val="28"/>
          <w:szCs w:val="28"/>
        </w:rPr>
        <w:t xml:space="preserve"> </w:t>
      </w:r>
      <w:r w:rsidRPr="006B60AA">
        <w:rPr>
          <w:sz w:val="28"/>
          <w:szCs w:val="28"/>
        </w:rPr>
        <w:t>на которых торговля идет разными видами биржевых товаров.</w:t>
      </w:r>
    </w:p>
    <w:p w:rsidR="006B60AA" w:rsidRPr="006B60AA" w:rsidRDefault="006B60AA" w:rsidP="0067020C">
      <w:pPr>
        <w:pStyle w:val="aa"/>
        <w:spacing w:before="0" w:beforeAutospacing="0" w:after="0" w:afterAutospacing="0"/>
        <w:ind w:firstLine="709"/>
        <w:jc w:val="both"/>
        <w:rPr>
          <w:sz w:val="28"/>
          <w:szCs w:val="28"/>
        </w:rPr>
      </w:pPr>
      <w:r w:rsidRPr="006B60AA">
        <w:rPr>
          <w:rStyle w:val="ab"/>
          <w:b w:val="0"/>
          <w:i/>
          <w:sz w:val="28"/>
          <w:szCs w:val="28"/>
        </w:rPr>
        <w:t>Фондовая биржа</w:t>
      </w:r>
      <w:r w:rsidRPr="006B60AA">
        <w:rPr>
          <w:sz w:val="28"/>
          <w:szCs w:val="28"/>
        </w:rPr>
        <w:t xml:space="preserve"> - организованный и регулярно функционирующий рынок по купле-продаже ценных бумаг (акций, облигаций и т.д.),  основанный на определенных правилах, в том числе подлежащий и государственному регулированию.</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Фондовая биржа мобилизует и перераспределяет временно свободные денежные средства между отраслями хозяйства и компаниями, устанавливает рыночную стоимость ценных бумаг.</w:t>
      </w:r>
    </w:p>
    <w:p w:rsidR="006B60AA" w:rsidRPr="006B60AA" w:rsidRDefault="006B60AA" w:rsidP="0067020C">
      <w:pPr>
        <w:pStyle w:val="aa"/>
        <w:spacing w:before="0" w:beforeAutospacing="0" w:after="0" w:afterAutospacing="0"/>
        <w:ind w:firstLine="709"/>
        <w:jc w:val="both"/>
        <w:rPr>
          <w:sz w:val="28"/>
          <w:szCs w:val="28"/>
        </w:rPr>
      </w:pPr>
      <w:r w:rsidRPr="006B60AA">
        <w:rPr>
          <w:rStyle w:val="ab"/>
          <w:b w:val="0"/>
          <w:sz w:val="28"/>
          <w:szCs w:val="28"/>
        </w:rPr>
        <w:t>Фондовая биржа</w:t>
      </w:r>
      <w:r w:rsidRPr="006B60AA">
        <w:rPr>
          <w:rStyle w:val="ab"/>
          <w:sz w:val="28"/>
          <w:szCs w:val="28"/>
        </w:rPr>
        <w:t xml:space="preserve"> </w:t>
      </w:r>
      <w:r w:rsidRPr="006B60AA">
        <w:rPr>
          <w:sz w:val="28"/>
          <w:szCs w:val="28"/>
        </w:rPr>
        <w:t xml:space="preserve">обеспечивает </w:t>
      </w:r>
      <w:r w:rsidRPr="006B60AA">
        <w:rPr>
          <w:rStyle w:val="ab"/>
          <w:b w:val="0"/>
          <w:sz w:val="28"/>
          <w:szCs w:val="28"/>
        </w:rPr>
        <w:t>надежность рынка</w:t>
      </w:r>
      <w:r w:rsidRPr="006B60AA">
        <w:rPr>
          <w:rStyle w:val="ab"/>
          <w:sz w:val="28"/>
          <w:szCs w:val="28"/>
        </w:rPr>
        <w:t xml:space="preserve"> </w:t>
      </w:r>
      <w:r w:rsidRPr="006B60AA">
        <w:rPr>
          <w:sz w:val="28"/>
          <w:szCs w:val="28"/>
        </w:rPr>
        <w:t xml:space="preserve">и </w:t>
      </w:r>
      <w:r w:rsidRPr="006B60AA">
        <w:rPr>
          <w:rStyle w:val="ab"/>
          <w:b w:val="0"/>
          <w:sz w:val="28"/>
          <w:szCs w:val="28"/>
        </w:rPr>
        <w:t>гарантию исполнения сделок</w:t>
      </w:r>
      <w:r w:rsidRPr="006B60AA">
        <w:rPr>
          <w:sz w:val="28"/>
          <w:szCs w:val="28"/>
        </w:rPr>
        <w:t xml:space="preserve"> путем введения строгих ограничений и постоянного </w:t>
      </w:r>
      <w:r w:rsidRPr="006B60AA">
        <w:rPr>
          <w:sz w:val="28"/>
          <w:szCs w:val="28"/>
        </w:rPr>
        <w:lastRenderedPageBreak/>
        <w:t>мониторинга допущенных участников, а также компаний, чьи акции торгуются на биржах.</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Именно на бирже в силу развитости технологий и совершенства регламента осуществление сделки по приобретению или продаже ценных бумаг сопряжено с минимумом временных и денежных затрат. Цена на бирже определяется благодаря двусторонней аукционной системе.</w:t>
      </w:r>
    </w:p>
    <w:p w:rsidR="006B60AA" w:rsidRPr="006B60AA" w:rsidRDefault="006B60AA" w:rsidP="0067020C">
      <w:pPr>
        <w:pStyle w:val="aa"/>
        <w:spacing w:before="0" w:beforeAutospacing="0" w:after="0" w:afterAutospacing="0"/>
        <w:ind w:firstLine="709"/>
        <w:jc w:val="both"/>
        <w:rPr>
          <w:sz w:val="28"/>
          <w:szCs w:val="28"/>
        </w:rPr>
      </w:pPr>
      <w:r w:rsidRPr="006B60AA">
        <w:rPr>
          <w:rStyle w:val="ab"/>
          <w:b w:val="0"/>
          <w:sz w:val="28"/>
          <w:szCs w:val="28"/>
        </w:rPr>
        <w:t>При заключении сделки</w:t>
      </w:r>
      <w:r w:rsidRPr="006B60AA">
        <w:rPr>
          <w:rStyle w:val="ab"/>
          <w:sz w:val="28"/>
          <w:szCs w:val="28"/>
        </w:rPr>
        <w:t xml:space="preserve"> </w:t>
      </w:r>
      <w:r w:rsidRPr="006B60AA">
        <w:rPr>
          <w:sz w:val="28"/>
          <w:szCs w:val="28"/>
        </w:rPr>
        <w:t>на бирже </w:t>
      </w:r>
      <w:r w:rsidRPr="006B60AA">
        <w:rPr>
          <w:rStyle w:val="ab"/>
          <w:b w:val="0"/>
          <w:sz w:val="28"/>
          <w:szCs w:val="28"/>
        </w:rPr>
        <w:t>участник</w:t>
      </w:r>
      <w:r w:rsidRPr="006B60AA">
        <w:rPr>
          <w:sz w:val="28"/>
          <w:szCs w:val="28"/>
        </w:rPr>
        <w:t xml:space="preserve"> торгов </w:t>
      </w:r>
      <w:r w:rsidRPr="006B60AA">
        <w:rPr>
          <w:rStyle w:val="ab"/>
          <w:b w:val="0"/>
          <w:sz w:val="28"/>
          <w:szCs w:val="28"/>
        </w:rPr>
        <w:t>не видит своего контрагента</w:t>
      </w:r>
      <w:r w:rsidRPr="006B60AA">
        <w:rPr>
          <w:sz w:val="28"/>
          <w:szCs w:val="28"/>
        </w:rPr>
        <w:t xml:space="preserve"> по сделке. Биржа </w:t>
      </w:r>
      <w:r w:rsidRPr="006B60AA">
        <w:rPr>
          <w:rStyle w:val="ab"/>
          <w:b w:val="0"/>
          <w:sz w:val="28"/>
          <w:szCs w:val="28"/>
        </w:rPr>
        <w:t>гарантирует исполнение его заявки</w:t>
      </w:r>
      <w:r w:rsidRPr="006B60AA">
        <w:rPr>
          <w:rStyle w:val="ab"/>
          <w:sz w:val="28"/>
          <w:szCs w:val="28"/>
        </w:rPr>
        <w:t xml:space="preserve"> </w:t>
      </w:r>
      <w:r w:rsidRPr="006B60AA">
        <w:rPr>
          <w:sz w:val="28"/>
          <w:szCs w:val="28"/>
        </w:rPr>
        <w:t xml:space="preserve">по наилучшей существующей в данный момент цене. </w:t>
      </w:r>
      <w:r w:rsidRPr="006B60AA">
        <w:rPr>
          <w:rStyle w:val="ab"/>
          <w:b w:val="0"/>
          <w:sz w:val="28"/>
          <w:szCs w:val="28"/>
        </w:rPr>
        <w:t>В этом основная суть биржевой торговли</w:t>
      </w:r>
      <w:r w:rsidRPr="006B60AA">
        <w:rPr>
          <w:sz w:val="28"/>
          <w:szCs w:val="28"/>
        </w:rPr>
        <w:t xml:space="preserve">.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За свои услуги </w:t>
      </w:r>
      <w:r w:rsidRPr="006B60AA">
        <w:rPr>
          <w:rStyle w:val="ab"/>
          <w:b w:val="0"/>
          <w:sz w:val="28"/>
          <w:szCs w:val="28"/>
        </w:rPr>
        <w:t>биржа взимает комиссионное вознаграждение</w:t>
      </w:r>
      <w:r w:rsidRPr="006B60AA">
        <w:rPr>
          <w:sz w:val="28"/>
          <w:szCs w:val="28"/>
        </w:rPr>
        <w:t xml:space="preserve"> с каждой сделки.</w:t>
      </w:r>
    </w:p>
    <w:p w:rsidR="006B60AA" w:rsidRPr="006B60AA" w:rsidRDefault="006B60AA" w:rsidP="0067020C">
      <w:pPr>
        <w:pStyle w:val="aa"/>
        <w:spacing w:before="0" w:beforeAutospacing="0" w:after="0" w:afterAutospacing="0"/>
        <w:ind w:firstLine="709"/>
        <w:jc w:val="both"/>
        <w:rPr>
          <w:sz w:val="28"/>
          <w:szCs w:val="28"/>
        </w:rPr>
      </w:pPr>
      <w:r w:rsidRPr="006B60AA">
        <w:rPr>
          <w:rStyle w:val="ab"/>
          <w:b w:val="0"/>
          <w:sz w:val="28"/>
          <w:szCs w:val="28"/>
        </w:rPr>
        <w:t>Основная задача фондовой биржи</w:t>
      </w:r>
      <w:r w:rsidRPr="006B60AA">
        <w:rPr>
          <w:b/>
          <w:sz w:val="28"/>
          <w:szCs w:val="28"/>
        </w:rPr>
        <w:t xml:space="preserve">– </w:t>
      </w:r>
      <w:r w:rsidRPr="006B60AA">
        <w:rPr>
          <w:rStyle w:val="ab"/>
          <w:b w:val="0"/>
          <w:sz w:val="28"/>
          <w:szCs w:val="28"/>
        </w:rPr>
        <w:t>создание условий</w:t>
      </w:r>
      <w:r w:rsidRPr="006B60AA">
        <w:rPr>
          <w:b/>
          <w:sz w:val="28"/>
          <w:szCs w:val="28"/>
        </w:rPr>
        <w:t xml:space="preserve"> </w:t>
      </w:r>
      <w:r w:rsidRPr="006B60AA">
        <w:rPr>
          <w:sz w:val="28"/>
          <w:szCs w:val="28"/>
        </w:rPr>
        <w:t>и</w:t>
      </w:r>
      <w:r w:rsidRPr="006B60AA">
        <w:rPr>
          <w:b/>
          <w:sz w:val="28"/>
          <w:szCs w:val="28"/>
        </w:rPr>
        <w:t xml:space="preserve"> </w:t>
      </w:r>
      <w:r w:rsidRPr="006B60AA">
        <w:rPr>
          <w:rStyle w:val="ab"/>
          <w:b w:val="0"/>
          <w:sz w:val="28"/>
          <w:szCs w:val="28"/>
        </w:rPr>
        <w:t>организация торговли</w:t>
      </w:r>
      <w:r w:rsidRPr="006B60AA">
        <w:rPr>
          <w:sz w:val="28"/>
          <w:szCs w:val="28"/>
        </w:rPr>
        <w:t xml:space="preserve"> ценными бумагами, клиринг сделок, поставка денег продавцам и бумаг покупателям по каждой конкретной сделке.</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Для этого биржа </w:t>
      </w:r>
      <w:r w:rsidRPr="006B60AA">
        <w:rPr>
          <w:rStyle w:val="ab"/>
          <w:b w:val="0"/>
          <w:sz w:val="28"/>
          <w:szCs w:val="28"/>
        </w:rPr>
        <w:t>должна иметь в своем составе</w:t>
      </w:r>
      <w:r w:rsidRPr="006B60AA">
        <w:rPr>
          <w:sz w:val="28"/>
          <w:szCs w:val="28"/>
        </w:rPr>
        <w:t>:</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w:t>
      </w:r>
      <w:r w:rsidRPr="006B60AA">
        <w:rPr>
          <w:rStyle w:val="ab"/>
          <w:b w:val="0"/>
          <w:sz w:val="28"/>
          <w:szCs w:val="28"/>
        </w:rPr>
        <w:t>информационную систему,</w:t>
      </w:r>
      <w:r w:rsidRPr="006B60AA">
        <w:rPr>
          <w:rStyle w:val="ab"/>
          <w:sz w:val="28"/>
          <w:szCs w:val="28"/>
        </w:rPr>
        <w:t xml:space="preserve"> </w:t>
      </w:r>
      <w:r w:rsidRPr="006B60AA">
        <w:rPr>
          <w:sz w:val="28"/>
          <w:szCs w:val="28"/>
        </w:rPr>
        <w:t>необходимую инвесторам для принятия торговых решений;</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w:t>
      </w:r>
      <w:r w:rsidRPr="006B60AA">
        <w:rPr>
          <w:rStyle w:val="ab"/>
          <w:b w:val="0"/>
          <w:sz w:val="28"/>
          <w:szCs w:val="28"/>
        </w:rPr>
        <w:t>торговую систему</w:t>
      </w:r>
      <w:r w:rsidRPr="006B60AA">
        <w:rPr>
          <w:sz w:val="28"/>
          <w:szCs w:val="28"/>
        </w:rPr>
        <w:t>, необходимую для осуществления торговых сделок, где накапливаются заявки на покупку и на продажу, происходит их исполнение в случае совпадения цены, т.е. регистрация собственно сделок с различными инструментами и записями в соответствующие регистры учета;</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w:t>
      </w:r>
      <w:r w:rsidRPr="006B60AA">
        <w:rPr>
          <w:rStyle w:val="ab"/>
          <w:b w:val="0"/>
          <w:sz w:val="28"/>
          <w:szCs w:val="28"/>
        </w:rPr>
        <w:t>систему поставки товара</w:t>
      </w:r>
      <w:r w:rsidRPr="006B60AA">
        <w:rPr>
          <w:sz w:val="28"/>
          <w:szCs w:val="28"/>
        </w:rPr>
        <w:t>;</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w:t>
      </w:r>
      <w:r w:rsidRPr="006B60AA">
        <w:rPr>
          <w:rStyle w:val="ab"/>
          <w:b w:val="0"/>
          <w:sz w:val="28"/>
          <w:szCs w:val="28"/>
        </w:rPr>
        <w:t>расчетную (клиринговую) палату,</w:t>
      </w:r>
      <w:r w:rsidRPr="006B60AA">
        <w:rPr>
          <w:rStyle w:val="ab"/>
          <w:sz w:val="28"/>
          <w:szCs w:val="28"/>
        </w:rPr>
        <w:t xml:space="preserve"> </w:t>
      </w:r>
      <w:r w:rsidRPr="006B60AA">
        <w:rPr>
          <w:sz w:val="28"/>
          <w:szCs w:val="28"/>
        </w:rPr>
        <w:t>которая ведет учет денежных средств участников торгов, осуществляет поставку денег по каждой сделке продавцам бумаг и списывает денежные средства со счетов покупателей, осуществляет внешние и внутренние денежные переводы;</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w:t>
      </w:r>
      <w:r w:rsidRPr="006B60AA">
        <w:rPr>
          <w:rStyle w:val="ab"/>
          <w:b w:val="0"/>
          <w:sz w:val="28"/>
          <w:szCs w:val="28"/>
        </w:rPr>
        <w:t>депозитарный центр</w:t>
      </w:r>
      <w:r w:rsidRPr="006B60AA">
        <w:rPr>
          <w:rStyle w:val="ab"/>
          <w:sz w:val="28"/>
          <w:szCs w:val="28"/>
        </w:rPr>
        <w:t xml:space="preserve"> </w:t>
      </w:r>
      <w:r w:rsidRPr="006B60AA">
        <w:rPr>
          <w:sz w:val="28"/>
          <w:szCs w:val="28"/>
        </w:rPr>
        <w:t>– система клиринга (взаимозачета сделок), которая регистрирует права собственности на ценные бумаги. Аналогично расчетной палате депозитарный центр ведет реестр учета ценных бумаг участников торгов, осуществляет поставку бумаг на счета покупателей, списывает бумаги со счетов продавцов, осуществляет клиринг ценных бумаг по результатам торгов в уполномоченных депозитариях.</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Все эти операции производятся автоматически.</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Автоматически производится и перерасчет всех позиций после осуществления каждой конкретной сделки с учетом комиссионного вознаграждения самой биржи. Это позволяет участникам торгов осуществлять в течение дня множество операций по своим счетам. В конце дня по результатам операций инвестора клиринговая палата даст информацию в депозитарий: сколько дополнительных бумаг каждого эмитента появилось у каждого конкретного инвестора, с чьего счета депо и сколько бумаг списать, на чей счет депо зачислить.</w:t>
      </w:r>
    </w:p>
    <w:p w:rsidR="006B60AA" w:rsidRPr="006B60AA" w:rsidRDefault="006B60AA" w:rsidP="006B60AA">
      <w:pPr>
        <w:pStyle w:val="aa"/>
        <w:spacing w:before="0" w:beforeAutospacing="0" w:after="0" w:afterAutospacing="0"/>
        <w:ind w:firstLine="709"/>
        <w:jc w:val="both"/>
        <w:rPr>
          <w:sz w:val="28"/>
          <w:szCs w:val="28"/>
        </w:rPr>
      </w:pPr>
      <w:r w:rsidRPr="006B60AA">
        <w:rPr>
          <w:sz w:val="28"/>
          <w:szCs w:val="28"/>
        </w:rPr>
        <w:t> </w:t>
      </w:r>
      <w:r w:rsidRPr="006B60AA">
        <w:rPr>
          <w:rStyle w:val="ab"/>
          <w:b w:val="0"/>
          <w:sz w:val="28"/>
          <w:szCs w:val="28"/>
        </w:rPr>
        <w:t>Другая</w:t>
      </w:r>
      <w:r w:rsidRPr="006B60AA">
        <w:rPr>
          <w:rStyle w:val="ab"/>
          <w:sz w:val="28"/>
          <w:szCs w:val="28"/>
        </w:rPr>
        <w:t> </w:t>
      </w:r>
      <w:r w:rsidRPr="006B60AA">
        <w:rPr>
          <w:sz w:val="28"/>
          <w:szCs w:val="28"/>
        </w:rPr>
        <w:t xml:space="preserve">важная </w:t>
      </w:r>
      <w:r w:rsidRPr="006B60AA">
        <w:rPr>
          <w:rStyle w:val="ab"/>
          <w:b w:val="0"/>
          <w:sz w:val="28"/>
          <w:szCs w:val="28"/>
        </w:rPr>
        <w:t>задача биржи</w:t>
      </w:r>
      <w:r w:rsidRPr="006B60AA">
        <w:rPr>
          <w:b/>
          <w:sz w:val="28"/>
          <w:szCs w:val="28"/>
        </w:rPr>
        <w:t xml:space="preserve"> – </w:t>
      </w:r>
      <w:r w:rsidRPr="006B60AA">
        <w:rPr>
          <w:rStyle w:val="ab"/>
          <w:b w:val="0"/>
          <w:sz w:val="28"/>
          <w:szCs w:val="28"/>
        </w:rPr>
        <w:t>обеспечение ликвидности</w:t>
      </w:r>
      <w:r w:rsidRPr="006B60AA">
        <w:rPr>
          <w:rStyle w:val="ab"/>
          <w:sz w:val="28"/>
          <w:szCs w:val="28"/>
        </w:rPr>
        <w:t xml:space="preserve"> </w:t>
      </w:r>
      <w:r w:rsidRPr="006B60AA">
        <w:rPr>
          <w:sz w:val="28"/>
          <w:szCs w:val="28"/>
        </w:rPr>
        <w:t>торгуемых на ней инструментов.</w:t>
      </w:r>
    </w:p>
    <w:p w:rsidR="006B60AA" w:rsidRPr="006B60AA" w:rsidRDefault="006B60AA" w:rsidP="0067020C">
      <w:pPr>
        <w:pStyle w:val="aa"/>
        <w:spacing w:before="0" w:beforeAutospacing="0" w:after="0" w:afterAutospacing="0"/>
        <w:ind w:firstLine="709"/>
        <w:jc w:val="both"/>
        <w:rPr>
          <w:sz w:val="28"/>
          <w:szCs w:val="28"/>
        </w:rPr>
      </w:pPr>
      <w:r w:rsidRPr="006B60AA">
        <w:rPr>
          <w:rStyle w:val="ab"/>
          <w:b w:val="0"/>
          <w:sz w:val="28"/>
          <w:szCs w:val="28"/>
        </w:rPr>
        <w:lastRenderedPageBreak/>
        <w:t>Под ликвидностью</w:t>
      </w:r>
      <w:r w:rsidRPr="006B60AA">
        <w:rPr>
          <w:sz w:val="28"/>
          <w:szCs w:val="28"/>
        </w:rPr>
        <w:t xml:space="preserve"> подразумевают возможность продать или купить нужный актив на рынке, а это означает, что на рынке в достаточном количестве присутствуют покупатели и продавцы, а спреды (разница) между ценами покупки и продажи минимальны.</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Биржа обеспечивает ликвидность каждой конкретной бумаги двумя путями: разумной тарифной политикой, что привлекает большое число частных инвесторов, и созданием института </w:t>
      </w:r>
      <w:r w:rsidRPr="006B60AA">
        <w:rPr>
          <w:rStyle w:val="ab"/>
          <w:b w:val="0"/>
          <w:sz w:val="28"/>
          <w:szCs w:val="28"/>
        </w:rPr>
        <w:t>маркет -</w:t>
      </w:r>
      <w:proofErr w:type="spellStart"/>
      <w:r w:rsidRPr="006B60AA">
        <w:rPr>
          <w:rStyle w:val="ab"/>
          <w:b w:val="0"/>
          <w:sz w:val="28"/>
          <w:szCs w:val="28"/>
        </w:rPr>
        <w:t>мейкеров</w:t>
      </w:r>
      <w:proofErr w:type="spellEnd"/>
      <w:r w:rsidRPr="006B60AA">
        <w:rPr>
          <w:sz w:val="28"/>
          <w:szCs w:val="28"/>
        </w:rPr>
        <w:t>.</w:t>
      </w:r>
    </w:p>
    <w:p w:rsidR="006B60AA" w:rsidRPr="006B60AA" w:rsidRDefault="006B60AA" w:rsidP="0067020C">
      <w:pPr>
        <w:pStyle w:val="aa"/>
        <w:spacing w:before="0" w:beforeAutospacing="0" w:after="0" w:afterAutospacing="0"/>
        <w:ind w:firstLine="709"/>
        <w:jc w:val="both"/>
        <w:rPr>
          <w:sz w:val="28"/>
          <w:szCs w:val="28"/>
        </w:rPr>
      </w:pPr>
      <w:r w:rsidRPr="006B60AA">
        <w:rPr>
          <w:i/>
          <w:sz w:val="28"/>
          <w:szCs w:val="28"/>
        </w:rPr>
        <w:t> </w:t>
      </w:r>
      <w:r w:rsidRPr="006B60AA">
        <w:rPr>
          <w:rStyle w:val="ab"/>
          <w:b w:val="0"/>
          <w:i/>
          <w:sz w:val="28"/>
          <w:szCs w:val="28"/>
        </w:rPr>
        <w:t>Маркет-</w:t>
      </w:r>
      <w:proofErr w:type="spellStart"/>
      <w:r w:rsidRPr="006B60AA">
        <w:rPr>
          <w:rStyle w:val="ab"/>
          <w:b w:val="0"/>
          <w:i/>
          <w:sz w:val="28"/>
          <w:szCs w:val="28"/>
        </w:rPr>
        <w:t>мейкер</w:t>
      </w:r>
      <w:proofErr w:type="spellEnd"/>
      <w:r w:rsidRPr="006B60AA">
        <w:rPr>
          <w:b/>
          <w:i/>
          <w:sz w:val="28"/>
          <w:szCs w:val="28"/>
        </w:rPr>
        <w:t> </w:t>
      </w:r>
      <w:r w:rsidRPr="006B60AA">
        <w:rPr>
          <w:rStyle w:val="ab"/>
          <w:b w:val="0"/>
          <w:i/>
          <w:sz w:val="28"/>
          <w:szCs w:val="28"/>
        </w:rPr>
        <w:t>(</w:t>
      </w:r>
      <w:proofErr w:type="spellStart"/>
      <w:r w:rsidRPr="006B60AA">
        <w:rPr>
          <w:rStyle w:val="ab"/>
          <w:b w:val="0"/>
          <w:i/>
          <w:sz w:val="28"/>
          <w:szCs w:val="28"/>
        </w:rPr>
        <w:t>MarketMaker</w:t>
      </w:r>
      <w:proofErr w:type="spellEnd"/>
      <w:r w:rsidRPr="006B60AA">
        <w:rPr>
          <w:rStyle w:val="ab"/>
          <w:b w:val="0"/>
          <w:i/>
          <w:sz w:val="28"/>
          <w:szCs w:val="28"/>
        </w:rPr>
        <w:t>)</w:t>
      </w:r>
      <w:r w:rsidRPr="006B60AA">
        <w:rPr>
          <w:rStyle w:val="ab"/>
          <w:sz w:val="28"/>
          <w:szCs w:val="28"/>
        </w:rPr>
        <w:t> </w:t>
      </w:r>
      <w:r w:rsidRPr="006B60AA">
        <w:rPr>
          <w:sz w:val="28"/>
          <w:szCs w:val="28"/>
        </w:rPr>
        <w:t>- это профессиональный участник торгов, который по соглашению с биржей обязан поддерживать разницу цен покупки-продажи финансовых инструментов в определенных границах на открытом рынке, путем выставления встречных котировок на покупку-продажу, обеспечивая цены акций на вторичном рынке.</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Маркет-</w:t>
      </w:r>
      <w:proofErr w:type="spellStart"/>
      <w:r w:rsidRPr="006B60AA">
        <w:rPr>
          <w:sz w:val="28"/>
          <w:szCs w:val="28"/>
        </w:rPr>
        <w:t>мейкер</w:t>
      </w:r>
      <w:proofErr w:type="spellEnd"/>
      <w:r w:rsidRPr="006B60AA">
        <w:rPr>
          <w:sz w:val="28"/>
          <w:szCs w:val="28"/>
        </w:rPr>
        <w:t xml:space="preserve"> получает от биржи возможность совершения операций с акциями, которые он поддерживает, на льготных условиях (уменьшенные комиссии либо полное их отсутствие).</w:t>
      </w:r>
    </w:p>
    <w:p w:rsidR="006B60AA" w:rsidRPr="006B60AA" w:rsidRDefault="006B60AA" w:rsidP="0067020C">
      <w:pPr>
        <w:pStyle w:val="aa"/>
        <w:spacing w:before="0" w:beforeAutospacing="0" w:after="0" w:afterAutospacing="0"/>
        <w:ind w:firstLine="709"/>
        <w:jc w:val="both"/>
        <w:rPr>
          <w:sz w:val="28"/>
          <w:szCs w:val="28"/>
        </w:rPr>
      </w:pPr>
      <w:r w:rsidRPr="006B60AA">
        <w:rPr>
          <w:bCs/>
          <w:sz w:val="28"/>
          <w:szCs w:val="28"/>
        </w:rPr>
        <w:t>Главная функция фондовой биржи</w:t>
      </w:r>
      <w:r w:rsidRPr="006B60AA">
        <w:rPr>
          <w:sz w:val="28"/>
          <w:szCs w:val="28"/>
        </w:rPr>
        <w:t xml:space="preserve"> – </w:t>
      </w:r>
      <w:r w:rsidRPr="006B60AA">
        <w:rPr>
          <w:bCs/>
          <w:sz w:val="28"/>
          <w:szCs w:val="28"/>
        </w:rPr>
        <w:t>обеспечить возможность</w:t>
      </w:r>
      <w:r w:rsidRPr="006B60AA">
        <w:rPr>
          <w:sz w:val="28"/>
          <w:szCs w:val="28"/>
        </w:rPr>
        <w:t xml:space="preserve"> инвесторам быстро и беспрепятственно </w:t>
      </w:r>
      <w:r w:rsidRPr="006B60AA">
        <w:rPr>
          <w:bCs/>
          <w:sz w:val="28"/>
          <w:szCs w:val="28"/>
        </w:rPr>
        <w:t>совершать сделки</w:t>
      </w:r>
      <w:r w:rsidRPr="006B60AA">
        <w:rPr>
          <w:sz w:val="28"/>
          <w:szCs w:val="28"/>
        </w:rPr>
        <w:t xml:space="preserve"> с ценными бумагами.</w:t>
      </w:r>
    </w:p>
    <w:p w:rsidR="006B60AA" w:rsidRPr="006B60AA" w:rsidRDefault="006B60AA" w:rsidP="0067020C">
      <w:pPr>
        <w:pStyle w:val="aa"/>
        <w:spacing w:before="0" w:beforeAutospacing="0" w:after="0" w:afterAutospacing="0"/>
        <w:ind w:firstLine="709"/>
        <w:jc w:val="both"/>
        <w:rPr>
          <w:sz w:val="28"/>
          <w:szCs w:val="28"/>
        </w:rPr>
      </w:pPr>
      <w:r w:rsidRPr="006B60AA">
        <w:rPr>
          <w:bCs/>
          <w:sz w:val="28"/>
          <w:szCs w:val="28"/>
        </w:rPr>
        <w:t>Торги</w:t>
      </w:r>
      <w:r w:rsidRPr="006B60AA">
        <w:rPr>
          <w:sz w:val="28"/>
          <w:szCs w:val="28"/>
        </w:rPr>
        <w:t xml:space="preserve"> на фондовой бирже </w:t>
      </w:r>
      <w:r w:rsidRPr="006B60AA">
        <w:rPr>
          <w:bCs/>
          <w:sz w:val="28"/>
          <w:szCs w:val="28"/>
        </w:rPr>
        <w:t>производятся лотами</w:t>
      </w:r>
      <w:r w:rsidRPr="006B60AA">
        <w:rPr>
          <w:sz w:val="28"/>
          <w:szCs w:val="28"/>
        </w:rPr>
        <w:t>.</w:t>
      </w:r>
    </w:p>
    <w:p w:rsidR="006B60AA" w:rsidRPr="006B60AA" w:rsidRDefault="006B60AA" w:rsidP="0067020C">
      <w:pPr>
        <w:pStyle w:val="aa"/>
        <w:spacing w:before="0" w:beforeAutospacing="0" w:after="0" w:afterAutospacing="0"/>
        <w:ind w:firstLine="709"/>
        <w:jc w:val="both"/>
        <w:rPr>
          <w:sz w:val="28"/>
          <w:szCs w:val="28"/>
        </w:rPr>
      </w:pPr>
      <w:r w:rsidRPr="006B60AA">
        <w:rPr>
          <w:bCs/>
          <w:sz w:val="28"/>
          <w:szCs w:val="28"/>
        </w:rPr>
        <w:t>Лот</w:t>
      </w:r>
      <w:r w:rsidRPr="006B60AA">
        <w:rPr>
          <w:sz w:val="28"/>
          <w:szCs w:val="28"/>
        </w:rPr>
        <w:t xml:space="preserve"> – </w:t>
      </w:r>
      <w:r w:rsidRPr="006B60AA">
        <w:rPr>
          <w:bCs/>
          <w:sz w:val="28"/>
          <w:szCs w:val="28"/>
        </w:rPr>
        <w:t>минимальный торговый объем</w:t>
      </w:r>
      <w:r w:rsidRPr="006B60AA">
        <w:rPr>
          <w:sz w:val="28"/>
          <w:szCs w:val="28"/>
        </w:rPr>
        <w:t xml:space="preserve"> по каждой акции. </w:t>
      </w:r>
      <w:r w:rsidRPr="006B60AA">
        <w:rPr>
          <w:bCs/>
          <w:sz w:val="28"/>
          <w:szCs w:val="28"/>
        </w:rPr>
        <w:t>Размер лота</w:t>
      </w:r>
      <w:r w:rsidRPr="006B60AA">
        <w:rPr>
          <w:sz w:val="28"/>
          <w:szCs w:val="28"/>
        </w:rPr>
        <w:t xml:space="preserve"> зависит от конкретной биржи.</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На </w:t>
      </w:r>
      <w:r w:rsidRPr="006B60AA">
        <w:rPr>
          <w:bCs/>
          <w:sz w:val="28"/>
          <w:szCs w:val="28"/>
        </w:rPr>
        <w:t>ММВБ</w:t>
      </w:r>
      <w:r w:rsidRPr="006B60AA">
        <w:rPr>
          <w:sz w:val="28"/>
          <w:szCs w:val="28"/>
        </w:rPr>
        <w:t xml:space="preserve"> размер лота зависит от эмитента</w:t>
      </w:r>
      <w:r w:rsidRPr="006B60AA">
        <w:rPr>
          <w:b/>
          <w:bCs/>
          <w:sz w:val="28"/>
          <w:szCs w:val="28"/>
        </w:rPr>
        <w:t xml:space="preserve"> </w:t>
      </w:r>
      <w:r w:rsidRPr="006B60AA">
        <w:rPr>
          <w:sz w:val="28"/>
          <w:szCs w:val="28"/>
        </w:rPr>
        <w:t>ценных бумаг.</w:t>
      </w:r>
    </w:p>
    <w:p w:rsidR="006B60AA" w:rsidRPr="006B60AA" w:rsidRDefault="006B60AA" w:rsidP="0067020C">
      <w:pPr>
        <w:pStyle w:val="aa"/>
        <w:spacing w:before="0" w:beforeAutospacing="0" w:after="0" w:afterAutospacing="0"/>
        <w:ind w:firstLine="709"/>
        <w:jc w:val="both"/>
        <w:rPr>
          <w:sz w:val="28"/>
          <w:szCs w:val="28"/>
        </w:rPr>
      </w:pPr>
      <w:r w:rsidRPr="006B60AA">
        <w:rPr>
          <w:bCs/>
          <w:sz w:val="28"/>
          <w:szCs w:val="28"/>
        </w:rPr>
        <w:t>Оплата и поставка ценных бумаг</w:t>
      </w:r>
      <w:r w:rsidRPr="006B60AA">
        <w:rPr>
          <w:sz w:val="28"/>
          <w:szCs w:val="28"/>
        </w:rPr>
        <w:t xml:space="preserve"> участниками сделки на бирже осуществляется через </w:t>
      </w:r>
      <w:r w:rsidRPr="006B60AA">
        <w:rPr>
          <w:bCs/>
          <w:sz w:val="28"/>
          <w:szCs w:val="28"/>
        </w:rPr>
        <w:t>систему клиринга</w:t>
      </w:r>
      <w:r w:rsidRPr="006B60AA">
        <w:rPr>
          <w:sz w:val="28"/>
          <w:szCs w:val="28"/>
        </w:rPr>
        <w:t xml:space="preserve"> (взаимозачетов) и </w:t>
      </w:r>
      <w:r w:rsidRPr="006B60AA">
        <w:rPr>
          <w:bCs/>
          <w:sz w:val="28"/>
          <w:szCs w:val="28"/>
        </w:rPr>
        <w:t>систему платежа</w:t>
      </w:r>
      <w:r w:rsidRPr="006B60AA">
        <w:rPr>
          <w:sz w:val="28"/>
          <w:szCs w:val="28"/>
        </w:rPr>
        <w:t>.</w:t>
      </w:r>
    </w:p>
    <w:p w:rsidR="006B60AA" w:rsidRPr="006B60AA" w:rsidRDefault="006B60AA" w:rsidP="0067020C">
      <w:pPr>
        <w:pStyle w:val="aa"/>
        <w:spacing w:before="0" w:beforeAutospacing="0" w:after="0" w:afterAutospacing="0"/>
        <w:ind w:firstLine="709"/>
        <w:jc w:val="both"/>
        <w:rPr>
          <w:sz w:val="28"/>
          <w:szCs w:val="28"/>
        </w:rPr>
      </w:pPr>
      <w:r w:rsidRPr="006B60AA">
        <w:rPr>
          <w:bCs/>
          <w:sz w:val="28"/>
          <w:szCs w:val="28"/>
        </w:rPr>
        <w:t>Депозитарий</w:t>
      </w:r>
      <w:r w:rsidRPr="006B60AA">
        <w:rPr>
          <w:sz w:val="28"/>
          <w:szCs w:val="28"/>
        </w:rPr>
        <w:t xml:space="preserve"> биржи </w:t>
      </w:r>
      <w:r w:rsidRPr="006B60AA">
        <w:rPr>
          <w:bCs/>
          <w:sz w:val="28"/>
          <w:szCs w:val="28"/>
        </w:rPr>
        <w:t>учитывает ценные бумаги</w:t>
      </w:r>
      <w:r w:rsidRPr="006B60AA">
        <w:rPr>
          <w:sz w:val="28"/>
          <w:szCs w:val="28"/>
        </w:rPr>
        <w:t xml:space="preserve"> продавцов, а денежные средства покупателей лежат в </w:t>
      </w:r>
      <w:r w:rsidRPr="006B60AA">
        <w:rPr>
          <w:bCs/>
          <w:sz w:val="28"/>
          <w:szCs w:val="28"/>
        </w:rPr>
        <w:t>расчетной палате</w:t>
      </w:r>
      <w:r w:rsidRPr="006B60AA">
        <w:rPr>
          <w:sz w:val="28"/>
          <w:szCs w:val="28"/>
        </w:rPr>
        <w:t>.</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При заключении сделки депозитарий биржи одновременно передает бумаги покупателю, а денежные средства поступают со счета покупателя на счет продавца </w:t>
      </w:r>
      <w:r w:rsidRPr="006B60AA">
        <w:rPr>
          <w:bCs/>
          <w:sz w:val="28"/>
          <w:szCs w:val="28"/>
        </w:rPr>
        <w:t>посредством соответствующих записей</w:t>
      </w:r>
      <w:r w:rsidRPr="006B60AA">
        <w:rPr>
          <w:sz w:val="28"/>
          <w:szCs w:val="28"/>
        </w:rPr>
        <w:t xml:space="preserve"> на счетах участников сделки.</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Такая система называется </w:t>
      </w:r>
      <w:r w:rsidRPr="006B60AA">
        <w:rPr>
          <w:bCs/>
          <w:sz w:val="28"/>
          <w:szCs w:val="28"/>
        </w:rPr>
        <w:t>системой поставки против платежа</w:t>
      </w:r>
      <w:r w:rsidRPr="006B60AA">
        <w:rPr>
          <w:sz w:val="28"/>
          <w:szCs w:val="28"/>
        </w:rPr>
        <w:t xml:space="preserve">. Принцип поставки против платежа заключается в </w:t>
      </w:r>
      <w:r w:rsidRPr="006B60AA">
        <w:rPr>
          <w:bCs/>
          <w:sz w:val="28"/>
          <w:szCs w:val="28"/>
        </w:rPr>
        <w:t>одновременном</w:t>
      </w:r>
      <w:r w:rsidRPr="006B60AA">
        <w:rPr>
          <w:b/>
          <w:bCs/>
          <w:sz w:val="28"/>
          <w:szCs w:val="28"/>
        </w:rPr>
        <w:t xml:space="preserve"> </w:t>
      </w:r>
      <w:r w:rsidRPr="006B60AA">
        <w:rPr>
          <w:sz w:val="28"/>
          <w:szCs w:val="28"/>
        </w:rPr>
        <w:t>переводе денежных средств и поставки ценных бумаг.</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Биржа осуществляет поставку против платежа </w:t>
      </w:r>
      <w:r w:rsidRPr="006B60AA">
        <w:rPr>
          <w:bCs/>
          <w:sz w:val="28"/>
          <w:szCs w:val="28"/>
        </w:rPr>
        <w:t>в момент заключения сделки</w:t>
      </w:r>
      <w:r w:rsidRPr="006B60AA">
        <w:rPr>
          <w:sz w:val="28"/>
          <w:szCs w:val="28"/>
        </w:rPr>
        <w:t xml:space="preserve"> между контрагентами. Таким образом, инвестор в течение одного дня может проводить неограниченное количество операций.</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При такой системе заключения сделок </w:t>
      </w:r>
      <w:r w:rsidRPr="006B60AA">
        <w:rPr>
          <w:bCs/>
          <w:sz w:val="28"/>
          <w:szCs w:val="28"/>
        </w:rPr>
        <w:t>риск неоплаты или несвоевременной поставки</w:t>
      </w:r>
      <w:r w:rsidRPr="006B60AA">
        <w:rPr>
          <w:sz w:val="28"/>
          <w:szCs w:val="28"/>
        </w:rPr>
        <w:t xml:space="preserve"> ценных бумаг практически равен нулю.</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w:t>
      </w:r>
      <w:r w:rsidRPr="006B60AA">
        <w:rPr>
          <w:bCs/>
          <w:sz w:val="28"/>
          <w:szCs w:val="28"/>
        </w:rPr>
        <w:t>Систему клиринга</w:t>
      </w:r>
      <w:r w:rsidRPr="006B60AA">
        <w:rPr>
          <w:sz w:val="28"/>
          <w:szCs w:val="28"/>
        </w:rPr>
        <w:t xml:space="preserve">, или взаимозачетов, на бирже осуществляет </w:t>
      </w:r>
      <w:r w:rsidRPr="006B60AA">
        <w:rPr>
          <w:bCs/>
          <w:sz w:val="28"/>
          <w:szCs w:val="28"/>
        </w:rPr>
        <w:t>расчетный банк</w:t>
      </w:r>
      <w:r w:rsidRPr="006B60AA">
        <w:rPr>
          <w:sz w:val="28"/>
          <w:szCs w:val="28"/>
        </w:rPr>
        <w:t>, где все брокеры – члены данной биржи – открывают счета, по которым проводятся платежи за ценные бумаги.</w:t>
      </w:r>
    </w:p>
    <w:p w:rsidR="006B60AA" w:rsidRPr="006B60AA" w:rsidRDefault="006B60AA" w:rsidP="0067020C">
      <w:pPr>
        <w:pStyle w:val="aa"/>
        <w:spacing w:before="0" w:beforeAutospacing="0" w:after="0" w:afterAutospacing="0"/>
        <w:ind w:firstLine="709"/>
        <w:jc w:val="both"/>
        <w:rPr>
          <w:sz w:val="28"/>
          <w:szCs w:val="28"/>
        </w:rPr>
      </w:pPr>
      <w:r w:rsidRPr="006B60AA">
        <w:rPr>
          <w:i/>
          <w:sz w:val="28"/>
          <w:szCs w:val="28"/>
        </w:rPr>
        <w:t>Цель клиринга</w:t>
      </w:r>
      <w:r w:rsidRPr="006B60AA">
        <w:rPr>
          <w:sz w:val="28"/>
          <w:szCs w:val="28"/>
        </w:rPr>
        <w:t xml:space="preserve"> – установление и подтверждение параметров всех заключенных в торговой системе сделок.</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Клиринг на бирже осуществляется непрерывно в течение всего времени торгов.</w:t>
      </w:r>
    </w:p>
    <w:p w:rsidR="006B60AA" w:rsidRPr="006B60AA" w:rsidRDefault="006B60AA" w:rsidP="0067020C">
      <w:pPr>
        <w:pStyle w:val="aa"/>
        <w:spacing w:before="0" w:beforeAutospacing="0" w:after="0" w:afterAutospacing="0"/>
        <w:ind w:firstLine="709"/>
        <w:jc w:val="both"/>
        <w:rPr>
          <w:sz w:val="28"/>
          <w:szCs w:val="28"/>
        </w:rPr>
      </w:pPr>
      <w:r w:rsidRPr="006B60AA">
        <w:rPr>
          <w:b/>
          <w:bCs/>
          <w:i/>
          <w:sz w:val="28"/>
          <w:szCs w:val="28"/>
        </w:rPr>
        <w:lastRenderedPageBreak/>
        <w:t> </w:t>
      </w:r>
      <w:r w:rsidRPr="006B60AA">
        <w:rPr>
          <w:bCs/>
          <w:i/>
          <w:sz w:val="28"/>
          <w:szCs w:val="28"/>
        </w:rPr>
        <w:t>Фондовая биржа</w:t>
      </w:r>
      <w:r w:rsidRPr="006B60AA">
        <w:rPr>
          <w:sz w:val="28"/>
          <w:szCs w:val="28"/>
        </w:rPr>
        <w:t xml:space="preserve"> – это </w:t>
      </w:r>
      <w:r w:rsidRPr="006B60AA">
        <w:rPr>
          <w:bCs/>
          <w:sz w:val="28"/>
          <w:szCs w:val="28"/>
        </w:rPr>
        <w:t xml:space="preserve">торговая площадка </w:t>
      </w:r>
      <w:r w:rsidRPr="006B60AA">
        <w:rPr>
          <w:sz w:val="28"/>
          <w:szCs w:val="28"/>
        </w:rPr>
        <w:t xml:space="preserve">ценными бумагами, где встречаются и </w:t>
      </w:r>
      <w:r w:rsidRPr="006B60AA">
        <w:rPr>
          <w:bCs/>
          <w:sz w:val="28"/>
          <w:szCs w:val="28"/>
        </w:rPr>
        <w:t>заключают сделки торговые посредники</w:t>
      </w:r>
      <w:r w:rsidRPr="006B60AA">
        <w:rPr>
          <w:sz w:val="28"/>
          <w:szCs w:val="28"/>
        </w:rPr>
        <w:t xml:space="preserve"> или </w:t>
      </w:r>
      <w:r w:rsidRPr="006B60AA">
        <w:rPr>
          <w:bCs/>
          <w:sz w:val="28"/>
          <w:szCs w:val="28"/>
        </w:rPr>
        <w:t>агенты</w:t>
      </w:r>
      <w:r w:rsidRPr="006B60AA">
        <w:rPr>
          <w:sz w:val="28"/>
          <w:szCs w:val="28"/>
        </w:rPr>
        <w:t>, которые работают в интересах своих клиентов.</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В России </w:t>
      </w:r>
      <w:r w:rsidRPr="006B60AA">
        <w:rPr>
          <w:bCs/>
          <w:sz w:val="28"/>
          <w:szCs w:val="28"/>
        </w:rPr>
        <w:t>фондовая биржа</w:t>
      </w:r>
      <w:r w:rsidRPr="006B60AA">
        <w:rPr>
          <w:sz w:val="28"/>
          <w:szCs w:val="28"/>
        </w:rPr>
        <w:t xml:space="preserve"> является </w:t>
      </w:r>
      <w:r w:rsidRPr="006B60AA">
        <w:rPr>
          <w:bCs/>
          <w:sz w:val="28"/>
          <w:szCs w:val="28"/>
        </w:rPr>
        <w:t>профессиональным участником фондового рынка</w:t>
      </w:r>
      <w:r w:rsidRPr="006B60AA">
        <w:rPr>
          <w:sz w:val="28"/>
          <w:szCs w:val="28"/>
        </w:rPr>
        <w:t xml:space="preserve">, осуществляющим на </w:t>
      </w:r>
      <w:r w:rsidRPr="006B60AA">
        <w:rPr>
          <w:bCs/>
          <w:sz w:val="28"/>
          <w:szCs w:val="28"/>
        </w:rPr>
        <w:t>нем деятельность по организации торговли ценными бумагами</w:t>
      </w:r>
      <w:r w:rsidRPr="006B60AA">
        <w:rPr>
          <w:sz w:val="28"/>
          <w:szCs w:val="28"/>
        </w:rPr>
        <w:t>.</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Фондовая биржа </w:t>
      </w:r>
      <w:r w:rsidRPr="006B60AA">
        <w:rPr>
          <w:bCs/>
          <w:sz w:val="28"/>
          <w:szCs w:val="28"/>
        </w:rPr>
        <w:t>не имеет права совмещать</w:t>
      </w:r>
      <w:r w:rsidRPr="006B60AA">
        <w:rPr>
          <w:sz w:val="28"/>
          <w:szCs w:val="28"/>
        </w:rPr>
        <w:t xml:space="preserve"> деятельность по организации торговли </w:t>
      </w:r>
      <w:r w:rsidRPr="006B60AA">
        <w:rPr>
          <w:bCs/>
          <w:sz w:val="28"/>
          <w:szCs w:val="28"/>
        </w:rPr>
        <w:t>с иными видами деятельности</w:t>
      </w:r>
      <w:r w:rsidRPr="006B60AA">
        <w:rPr>
          <w:sz w:val="28"/>
          <w:szCs w:val="28"/>
        </w:rPr>
        <w:t xml:space="preserve">, за исключением </w:t>
      </w:r>
      <w:proofErr w:type="spellStart"/>
      <w:r w:rsidRPr="006B60AA">
        <w:rPr>
          <w:sz w:val="28"/>
          <w:szCs w:val="28"/>
        </w:rPr>
        <w:t>депозитарно</w:t>
      </w:r>
      <w:proofErr w:type="spellEnd"/>
      <w:r w:rsidRPr="006B60AA">
        <w:rPr>
          <w:sz w:val="28"/>
          <w:szCs w:val="28"/>
        </w:rPr>
        <w:t>-расчетной.</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Фондовые биржи в России, как и во многих странах мира, создаются </w:t>
      </w:r>
      <w:r w:rsidRPr="006B60AA">
        <w:rPr>
          <w:bCs/>
          <w:sz w:val="28"/>
          <w:szCs w:val="28"/>
        </w:rPr>
        <w:t>в форме некоммерческих партнерств</w:t>
      </w:r>
      <w:r w:rsidRPr="006B60AA">
        <w:rPr>
          <w:sz w:val="28"/>
          <w:szCs w:val="28"/>
        </w:rPr>
        <w:t xml:space="preserve"> – организаций, целью которых </w:t>
      </w:r>
      <w:r w:rsidRPr="006B60AA">
        <w:rPr>
          <w:bCs/>
          <w:sz w:val="28"/>
          <w:szCs w:val="28"/>
        </w:rPr>
        <w:t>не является получение прибыли</w:t>
      </w:r>
      <w:r w:rsidRPr="006B60AA">
        <w:rPr>
          <w:sz w:val="28"/>
          <w:szCs w:val="28"/>
        </w:rPr>
        <w:t>.</w:t>
      </w:r>
    </w:p>
    <w:p w:rsidR="006B60AA" w:rsidRPr="006B60AA" w:rsidRDefault="006B60AA" w:rsidP="0067020C">
      <w:pPr>
        <w:pStyle w:val="aa"/>
        <w:spacing w:before="0" w:beforeAutospacing="0" w:after="0" w:afterAutospacing="0"/>
        <w:ind w:firstLine="709"/>
        <w:jc w:val="both"/>
        <w:rPr>
          <w:sz w:val="28"/>
          <w:szCs w:val="28"/>
        </w:rPr>
      </w:pPr>
      <w:r w:rsidRPr="006B60AA">
        <w:rPr>
          <w:bCs/>
          <w:sz w:val="28"/>
          <w:szCs w:val="28"/>
        </w:rPr>
        <w:t>Основная цель фондовой биржи</w:t>
      </w:r>
      <w:r w:rsidRPr="006B60AA">
        <w:rPr>
          <w:sz w:val="28"/>
          <w:szCs w:val="28"/>
        </w:rPr>
        <w:t xml:space="preserve"> – </w:t>
      </w:r>
      <w:r w:rsidRPr="006B60AA">
        <w:rPr>
          <w:bCs/>
          <w:sz w:val="28"/>
          <w:szCs w:val="28"/>
        </w:rPr>
        <w:t>создание условий</w:t>
      </w:r>
      <w:r w:rsidRPr="006B60AA">
        <w:rPr>
          <w:sz w:val="28"/>
          <w:szCs w:val="28"/>
        </w:rPr>
        <w:t xml:space="preserve"> для осуществления коммерческой деятельности ее членами или другими участниками торгов.</w:t>
      </w:r>
    </w:p>
    <w:p w:rsidR="006B60AA" w:rsidRPr="006B60AA" w:rsidRDefault="006B60AA" w:rsidP="0067020C">
      <w:pPr>
        <w:pStyle w:val="aa"/>
        <w:spacing w:before="0" w:beforeAutospacing="0" w:after="0" w:afterAutospacing="0"/>
        <w:ind w:firstLine="709"/>
        <w:jc w:val="both"/>
        <w:rPr>
          <w:sz w:val="28"/>
          <w:szCs w:val="28"/>
        </w:rPr>
      </w:pPr>
      <w:r w:rsidRPr="006B60AA">
        <w:rPr>
          <w:bCs/>
          <w:sz w:val="28"/>
          <w:szCs w:val="28"/>
        </w:rPr>
        <w:t>Задача сотрудников биржи</w:t>
      </w:r>
      <w:r w:rsidRPr="006B60AA">
        <w:rPr>
          <w:sz w:val="28"/>
          <w:szCs w:val="28"/>
        </w:rPr>
        <w:t xml:space="preserve"> – </w:t>
      </w:r>
      <w:r w:rsidRPr="006B60AA">
        <w:rPr>
          <w:bCs/>
          <w:sz w:val="28"/>
          <w:szCs w:val="28"/>
        </w:rPr>
        <w:t>обеспечивать ее нормальное функционирование</w:t>
      </w:r>
      <w:r w:rsidRPr="006B60AA">
        <w:rPr>
          <w:sz w:val="28"/>
          <w:szCs w:val="28"/>
        </w:rPr>
        <w:t>.</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Непосредственно </w:t>
      </w:r>
      <w:r w:rsidRPr="006B60AA">
        <w:rPr>
          <w:bCs/>
          <w:sz w:val="28"/>
          <w:szCs w:val="28"/>
        </w:rPr>
        <w:t xml:space="preserve">выход на биржу </w:t>
      </w:r>
      <w:r w:rsidRPr="006B60AA">
        <w:rPr>
          <w:sz w:val="28"/>
          <w:szCs w:val="28"/>
        </w:rPr>
        <w:t xml:space="preserve">имеют </w:t>
      </w:r>
      <w:r w:rsidRPr="006B60AA">
        <w:rPr>
          <w:bCs/>
          <w:sz w:val="28"/>
          <w:szCs w:val="28"/>
        </w:rPr>
        <w:t>ее члены</w:t>
      </w:r>
      <w:r w:rsidRPr="006B60AA">
        <w:rPr>
          <w:sz w:val="28"/>
          <w:szCs w:val="28"/>
        </w:rPr>
        <w:t xml:space="preserve"> или члены определенной секции биржи.</w:t>
      </w:r>
    </w:p>
    <w:p w:rsidR="006B60AA" w:rsidRPr="006B60AA" w:rsidRDefault="006B60AA" w:rsidP="0067020C">
      <w:pPr>
        <w:spacing w:after="0" w:line="240" w:lineRule="auto"/>
        <w:rPr>
          <w:rFonts w:ascii="Times New Roman" w:hAnsi="Times New Roman" w:cs="Times New Roman"/>
          <w:sz w:val="28"/>
          <w:szCs w:val="28"/>
        </w:rPr>
      </w:pPr>
    </w:p>
    <w:p w:rsidR="006B60AA" w:rsidRPr="006B60AA" w:rsidRDefault="006B60AA" w:rsidP="0067020C">
      <w:pPr>
        <w:pStyle w:val="aa"/>
        <w:spacing w:before="0" w:beforeAutospacing="0" w:after="0" w:afterAutospacing="0"/>
        <w:ind w:firstLine="709"/>
        <w:jc w:val="both"/>
        <w:rPr>
          <w:sz w:val="28"/>
          <w:szCs w:val="28"/>
        </w:rPr>
      </w:pPr>
      <w:r w:rsidRPr="006B60AA">
        <w:rPr>
          <w:rStyle w:val="ab"/>
          <w:sz w:val="28"/>
          <w:szCs w:val="28"/>
        </w:rPr>
        <w:t>2. Деятельность фондовых бирж</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Деятельность фондовой биржи, как и всех других, регулируется государством через систему нормативных правовых актов, к которым относится так же гражданское законодательство. Однако основным правовым регулятивным актом здесь выступает Федеральный закон РФ от 22 апреля 1996 г. № 39 - ФЗ «О рынке ценных бумаг».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Государственное регулирование включает различные мероприятия административного и экономического характера, определяющие в первую очередь организационную и управленческую структуры, порядок и принципы функционирования фондовых бирж и т.д.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Государственные органы вправе контролировать деятельность фондовых бирж на предмет выполнения правил и положений o порядке проведения торгов. Государство, как один из крупнейших эмитентов, и активный участник рынка ценных бумаг, заинтересовано в необходимых условиях обращения ценных бумаг, определении их рыночной стоимости, распространении надёжной информации o ценах на рынке ценных бумаг, обеспечении техникой биржевых залов, предоставлении биржам современных линий коммуникаций, вплоть до спутниковой связи.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Государственные органы контролируют финансовую деятельность фондовых бирж только на основе действующего законодательства. Фондовая биржа не вправе выступать в качестве инвестора, т.е. вкладывать средства в деятельность, не предусмотренную биржевым законодательством, выпускать ценные бумаги (за исключением собственных акций).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Членами фондовой биржи могут быть государственные, муниципальные предприятия, a также государственные исполнительные органы, владеющие имуществом. Одной из задач этих организаций является осуществление </w:t>
      </w:r>
      <w:r w:rsidRPr="006B60AA">
        <w:rPr>
          <w:sz w:val="28"/>
          <w:szCs w:val="28"/>
        </w:rPr>
        <w:lastRenderedPageBreak/>
        <w:t xml:space="preserve">операций c акциями и другими ценными бумагами, в частности c облигациями, принадлежащими государству.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Допустимая финансовая деятельность фондовой биржи может осуществляться за счета: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продажи акций самой биржи, дающих право стать членами биржи;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регулярных взносов членов биржи;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биржевых сборов от каждой сделки, осуществлённых на фондовой бирже;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проведения экспертиз и реализации информации.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При этом государственным органам, которые регулируют деятельность фондовых бирж, необходима информация как o самих фондовых биржах, так и об их финансовых показателях.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Ф</w:t>
      </w:r>
      <w:r w:rsidRPr="006B60AA">
        <w:rPr>
          <w:rStyle w:val="afd"/>
          <w:sz w:val="28"/>
          <w:szCs w:val="28"/>
        </w:rPr>
        <w:t>ондовая биржа является обособившейся разновидностью организаторов торговли на рынке ценных бумаг</w:t>
      </w:r>
      <w:r w:rsidRPr="006B60AA">
        <w:rPr>
          <w:sz w:val="28"/>
          <w:szCs w:val="28"/>
        </w:rPr>
        <w:t xml:space="preserve">. Соответственно, как и другие организаторы торговли на рынке ценных бумаг, фондовая биржа предоставляет участникам рынка услуги, непосредственно способствующие заключению гражданско-правовых сделок с ценными бумагами. Деятельность фондовых бирж осуществляется в соответствии с требованиями, предъявляемыми законодательством к организаторам торговли на рынке ценных бумаг. Между тем для получения статуса фондовой биржи организатор торговли на рынке ценных бумаг должен отвечать определенной совокупности дополнительных требований. Эти требования установлены Законом «О рынке ценных бумаг» и Положением о деятельности по организации торговли. На территории страны разрешается работать только тем фондовым биржам, которые получили лицензию.  Для ее получения необходимо учитывать следующие требования: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во-первых, фондовая биржа должная быть юридическим  лицом и действовать на рынке профессионально, т.е. ее деятельность как инвестиционного института должна быть исключительной;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во-вторых, в штате должны быть профессионалы, имеющие квалификационный аттестат специалиста по работе c ценными бумагами Минфина PФ.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Организаторы торговли на рынке ценных бумаг создают условия для торговли ценными бумагами. Участниками торгов у организатора торговли могут быть только брокеры, дилеры и управляющие. Иные лица могут совершать операции через организатора торговли исключительно при посредничестве брокеров, являющихся профессиональными участниками торгов на бирже. К участию в торгах от имени участника торгов у организатора торговли допускаются только уполномоченные представители участника торгов, соответствующие квалификационным требованиям, установленным ФСФР России. Организатор торгов осуществляет регистрацию (аккредитацию) участников торгов и его клиентов. При регистрации (аккредитации) организатор торговли присваивает каждому участнику торгов и всем его клиентам коды на основании данных, полученных от участника торгов и/или клиринговой организации, и информирует об этом </w:t>
      </w:r>
      <w:r w:rsidRPr="006B60AA">
        <w:rPr>
          <w:sz w:val="28"/>
          <w:szCs w:val="28"/>
        </w:rPr>
        <w:lastRenderedPageBreak/>
        <w:t>участников торгов. Организатор торговли обязан вести реестр участников торгов и работников участников торгов, допущенных к торгам от имени участников торгов, а также реестр клиентов участников торгов. К торгам у организатора торговли могут быть допущены эмиссионные ценные бумаги в процессе их размещения и обращения, а также иные ценные бумаги, в том числе инвестиционные паи паевых инвестиционных фондов в процессе их выдачи и обращения. Допуск ценных бумаг к торгам у организатора торговли осуществляется путем их включения в список ценных бумаг, допущенных к торгам.</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Для получения статуса фондовой биржи юридическое лицо должно быть создано в одной из двух организационно-правовых форм - в форме некоммерческого партнерства или в форме акционерного общества. Разница между этими двумя организационно-правовыми формами существования фондовой биржи состоит в следующем: Фондовая биржа, функционирующая как некоммерческое партнерство, не имеет в качестве основной цели своей деятельности извлечение прибыли для ее распределения между учредителями и членами партнерства в качестве их доходов. Фондовая биржа, функционирующая в организационно-правовой форме акционерного общества, представляет собой организацию, деятельность которой направлена на извлечение прибыли. В этом случае прибыль, получаемая фондовой биржей, может быть распределена среди ее акционеров. В настоящее время в Российской Федерации действуют фондовые биржи, созданные как в форме некоммерческого партнерства, так и в форме акционерного общества. Наиболее известные биржи, функционирующие как некоммерческие партнерства, - НП «Фондовая биржа «Российская торговая система» и НП «Фондовая биржа «Санкт-Петербург». Наиболее известные биржи, функционирующие как акционерные общества, - ОАО «Фондовая биржа РТС» и ЗАО «Московская межбанковская валютная биржа».</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Фондовые биржи должны быть независимы от своих акционеров и членов. В частности, одному акционеру и его аффинированным лицам фондовой биржи, созданной в форме акционерного общества, не может принадлежать более процентов 20 акций каждой категории (типа). Вместе с тем уставом фондовой биржи могут быть установлены и более жесткие ограничения на участие в уставном капитале организации. Так, например, в Уставе ОАО «Фондовая биржа РТС» установлено, что одному акционеру биржи не может принадлежать более 10% акций. В случае превышения установленного ограничения количества акций биржи акционер, который имеет большее количество акций, превышающих установленное ограничение, обязан в течение десяти дней с даты, когда образовалось такое превышение, исполнить требование по ограничению количества акций, передав количество акций, превышающее установленное ограничение, иным лицам и (или) бирже. Одному члену фондовой биржи, созданной в форме некоммерческого партнерства, не может принадлежать 20 и более процентов голосов на общем собрании членов такой биржи. Таким образом, законодатель устанавливает ограничение на минимально необходимое количество акционеров или </w:t>
      </w:r>
      <w:r w:rsidRPr="006B60AA">
        <w:rPr>
          <w:sz w:val="28"/>
          <w:szCs w:val="28"/>
        </w:rPr>
        <w:lastRenderedPageBreak/>
        <w:t xml:space="preserve">участников фондовой биржи в течение всего периода ее существования. Число акционеров или участников фондовой биржи должно быть не менее </w:t>
      </w:r>
      <w:r w:rsidRPr="006B60AA">
        <w:rPr>
          <w:rStyle w:val="ab"/>
          <w:b w:val="0"/>
          <w:sz w:val="28"/>
          <w:szCs w:val="28"/>
        </w:rPr>
        <w:t>шести</w:t>
      </w:r>
      <w:r w:rsidRPr="006B60AA">
        <w:rPr>
          <w:sz w:val="28"/>
          <w:szCs w:val="28"/>
        </w:rPr>
        <w:t>. Тем самым обеспечивается независимость фондовой биржи первоначально от учредителей, а затем от акционеров (в случае, если биржа создана в форме акционерного общества) и членов (в случае, если биржа создана в форме некоммерческого партнерства).</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Членами фондовой биржи, являющейся некоммерческим партнерством, могут быть только юридические лица, которые в соответствии с законодательством Российской Федерации осуществляют брокерскую и/или дилерскую деятельность и/или деятельность по управлению ценными бумагами как профессиональные участники рынка ценных бумаг. Порядок вступления в члены такой фондовой биржи, выхода и исключения из членов фондовой биржи определяется такой фондовой биржей самостоятельно на основании ее внутренних документов. Ограничений на участие юридических и физических лиц в уставном капитале фондовых бирж, созданных в форме акционерных обществ, законодательно не предусмотрено. Так, например, акционером ОАО «Фондовая биржа РТС» может быть любое юридическое или физическое лицо, ставшее собственником акций на законных основаниях. Вместе с тем фондовые биржи сами могут устанавливать ограничения на круг своих акционеров. Например, акционерами ЗАО «Московская межбанковская валютная биржа» могут быть только юридические лица.</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Фондовая биржа не вправе совмещать свою деятельность с иными видами профессиональной деятельности на рынке ценных бумаг. Исключение составляет клиринговая деятельность, связанная с осуществлением клиринга по операциям с ценными бумагами и инвестиционными паями паевых инвестиционных фондов. Вместе с тем фондовая биржа вправе совмещать свою деятельность с некоторыми видами хозяйственной деятельности, которые не отнесены к видам профессиональной деятельности на рынке ценных бумаг. Такими видами деятельности являются: деятельность валютной биржи, деятельность товарной биржи, клиринговая деятельность, связанная с осуществлением клиринга по операциям с ценными бумагами и инвестиционными паями паевых инвестиционных фондов, деятельность по распространению информации, издательская деятельность, а также деятельность по сдаче имущества в аренду. В случае совмещения юридическим лицом деятельности валютной биржи и/или товарной биржи и/или клиринговой деятельности с деятельностью фондовой биржи для осуществления каждого из указанных видов деятельности должно быть создано отдельное структурное подразделение. </w:t>
      </w:r>
      <w:r w:rsidRPr="006B60AA">
        <w:rPr>
          <w:rStyle w:val="afd"/>
          <w:sz w:val="28"/>
          <w:szCs w:val="28"/>
        </w:rPr>
        <w:t>Не подлежит совмещению с другими видами профессиональной деятельности на рынке ценных бумаг деятельность специализированного регистратора. Других ограничений на совмещение видов профессиональной деятельности на рынке ценных бумаг законодательство РФ не устанавливает.</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В ст.13 Закона «О рынке ценных бумаг» определены основополагающие требования, предъявляемые к деятельности фондовых бирж.</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lastRenderedPageBreak/>
        <w:t>Фондовая биржа должна утвердить и зарегистрировать в Службе Банка России по финансовым рынкам следующие документы:</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1) правила допуска к участию в торгах на фондовой бирже. В них должны быть описаны права и обязанности всех категорий участников торгов, требования к участникам торгов, порядок допуска, приостановления и прекращения допуска к участию в торгах, порядок регистрации (аккредитации) участников торгов и их клиентов, а также меры дисциплинарного воздействия на участников торгов при нарушении ими правил, установленных фондовой биржей;</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2) правила проведения торгов. В них должны быть включены: правила заключения и сверки сделок (лимиты участников торгов, виды заявок, которые могут подаваться ими для совершения сделок, и порядок их подачи, изменения и отзыва, порядок формирования реестра заявок, содержание отчетов о сделках и порядок их предоставления участникам торгов); особенности проведения торгов ценной бумагой в первый день ее обращения через организатора торговли (в том числе порядок определения расчетной цены для целей определения отклонений цен, порядок определения предельных отклонений цен заявок по отношению к расчетной цене, цены открытия к расчетной цене и текущей цены к цене открытия); правила регистрации сделок, в том числе порядок ведения реестров объявленных заявок и совершенных сделок; порядок исполнения сделок; правила, ограничивающие манипулирование ценами; расписание предоставления услуг организатором торговли, в том числе время торгового дня; порядок мониторинга и контроля за сделками, совершаемыми на торгах фондовой биржи, за участниками торгов и эмитентами, в том числе порядок приостановления и возобновления торгов, включая основания и порядок принятия решений об их приостановлении и возобновлении, методика расчета технического индекса, порядок проведения проверок сделок, включая срочные и нестандартные сделки;</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3) правила листинга/делистинга ценных бумаг и/или правила допуска ценных бумаг к торгам без прохождения процедуры листинга (фондовая биржа, оказывающая услуги, непосредственно способствующие совершению сделок с ценными бумагами). Спецификации срочных сделок (фондовая биржа, оказывающая услуги, непосредственно способствующие совершению срочных сделок);</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4) регламент внесения изменений и дополнений в вышеперечисленные документы. Все изменения и дополнения должны быть зарегистрированы в Службе Банка России по финансовым рынкам (ФСФР России). Порядок регистрации аналогичен порядку регистрации документов организаторов торговли, не имеющих статуса фондовой биржи (см. комментарий к ст. 9 Закона «О рынке ценных бумаг»).</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В целях выявления и пресечения практики использования служебной информации, манипулирования ценами, фондовая биржа обязана осуществлять непрерывный контроль за всеми сделками, совершаемыми на организуемых ею торгах. Также биржа контролирует соблюдение участниками торгов и эмитентами, ценные бумаги которых включены в </w:t>
      </w:r>
      <w:r w:rsidRPr="006B60AA">
        <w:rPr>
          <w:sz w:val="28"/>
          <w:szCs w:val="28"/>
        </w:rPr>
        <w:lastRenderedPageBreak/>
        <w:t>котировальные списки, требований законодательства Российской Федерации о ценных бумагах и нормативно-правовых актов Службы Банка России по финансовым рынкам (ФСФР России). Для этого фондовая биржа устанавливает процедуры осуществления мониторинга и контроля за соответствием ценной бумаги и ее эмитента установленным требованиям для включения и нахождения ценной бумаги в соответствующем котировальном списке, в том числе порядок и сроки представления эмитентами фондовой бирже необходимой информации и документов. Фондовая биржа обязана немедленно уведомлять эмитента о несоответствиях, выявленных при осуществлении мониторинга и контроля. Участники торгов обязаны предоставлять фондовой бирже по ее требованию информацию, необходимую для осуществления ею контроля в соответствии с правилами проведения торгов на фондовой бирже. Детально порядок осуществления контроля и мониторинга биржей регламентируется Положением о деятельности по организации торговли.</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Фондовая биржа обязана обеспечивать гласность и публичность проводимых торгов. Фондовая биржа не гарантирует того, что вложения в ценные бумаги обязательно принесут доход. Фондовая биржа лишь гарантирует, что участники торгов могут иметь достаточную и достоверную информацию для формирования собственных суждений о доходности принадлежащих им ценных бумаг. Гласность и публичность торгов обеспечиваются путем оповещения участников торгов о месте и времени проведения торгов, списке и котировке ценных бумаг, допущенных к торгам на фондовой бирже, результатах торговых сессий. Предоставляется и другая информация. Биржа должна обеспечить доступность информации, способной оказать влияние на рыночный курс ценных бумаг для всех участников биржевой торговли в одно и то же время. Кроме того, все они должны обладать одинаковой информацией, то есть находиться в одном положении. Подробно порядок раскрытия информации фондовой биржей регламентируется Положением о деятельности по организации торговли.</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Фондовой бирже разрешено устанавливать размер и порядок взимания с участников торгов взносов, сборов и других платежей за оказываемые ею услуги. В частности, фондовая биржа может взимать плату за листинг, за распространение информации о ценах, за продажу финансовой информации, за использование фондовых индексов, за использование технических систем биржи, за предоставление консультационных, методических и учебных услуг и т.д. Помимо того, доход бирж составляют членские взносы членов биржи. Денежные средства фондовых бирж могут инвестироваться с целью получения процентов и дивидендов. Также фондовой бирже разрешено устанавливать размер и порядок взимания штрафов за нарушение установленных ею правил. При этом фондовая биржа не вправе устанавливать размер вознаграждения, взимаемого участниками торгов за совершение биржевых сделок.</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Для того чтобы фондовая биржа могла выполнять поставленные перед ней задачи она должна иметь эффективную организационную структуру. </w:t>
      </w:r>
      <w:r w:rsidRPr="006B60AA">
        <w:rPr>
          <w:sz w:val="28"/>
          <w:szCs w:val="28"/>
        </w:rPr>
        <w:lastRenderedPageBreak/>
        <w:t>Требования к организационной структуре фондовой биржи установлены Положением о деятельности по организации торговли.</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Фондовая биржа, являющаяся акционерным обществом, обязательно должна иметь совет директоров. При этом не менее одной трети членов совета директоров фондовой биржи должны отвечать следующим требованиям: не являться на момент избрания и в течение одного года, предшествующего избранию, должностными лицами или работниками фондовой биржи; не являться должностными лицами другого общества, в котором любое из должностных лиц фондовой биржи является членом комитета совета директоров по кадрам и вознаграждениям; не являться супругами, родителями, детьми, братьями и сестрами должностных лиц фондовой биржи; не являться аффилированными лицами фондовой биржи, за исключением члена совета директоров фондовой биржи; не являться сторонами по обязательствам с фондовой биржей, в соответствии с условиями которых они могут приобрести имущество (получить денежные средства), стоимость которого составляет 10 и более процентов совокупного годового дохода указанных лиц, кроме получения вознаграждения за участие в деятельности совета директоров фондовой биржи; не являться представителями государства.</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Фондовая биржа должна иметь коллегиальный и единоличный орган управления, а также единоличный исполнительный орган управления. Фондовая биржа должна иметь биржевой совет. При наличии на фондовой бирже нескольких секций (торговых площадок, подразделений, отделов и т.п.) вместо биржевого совета биржа вправе создать совет для каждой секции (далее - совет секции). Биржевой совет (совет секции) осуществляет предварительное обсуждение проектов документов, представляемых в Службу Банка России по финансовым рынкам (ФСФР России), и дает рекомендации по этим вопросам совету директоров фондовой биржи (или иному уполномоченному органу, если фондовая биржа является некоммерческим партнерством). Биржевой совет (совет секции) формируется из числа должностных лиц (работников) фондовой биржи, участников торгов на фондовой бирже (участников торгов в данной секции), эмитентов, управляющих компаний акционерных инвестиционных фондов, паевых инвестиционных фондов и негосударственных пенсионных фондов, акционерных инвестиционных фондов, негосударственных пенсионных фондов и иных заинтересованных организаций, а также независимых экспертов. Члены биржевого совета (совета секции) должны обладать знаниями, навыками и опытом, необходимыми для рассмотрения вопросов, связанных с функционированием фондовой биржи. Количественный состав биржевого совета (совета секции) определяется советом директоров фондовой биржи (или иным уполномоченным органом, если фондовая биржа является некоммерческим партнерством), но не может быть менее пяти членов. Персональный состав биржевого совета (совета секции) утверждается советом директоров фондовой биржи (или иным уполномоченным органом, если фондовая биржа является некоммерческим партнерством). Должностные лица </w:t>
      </w:r>
      <w:r w:rsidRPr="006B60AA">
        <w:rPr>
          <w:sz w:val="28"/>
          <w:szCs w:val="28"/>
        </w:rPr>
        <w:lastRenderedPageBreak/>
        <w:t>(работники) фондовой биржи и участники торгов на фондовой бирже (участники торгов в данной секции) могут составлять не более одной трети состава биржевого совета (совета секции). В состав биржевого совета (совета секции) не могут входить два и более лиц, являющихся должностными лицами или работниками одного юридического лица либо разных юридических лиц, являющихся аффилированными лицами.</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На фондовой бирже должен быть создан отдел по листингу в качестве отдельного структурного подразделения фондовой биржи. Отдел по листингу осуществляет контроль за соответствием ценных бумаг и их эмитентов (управляющих компаний паевых инвестиционных фондов) требованиям Службы Банка России по финансовым рынкам (ФСФР России) и фондовой биржи при включении ценных бумаг в котировальные списки и в течение всего срока нахождения данных бумаг в них, а также дает заключения о включении (об отказе во включении) ценных бумаг в котировальный список, об исключении их из котировального списка, о приостановлении торгов по ценным бумагам в случае несоответствия ценных бумаг или их эмитента (управляющей компании паевого инвестиционного фонда) вышеуказанным требованиям.</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В ст.12 Закона «О рынке ценных бумаг» определен круг участников рынка ценных бумаг, которые имеют исключительное право на участие в торгах ценными бумагами, организуемых фондовой биржей.</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По своей сути фондовая биржа относится к числу закрытых бирж. Это означает, что торговать на ней ценными бумагами может только определенный круг юридических лиц, являющихся профессиональными участниками рынка ценных бумаг. Участниками торгов, организуемых фондовой биржей, могут быть только брокеры, дилеры и управляющие. Участниками торгов на фондовой бирже, созданной в форме некоммерческого партнерства, могут быть только брокеры, дилеры и управляющие, являющиеся членами такой биржи. Порядок допуска к участию в торгах и исключения из числа участников торгов определяется правилами, которые устанавливаются фондовой биржей и разрабатываются в соответствии с Положением о деятельности по организации торговли.</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Все участники торгов на фондовой бирже находятся в равном положении, то есть не допускается наличие разных категорий участников, как это имеет место, например, на товарных биржах. Это приводит к тому, что не может быть временного членства, сдачи места члена биржи в аренду или в залог, тем лицам, которые не являются членами данной биржи или фондового отдела.</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Законом «О рынке ценных бумаг» (ст.15) определен порядок разрешения споров, возникающих в связи с осуществлением торговли ценными бумагами на фондовой бирже.</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Все споры, возникающие в ходе совершения торговых операций с ценными бумагами на фондовой бирже, могут разрешаться в судебном порядке судами общей юрисдикции или арбитражными судами. Кроме того, споры участников торговли на фондовой бирже могут рассматриваться </w:t>
      </w:r>
      <w:r w:rsidRPr="006B60AA">
        <w:rPr>
          <w:sz w:val="28"/>
          <w:szCs w:val="28"/>
        </w:rPr>
        <w:lastRenderedPageBreak/>
        <w:t>третейскими судами фондовой биржи. Третейские суды создаются в целях оперативного разрешения споров, а также обеспечения эффективной юридической защиты прав и законных интересов юридических и физических лиц на основе принципов законности, независимости и беспристрастности третейских судей, состязательности и равноправия сторон.</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Порядок образования и деятельности третейских судов, находящихся на территории Российской Федерации, регламентируется Федеральным законом от 24 июля 2002 г. № 102-ФЗ «О третейских судах в Российской Федерации». Разбирательство дела в третейском суде имеет свои преимущества перед судебным процессом в государственных судах:</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во-первых, сторонам предоставляется возможность самостоятельно выбирать третейских судей из списка третейских судей, утвержденного самой биржей. Как правило, в состав третейского суда биржи входят авторитетные и известные специалисты в области фондового рынка, а также опытные юристы;</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во-вторых, размер третейского сбора, особенно при крупных исках, составляет существенно меньшую сумму, чем размер государственной пошлины, взимаемой в государственных судах;</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в-третьих, с момента подачи искового заявления до принятия решения третейским судом проходит значительно меньше времени, чем в государственных судах;</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в-четвертых, одним из принципов третейского разбирательства, закрепленного в Федеральном законе «О третейских судах в Российской Федерации», является конфиденциальность. Третейский суд рассматривает дело в закрытом заседании; </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 в-пятых, место третейского разбирательства может быть определено по соглашению сторон. И наконец, существует механизм исполнения решений третейского суда (в отличие от решений государственных судов) на территории других государств, что особенно важно для участников внешнеэкономических связей. </w:t>
      </w:r>
    </w:p>
    <w:p w:rsidR="006B60AA" w:rsidRPr="006B60AA" w:rsidRDefault="006B60AA" w:rsidP="0067020C">
      <w:pPr>
        <w:shd w:val="clear" w:color="auto" w:fill="FFFFFF"/>
        <w:spacing w:after="0" w:line="240" w:lineRule="auto"/>
        <w:ind w:firstLine="709"/>
        <w:rPr>
          <w:rFonts w:ascii="Times New Roman" w:hAnsi="Times New Roman" w:cs="Times New Roman"/>
          <w:bCs/>
          <w:i/>
          <w:color w:val="000000"/>
          <w:sz w:val="28"/>
          <w:szCs w:val="28"/>
        </w:rPr>
      </w:pPr>
    </w:p>
    <w:p w:rsidR="006B60AA" w:rsidRPr="006B60AA" w:rsidRDefault="006B60AA" w:rsidP="0067020C">
      <w:pPr>
        <w:shd w:val="clear" w:color="auto" w:fill="FFFFFF"/>
        <w:spacing w:after="0" w:line="240" w:lineRule="auto"/>
        <w:ind w:firstLine="709"/>
        <w:rPr>
          <w:rFonts w:ascii="Times New Roman" w:hAnsi="Times New Roman" w:cs="Times New Roman"/>
          <w:bCs/>
          <w:i/>
          <w:color w:val="000000"/>
          <w:sz w:val="28"/>
          <w:szCs w:val="28"/>
        </w:rPr>
      </w:pPr>
      <w:r w:rsidRPr="006B60AA">
        <w:rPr>
          <w:rFonts w:ascii="Times New Roman" w:hAnsi="Times New Roman" w:cs="Times New Roman"/>
          <w:bCs/>
          <w:i/>
          <w:color w:val="000000"/>
          <w:sz w:val="28"/>
          <w:szCs w:val="28"/>
        </w:rPr>
        <w:t>Контрольные вопросы:</w:t>
      </w:r>
    </w:p>
    <w:p w:rsidR="006B60AA" w:rsidRPr="006B60AA" w:rsidRDefault="006B60AA" w:rsidP="0067020C">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1. Назовите понятие, принципы, задачи и функции биржи. </w:t>
      </w:r>
    </w:p>
    <w:p w:rsidR="006B60AA" w:rsidRPr="006B60AA" w:rsidRDefault="006B60AA" w:rsidP="0067020C">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2. Какая классификация фондовых бирж?</w:t>
      </w:r>
    </w:p>
    <w:p w:rsidR="006B60AA" w:rsidRPr="006B60AA" w:rsidRDefault="006B60AA" w:rsidP="0067020C">
      <w:pPr>
        <w:shd w:val="clear" w:color="auto" w:fill="FFFFFF"/>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3. Какие особенности организационно-правового статуса фондовых бирж в России и за рубежом?</w:t>
      </w:r>
    </w:p>
    <w:p w:rsidR="006B60AA" w:rsidRPr="006B60AA" w:rsidRDefault="006B60AA" w:rsidP="00027BB3">
      <w:pPr>
        <w:pStyle w:val="a4"/>
        <w:numPr>
          <w:ilvl w:val="0"/>
          <w:numId w:val="18"/>
        </w:numPr>
        <w:shd w:val="clear" w:color="auto" w:fill="FFFFFF"/>
        <w:spacing w:after="0" w:line="240" w:lineRule="auto"/>
        <w:ind w:left="0"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Какой порядок создания фондовых бирж, их лицензирование, реорганизация и ликвидация? </w:t>
      </w: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color w:val="000000"/>
          <w:sz w:val="28"/>
          <w:szCs w:val="28"/>
        </w:rPr>
      </w:pPr>
    </w:p>
    <w:p w:rsidR="006B60AA" w:rsidRPr="006B60AA" w:rsidRDefault="006B60AA" w:rsidP="006B60AA">
      <w:pPr>
        <w:pStyle w:val="aa"/>
        <w:spacing w:before="0" w:beforeAutospacing="0" w:after="0" w:afterAutospacing="0"/>
        <w:jc w:val="center"/>
        <w:rPr>
          <w:b/>
          <w:color w:val="FFFFFF" w:themeColor="background1"/>
          <w:sz w:val="28"/>
          <w:szCs w:val="28"/>
        </w:rPr>
      </w:pPr>
      <w:r w:rsidRPr="006B60AA">
        <w:rPr>
          <w:b/>
          <w:color w:val="FFFFFF" w:themeColor="background1"/>
          <w:sz w:val="28"/>
          <w:szCs w:val="28"/>
        </w:rPr>
        <w:t>Содержание практического занятия</w:t>
      </w: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color w:val="FFFFFF" w:themeColor="background1"/>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color w:val="FFFFFF" w:themeColor="background1"/>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color w:val="000000"/>
          <w:sz w:val="28"/>
          <w:szCs w:val="28"/>
        </w:rPr>
      </w:pPr>
    </w:p>
    <w:p w:rsidR="006B60AA" w:rsidRDefault="0067020C"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Т</w:t>
      </w:r>
      <w:r w:rsidR="006B60AA" w:rsidRPr="006B60AA">
        <w:rPr>
          <w:rFonts w:ascii="Times New Roman" w:hAnsi="Times New Roman" w:cs="Times New Roman"/>
          <w:b/>
          <w:color w:val="000000"/>
          <w:sz w:val="28"/>
          <w:szCs w:val="28"/>
        </w:rPr>
        <w:t>ема 5 «Институты коллективного инвестирования»</w:t>
      </w:r>
    </w:p>
    <w:p w:rsidR="0067020C" w:rsidRPr="006B60AA" w:rsidRDefault="0067020C"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B60AA" w:rsidRDefault="006B60AA" w:rsidP="0067020C">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b/>
          <w:sz w:val="28"/>
          <w:szCs w:val="28"/>
        </w:rPr>
      </w:pPr>
      <w:r w:rsidRPr="006B60AA">
        <w:rPr>
          <w:rFonts w:ascii="Times New Roman" w:hAnsi="Times New Roman" w:cs="Times New Roman"/>
          <w:b/>
          <w:color w:val="000000"/>
          <w:spacing w:val="-1"/>
          <w:sz w:val="28"/>
          <w:szCs w:val="28"/>
        </w:rPr>
        <w:t xml:space="preserve">1.Паевые инвестиционные фонды </w:t>
      </w:r>
    </w:p>
    <w:p w:rsidR="006B60AA" w:rsidRPr="006B60AA" w:rsidRDefault="006B60AA" w:rsidP="0067020C">
      <w:pPr>
        <w:tabs>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Основной целью создания паевых инвестиционных фондов явля</w:t>
      </w:r>
      <w:r w:rsidRPr="006B60AA">
        <w:rPr>
          <w:rFonts w:ascii="Times New Roman" w:hAnsi="Times New Roman" w:cs="Times New Roman"/>
          <w:sz w:val="28"/>
          <w:szCs w:val="28"/>
        </w:rPr>
        <w:softHyphen/>
        <w:t>ется осуществление эффективного использования сбережений граж</w:t>
      </w:r>
      <w:r w:rsidRPr="006B60AA">
        <w:rPr>
          <w:rFonts w:ascii="Times New Roman" w:hAnsi="Times New Roman" w:cs="Times New Roman"/>
          <w:sz w:val="28"/>
          <w:szCs w:val="28"/>
        </w:rPr>
        <w:softHyphen/>
        <w:t>дан путем привлечения их к инвестиционной деятельности. Иными словами, задача паевых инвестиционных фондов сводится к объеди</w:t>
      </w:r>
      <w:r w:rsidRPr="006B60AA">
        <w:rPr>
          <w:rFonts w:ascii="Times New Roman" w:hAnsi="Times New Roman" w:cs="Times New Roman"/>
          <w:sz w:val="28"/>
          <w:szCs w:val="28"/>
        </w:rPr>
        <w:softHyphen/>
        <w:t>нению средств пайщиков для последующих инвестиций. Этот вид де</w:t>
      </w:r>
      <w:r w:rsidRPr="006B60AA">
        <w:rPr>
          <w:rFonts w:ascii="Times New Roman" w:hAnsi="Times New Roman" w:cs="Times New Roman"/>
          <w:sz w:val="28"/>
          <w:szCs w:val="28"/>
        </w:rPr>
        <w:softHyphen/>
        <w:t>ятельности в России может осуществляться путем приобретения фи</w:t>
      </w:r>
      <w:r w:rsidRPr="006B60AA">
        <w:rPr>
          <w:rFonts w:ascii="Times New Roman" w:hAnsi="Times New Roman" w:cs="Times New Roman"/>
          <w:sz w:val="28"/>
          <w:szCs w:val="28"/>
        </w:rPr>
        <w:softHyphen/>
        <w:t>зическими и юридическими лицами инвестиционных паев.</w:t>
      </w:r>
    </w:p>
    <w:p w:rsidR="006B60AA" w:rsidRPr="006B60AA" w:rsidRDefault="006B60AA" w:rsidP="0067020C">
      <w:pPr>
        <w:tabs>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По экономической сущности, а также правилам организации и взаимодействия с клиентами паевой инвестиционный фонд может быть открытым или интервальным. Паевой инвестиционный фонд признается </w:t>
      </w:r>
      <w:r w:rsidRPr="006B60AA">
        <w:rPr>
          <w:rFonts w:ascii="Times New Roman" w:hAnsi="Times New Roman" w:cs="Times New Roman"/>
          <w:i/>
          <w:iCs/>
          <w:sz w:val="28"/>
          <w:szCs w:val="28"/>
        </w:rPr>
        <w:t xml:space="preserve">открытым, </w:t>
      </w:r>
      <w:r w:rsidRPr="006B60AA">
        <w:rPr>
          <w:rFonts w:ascii="Times New Roman" w:hAnsi="Times New Roman" w:cs="Times New Roman"/>
          <w:sz w:val="28"/>
          <w:szCs w:val="28"/>
        </w:rPr>
        <w:t>если управляющая компания принимает на себя обязанность осуществлять выкуп выпущенных ею инвестицион</w:t>
      </w:r>
      <w:r w:rsidRPr="006B60AA">
        <w:rPr>
          <w:rFonts w:ascii="Times New Roman" w:hAnsi="Times New Roman" w:cs="Times New Roman"/>
          <w:sz w:val="28"/>
          <w:szCs w:val="28"/>
        </w:rPr>
        <w:softHyphen/>
        <w:t>ных паев по требованию инвестора в срок, установленный правилами паевого инвестиционного фонда, но не превышающий 15 рабочих дней с момента предъявления требования.</w:t>
      </w:r>
    </w:p>
    <w:p w:rsidR="006B60AA" w:rsidRPr="006B60AA" w:rsidRDefault="006B60AA" w:rsidP="0067020C">
      <w:pPr>
        <w:tabs>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Паевой инвестиционный фонд признается </w:t>
      </w:r>
      <w:r w:rsidRPr="006B60AA">
        <w:rPr>
          <w:rFonts w:ascii="Times New Roman" w:hAnsi="Times New Roman" w:cs="Times New Roman"/>
          <w:i/>
          <w:iCs/>
          <w:sz w:val="28"/>
          <w:szCs w:val="28"/>
        </w:rPr>
        <w:t xml:space="preserve">интервальным, </w:t>
      </w:r>
      <w:r w:rsidRPr="006B60AA">
        <w:rPr>
          <w:rFonts w:ascii="Times New Roman" w:hAnsi="Times New Roman" w:cs="Times New Roman"/>
          <w:sz w:val="28"/>
          <w:szCs w:val="28"/>
        </w:rPr>
        <w:t>если уп</w:t>
      </w:r>
      <w:r w:rsidRPr="006B60AA">
        <w:rPr>
          <w:rFonts w:ascii="Times New Roman" w:hAnsi="Times New Roman" w:cs="Times New Roman"/>
          <w:sz w:val="28"/>
          <w:szCs w:val="28"/>
        </w:rPr>
        <w:softHyphen/>
        <w:t>равляющая компания принимает на себя обязанность осуществлять выкуп выпущенных ею инвестиционных паев по требованию инвесто</w:t>
      </w:r>
      <w:r w:rsidRPr="006B60AA">
        <w:rPr>
          <w:rFonts w:ascii="Times New Roman" w:hAnsi="Times New Roman" w:cs="Times New Roman"/>
          <w:sz w:val="28"/>
          <w:szCs w:val="28"/>
        </w:rPr>
        <w:softHyphen/>
        <w:t xml:space="preserve">ра в срок, установленный правилами паевого инвестиционного фонда, но не реже одного раза в год. </w:t>
      </w:r>
    </w:p>
    <w:p w:rsidR="006B60AA" w:rsidRPr="006B60AA" w:rsidRDefault="006B60AA" w:rsidP="0067020C">
      <w:pPr>
        <w:tabs>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В правилах паевого инвестиционного фонда указываются:</w:t>
      </w:r>
    </w:p>
    <w:p w:rsidR="006B60AA" w:rsidRPr="006B60AA" w:rsidRDefault="006B60AA" w:rsidP="00027BB3">
      <w:pPr>
        <w:numPr>
          <w:ilvl w:val="0"/>
          <w:numId w:val="39"/>
        </w:numPr>
        <w:tabs>
          <w:tab w:val="clear" w:pos="720"/>
          <w:tab w:val="num"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тип паевого инвестиционного фонда - открытый или интер</w:t>
      </w:r>
      <w:r w:rsidRPr="006B60AA">
        <w:rPr>
          <w:rFonts w:ascii="Times New Roman" w:hAnsi="Times New Roman" w:cs="Times New Roman"/>
          <w:sz w:val="28"/>
          <w:szCs w:val="28"/>
        </w:rPr>
        <w:softHyphen/>
        <w:t>вальный;</w:t>
      </w:r>
    </w:p>
    <w:p w:rsidR="006B60AA" w:rsidRPr="006B60AA" w:rsidRDefault="006B60AA" w:rsidP="00027BB3">
      <w:pPr>
        <w:numPr>
          <w:ilvl w:val="0"/>
          <w:numId w:val="39"/>
        </w:numPr>
        <w:tabs>
          <w:tab w:val="clear" w:pos="720"/>
          <w:tab w:val="num"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инвестиционная декларация;</w:t>
      </w:r>
    </w:p>
    <w:p w:rsidR="006B60AA" w:rsidRPr="006B60AA" w:rsidRDefault="006B60AA" w:rsidP="00027BB3">
      <w:pPr>
        <w:numPr>
          <w:ilvl w:val="0"/>
          <w:numId w:val="39"/>
        </w:numPr>
        <w:tabs>
          <w:tab w:val="clear" w:pos="720"/>
          <w:tab w:val="num"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размер, условия и порядок выплаты вознаграждения управляю</w:t>
      </w:r>
      <w:r w:rsidRPr="006B60AA">
        <w:rPr>
          <w:rFonts w:ascii="Times New Roman" w:hAnsi="Times New Roman" w:cs="Times New Roman"/>
          <w:sz w:val="28"/>
          <w:szCs w:val="28"/>
        </w:rPr>
        <w:softHyphen/>
        <w:t xml:space="preserve">щей компании; </w:t>
      </w:r>
    </w:p>
    <w:p w:rsidR="006B60AA" w:rsidRPr="006B60AA" w:rsidRDefault="006B60AA" w:rsidP="00027BB3">
      <w:pPr>
        <w:numPr>
          <w:ilvl w:val="0"/>
          <w:numId w:val="39"/>
        </w:numPr>
        <w:tabs>
          <w:tab w:val="clear" w:pos="720"/>
          <w:tab w:val="num"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виды расходов по управлению паевым инвестиционным фон</w:t>
      </w:r>
      <w:r w:rsidRPr="006B60AA">
        <w:rPr>
          <w:rFonts w:ascii="Times New Roman" w:hAnsi="Times New Roman" w:cs="Times New Roman"/>
          <w:sz w:val="28"/>
          <w:szCs w:val="28"/>
        </w:rPr>
        <w:softHyphen/>
        <w:t>дом, подлежащих возмещению управляющей компании, а также ограничения, установленные в отношении таких расходов;</w:t>
      </w:r>
    </w:p>
    <w:p w:rsidR="006B60AA" w:rsidRPr="006B60AA" w:rsidRDefault="006B60AA" w:rsidP="00027BB3">
      <w:pPr>
        <w:numPr>
          <w:ilvl w:val="0"/>
          <w:numId w:val="39"/>
        </w:numPr>
        <w:tabs>
          <w:tab w:val="clear" w:pos="720"/>
          <w:tab w:val="num"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права владельцев инвестиционных паев, порядок и условия вы</w:t>
      </w:r>
      <w:r w:rsidRPr="006B60AA">
        <w:rPr>
          <w:rFonts w:ascii="Times New Roman" w:hAnsi="Times New Roman" w:cs="Times New Roman"/>
          <w:sz w:val="28"/>
          <w:szCs w:val="28"/>
        </w:rPr>
        <w:softHyphen/>
        <w:t xml:space="preserve">купа инвестиционных паев. </w:t>
      </w:r>
    </w:p>
    <w:p w:rsidR="006B60AA" w:rsidRPr="006B60AA" w:rsidRDefault="006B60AA" w:rsidP="0067020C">
      <w:pPr>
        <w:tabs>
          <w:tab w:val="left" w:pos="0"/>
        </w:tabs>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Изменения и дополнения, вносимые в правила паевого инвестиционного фонда, подлежат регистрации и вступают в силу не ранее шести месяцев со дня опубликования - для интервальных паевых инвестиционных фондов и не ранее месяца со дня опубликования - для открытых фондов.</w:t>
      </w:r>
    </w:p>
    <w:p w:rsidR="006B60AA" w:rsidRPr="006B60AA" w:rsidRDefault="006B60AA" w:rsidP="0067020C">
      <w:pPr>
        <w:pStyle w:val="aa"/>
        <w:tabs>
          <w:tab w:val="left" w:pos="0"/>
        </w:tabs>
        <w:spacing w:before="0" w:beforeAutospacing="0" w:after="0" w:afterAutospacing="0"/>
        <w:ind w:firstLine="709"/>
        <w:jc w:val="both"/>
        <w:rPr>
          <w:sz w:val="28"/>
          <w:szCs w:val="28"/>
        </w:rPr>
      </w:pPr>
      <w:bookmarkStart w:id="3" w:name="__refheading__287_608598915"/>
      <w:bookmarkEnd w:id="3"/>
      <w:r w:rsidRPr="006B60AA">
        <w:rPr>
          <w:rStyle w:val="ab"/>
          <w:sz w:val="28"/>
          <w:szCs w:val="28"/>
        </w:rPr>
        <w:t>Закрытый фонд</w:t>
      </w:r>
      <w:r w:rsidRPr="006B60AA">
        <w:rPr>
          <w:sz w:val="28"/>
          <w:szCs w:val="28"/>
        </w:rPr>
        <w:t xml:space="preserve"> создается на определенный срок, обычно на 3-5 лет. В течение этого срока инвестор не может предъявить паи к выкупу управляющей компании. Он получит денежные средства, когда истечет срок действия фонда, и он будет ликвидирован.</w:t>
      </w:r>
    </w:p>
    <w:p w:rsidR="006B60AA" w:rsidRPr="006B60AA" w:rsidRDefault="006B60AA" w:rsidP="0067020C">
      <w:pPr>
        <w:pStyle w:val="aa"/>
        <w:tabs>
          <w:tab w:val="left" w:pos="0"/>
        </w:tabs>
        <w:spacing w:before="0" w:beforeAutospacing="0" w:after="0" w:afterAutospacing="0"/>
        <w:ind w:firstLine="709"/>
        <w:jc w:val="both"/>
        <w:rPr>
          <w:sz w:val="28"/>
          <w:szCs w:val="28"/>
        </w:rPr>
      </w:pPr>
      <w:r w:rsidRPr="006B60AA">
        <w:rPr>
          <w:sz w:val="28"/>
          <w:szCs w:val="28"/>
        </w:rPr>
        <w:t>По состоянию на 1 ноября 2013 года в России действовало 1606 паевых инвестиционных фондов, в том числе табл. 1:</w:t>
      </w:r>
    </w:p>
    <w:p w:rsidR="006B60AA" w:rsidRPr="006B60AA" w:rsidRDefault="006B60AA" w:rsidP="0067020C">
      <w:pPr>
        <w:pStyle w:val="aa"/>
        <w:tabs>
          <w:tab w:val="left" w:pos="0"/>
        </w:tabs>
        <w:spacing w:before="0" w:beforeAutospacing="0" w:after="0" w:afterAutospacing="0"/>
        <w:ind w:firstLine="709"/>
        <w:jc w:val="both"/>
        <w:rPr>
          <w:sz w:val="28"/>
          <w:szCs w:val="28"/>
        </w:rPr>
      </w:pPr>
    </w:p>
    <w:p w:rsidR="006B60AA" w:rsidRPr="006B60AA" w:rsidRDefault="006B60AA" w:rsidP="0067020C">
      <w:pPr>
        <w:pStyle w:val="5"/>
        <w:tabs>
          <w:tab w:val="left" w:pos="0"/>
        </w:tabs>
        <w:spacing w:before="0" w:line="240" w:lineRule="auto"/>
        <w:ind w:firstLine="709"/>
        <w:jc w:val="both"/>
        <w:rPr>
          <w:rFonts w:ascii="Times New Roman" w:hAnsi="Times New Roman" w:cs="Times New Roman"/>
          <w:color w:val="auto"/>
          <w:sz w:val="28"/>
          <w:szCs w:val="28"/>
        </w:rPr>
      </w:pPr>
      <w:r w:rsidRPr="006B60AA">
        <w:rPr>
          <w:rFonts w:ascii="Times New Roman" w:hAnsi="Times New Roman" w:cs="Times New Roman"/>
          <w:color w:val="auto"/>
          <w:sz w:val="28"/>
          <w:szCs w:val="28"/>
        </w:rPr>
        <w:lastRenderedPageBreak/>
        <w:t>Таблица 1 - Виды паевых инвестиционных фондов</w:t>
      </w:r>
    </w:p>
    <w:p w:rsidR="006B60AA" w:rsidRPr="006B60AA" w:rsidRDefault="006B60AA" w:rsidP="0067020C">
      <w:pPr>
        <w:spacing w:after="0" w:line="240" w:lineRule="auto"/>
        <w:rPr>
          <w:rFonts w:ascii="Times New Roman" w:hAnsi="Times New Roman" w:cs="Times New Roman"/>
          <w:sz w:val="28"/>
          <w:szCs w:val="28"/>
        </w:rPr>
      </w:pPr>
    </w:p>
    <w:tbl>
      <w:tblPr>
        <w:tblStyle w:val="afb"/>
        <w:tblW w:w="0" w:type="auto"/>
        <w:tblLook w:val="04A0" w:firstRow="1" w:lastRow="0" w:firstColumn="1" w:lastColumn="0" w:noHBand="0" w:noVBand="1"/>
      </w:tblPr>
      <w:tblGrid>
        <w:gridCol w:w="1967"/>
        <w:gridCol w:w="1430"/>
        <w:gridCol w:w="1701"/>
        <w:gridCol w:w="2398"/>
        <w:gridCol w:w="1848"/>
      </w:tblGrid>
      <w:tr w:rsidR="006B60AA" w:rsidRPr="006B60AA" w:rsidTr="0067020C">
        <w:tc>
          <w:tcPr>
            <w:tcW w:w="1967"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Тип фонда</w:t>
            </w:r>
          </w:p>
        </w:tc>
        <w:tc>
          <w:tcPr>
            <w:tcW w:w="1430"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Число фондов</w:t>
            </w:r>
          </w:p>
        </w:tc>
        <w:tc>
          <w:tcPr>
            <w:tcW w:w="1701"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Удельный вес, %</w:t>
            </w:r>
          </w:p>
        </w:tc>
        <w:tc>
          <w:tcPr>
            <w:tcW w:w="2398"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Стоимость чистых активов, млрд. руб.</w:t>
            </w:r>
          </w:p>
        </w:tc>
        <w:tc>
          <w:tcPr>
            <w:tcW w:w="1848"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Удельный вес, %</w:t>
            </w:r>
          </w:p>
        </w:tc>
      </w:tr>
      <w:tr w:rsidR="006B60AA" w:rsidRPr="006B60AA" w:rsidTr="0067020C">
        <w:tc>
          <w:tcPr>
            <w:tcW w:w="1967"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Открытый</w:t>
            </w:r>
          </w:p>
        </w:tc>
        <w:tc>
          <w:tcPr>
            <w:tcW w:w="1430"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457</w:t>
            </w:r>
          </w:p>
        </w:tc>
        <w:tc>
          <w:tcPr>
            <w:tcW w:w="1701"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28,5</w:t>
            </w:r>
          </w:p>
        </w:tc>
        <w:tc>
          <w:tcPr>
            <w:tcW w:w="2398"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105,6</w:t>
            </w:r>
          </w:p>
        </w:tc>
        <w:tc>
          <w:tcPr>
            <w:tcW w:w="1848"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18,8</w:t>
            </w:r>
          </w:p>
        </w:tc>
      </w:tr>
      <w:tr w:rsidR="006B60AA" w:rsidRPr="006B60AA" w:rsidTr="0067020C">
        <w:tc>
          <w:tcPr>
            <w:tcW w:w="1967"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Интервальный</w:t>
            </w:r>
          </w:p>
        </w:tc>
        <w:tc>
          <w:tcPr>
            <w:tcW w:w="1430"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56</w:t>
            </w:r>
          </w:p>
        </w:tc>
        <w:tc>
          <w:tcPr>
            <w:tcW w:w="1701"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3,5</w:t>
            </w:r>
          </w:p>
        </w:tc>
        <w:tc>
          <w:tcPr>
            <w:tcW w:w="2398"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7,6</w:t>
            </w:r>
          </w:p>
        </w:tc>
        <w:tc>
          <w:tcPr>
            <w:tcW w:w="1848"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1,4</w:t>
            </w:r>
          </w:p>
        </w:tc>
      </w:tr>
      <w:tr w:rsidR="006B60AA" w:rsidRPr="006B60AA" w:rsidTr="0067020C">
        <w:tc>
          <w:tcPr>
            <w:tcW w:w="1967"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Закрытый</w:t>
            </w:r>
          </w:p>
        </w:tc>
        <w:tc>
          <w:tcPr>
            <w:tcW w:w="1430"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1093</w:t>
            </w:r>
          </w:p>
        </w:tc>
        <w:tc>
          <w:tcPr>
            <w:tcW w:w="1701"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68</w:t>
            </w:r>
          </w:p>
        </w:tc>
        <w:tc>
          <w:tcPr>
            <w:tcW w:w="2398"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448,9</w:t>
            </w:r>
          </w:p>
        </w:tc>
        <w:tc>
          <w:tcPr>
            <w:tcW w:w="1848"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79,8</w:t>
            </w:r>
          </w:p>
        </w:tc>
      </w:tr>
      <w:tr w:rsidR="006B60AA" w:rsidRPr="006B60AA" w:rsidTr="0067020C">
        <w:tc>
          <w:tcPr>
            <w:tcW w:w="1967"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Тип фонда</w:t>
            </w:r>
          </w:p>
        </w:tc>
        <w:tc>
          <w:tcPr>
            <w:tcW w:w="1430"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Число фондов</w:t>
            </w:r>
          </w:p>
        </w:tc>
        <w:tc>
          <w:tcPr>
            <w:tcW w:w="1701"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Удельный вес, %</w:t>
            </w:r>
          </w:p>
        </w:tc>
        <w:tc>
          <w:tcPr>
            <w:tcW w:w="2398"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Стоимость чистых активов, млрд. руб.</w:t>
            </w:r>
          </w:p>
        </w:tc>
        <w:tc>
          <w:tcPr>
            <w:tcW w:w="1848" w:type="dxa"/>
            <w:vAlign w:val="center"/>
          </w:tcPr>
          <w:p w:rsidR="006B60AA" w:rsidRPr="006B60AA" w:rsidRDefault="006B60AA" w:rsidP="006B60AA">
            <w:pPr>
              <w:tabs>
                <w:tab w:val="left" w:pos="0"/>
              </w:tabs>
              <w:jc w:val="center"/>
              <w:rPr>
                <w:rFonts w:ascii="Times New Roman" w:hAnsi="Times New Roman" w:cs="Times New Roman"/>
                <w:sz w:val="28"/>
                <w:szCs w:val="28"/>
              </w:rPr>
            </w:pPr>
            <w:r w:rsidRPr="006B60AA">
              <w:rPr>
                <w:rFonts w:ascii="Times New Roman" w:hAnsi="Times New Roman" w:cs="Times New Roman"/>
                <w:sz w:val="28"/>
                <w:szCs w:val="28"/>
              </w:rPr>
              <w:t>Удельный вес, %</w:t>
            </w:r>
          </w:p>
        </w:tc>
      </w:tr>
    </w:tbl>
    <w:p w:rsidR="0067020C" w:rsidRDefault="0067020C" w:rsidP="006B60AA">
      <w:pPr>
        <w:pStyle w:val="aa"/>
        <w:tabs>
          <w:tab w:val="left" w:pos="0"/>
        </w:tabs>
        <w:spacing w:before="0" w:beforeAutospacing="0" w:after="0" w:afterAutospacing="0"/>
        <w:ind w:firstLine="709"/>
        <w:jc w:val="both"/>
        <w:rPr>
          <w:sz w:val="28"/>
          <w:szCs w:val="28"/>
        </w:rPr>
      </w:pPr>
    </w:p>
    <w:p w:rsidR="006B60AA" w:rsidRPr="006B60AA" w:rsidRDefault="006B60AA" w:rsidP="006B60AA">
      <w:pPr>
        <w:pStyle w:val="aa"/>
        <w:tabs>
          <w:tab w:val="left" w:pos="0"/>
        </w:tabs>
        <w:spacing w:before="0" w:beforeAutospacing="0" w:after="0" w:afterAutospacing="0"/>
        <w:ind w:firstLine="709"/>
        <w:jc w:val="both"/>
        <w:rPr>
          <w:sz w:val="28"/>
          <w:szCs w:val="28"/>
        </w:rPr>
      </w:pPr>
      <w:r w:rsidRPr="006B60AA">
        <w:rPr>
          <w:sz w:val="28"/>
          <w:szCs w:val="28"/>
        </w:rPr>
        <w:t xml:space="preserve">Из представленной таблицы видно, что по количеству преобладают закрытые ПИФ, на долю которых приходится 68% общего числа фондов, в них сосредоточено 79,8 % активов. Преобладание закрытых фондов обусловлено тем, что некоторые типы фондов в зависимости от направлений инвестирования могут функционировать только как закрытые. Тип фонда указан в правилах паевого фонда. Компания, которая формирует фонд, выбирает тип фонда. Некоторые виды фондов могут быть только закрытыми, что обусловлено спецификой их инвестиционной политики. </w:t>
      </w:r>
    </w:p>
    <w:p w:rsidR="006B60AA" w:rsidRPr="006B60AA" w:rsidRDefault="006B60AA" w:rsidP="006B60AA">
      <w:pPr>
        <w:pStyle w:val="4"/>
        <w:tabs>
          <w:tab w:val="left" w:pos="0"/>
        </w:tabs>
        <w:spacing w:before="0"/>
        <w:ind w:firstLine="709"/>
        <w:jc w:val="both"/>
        <w:rPr>
          <w:rFonts w:ascii="Times New Roman" w:hAnsi="Times New Roman" w:cs="Times New Roman"/>
          <w:color w:val="auto"/>
          <w:sz w:val="28"/>
          <w:szCs w:val="28"/>
        </w:rPr>
      </w:pPr>
      <w:r w:rsidRPr="006B60AA">
        <w:rPr>
          <w:rFonts w:ascii="Times New Roman" w:hAnsi="Times New Roman" w:cs="Times New Roman"/>
          <w:color w:val="auto"/>
          <w:sz w:val="28"/>
          <w:szCs w:val="28"/>
        </w:rPr>
        <w:t>В зависимости от направлений инвестирования различают:</w:t>
      </w:r>
    </w:p>
    <w:p w:rsidR="006B60AA" w:rsidRPr="006B60AA" w:rsidRDefault="006B60AA" w:rsidP="00027BB3">
      <w:pPr>
        <w:numPr>
          <w:ilvl w:val="0"/>
          <w:numId w:val="40"/>
        </w:numPr>
        <w:tabs>
          <w:tab w:val="clear" w:pos="720"/>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фонды акций, которые размещают средства вкладчиков в акции различных компаний (нефтяных, энергетических, телекоммуникационных и т.п.);</w:t>
      </w:r>
    </w:p>
    <w:p w:rsidR="006B60AA" w:rsidRPr="006B60AA" w:rsidRDefault="006B60AA" w:rsidP="00027BB3">
      <w:pPr>
        <w:numPr>
          <w:ilvl w:val="0"/>
          <w:numId w:val="40"/>
        </w:numPr>
        <w:tabs>
          <w:tab w:val="clear" w:pos="720"/>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фонды облигаций, в которых средства вкладчиков размещаются в облигации предприятий и государства;</w:t>
      </w:r>
    </w:p>
    <w:p w:rsidR="006B60AA" w:rsidRPr="006B60AA" w:rsidRDefault="006B60AA" w:rsidP="00027BB3">
      <w:pPr>
        <w:numPr>
          <w:ilvl w:val="0"/>
          <w:numId w:val="40"/>
        </w:numPr>
        <w:tabs>
          <w:tab w:val="clear" w:pos="720"/>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смешанные фонды, в которых часть средств вложена в акции, а другая часть – в облигации;</w:t>
      </w:r>
    </w:p>
    <w:p w:rsidR="006B60AA" w:rsidRPr="006B60AA" w:rsidRDefault="006B60AA" w:rsidP="00027BB3">
      <w:pPr>
        <w:numPr>
          <w:ilvl w:val="0"/>
          <w:numId w:val="40"/>
        </w:numPr>
        <w:tabs>
          <w:tab w:val="clear" w:pos="720"/>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индексные фонды, средства которых вложены акции тех компаний, которые включены в расчет индекса;</w:t>
      </w:r>
    </w:p>
    <w:p w:rsidR="006B60AA" w:rsidRPr="006B60AA" w:rsidRDefault="006B60AA" w:rsidP="00027BB3">
      <w:pPr>
        <w:numPr>
          <w:ilvl w:val="0"/>
          <w:numId w:val="40"/>
        </w:numPr>
        <w:tabs>
          <w:tab w:val="clear" w:pos="720"/>
          <w:tab w:val="left" w:pos="0"/>
        </w:tabs>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фонды недвижимости, инвестиционная политика которых направлена на строительство и продажу зданий. Фонды недвижимости могут быть только закрытыми, так как процесс строительства занимает длительный период времени.</w:t>
      </w:r>
    </w:p>
    <w:p w:rsidR="006B60AA" w:rsidRPr="006B60AA" w:rsidRDefault="006B60AA" w:rsidP="006B60AA">
      <w:pPr>
        <w:pStyle w:val="aa"/>
        <w:tabs>
          <w:tab w:val="left" w:pos="0"/>
        </w:tabs>
        <w:spacing w:before="0" w:beforeAutospacing="0" w:after="0" w:afterAutospacing="0"/>
        <w:ind w:firstLine="709"/>
        <w:jc w:val="both"/>
        <w:rPr>
          <w:sz w:val="28"/>
          <w:szCs w:val="28"/>
        </w:rPr>
      </w:pPr>
      <w:r w:rsidRPr="006B60AA">
        <w:rPr>
          <w:sz w:val="28"/>
          <w:szCs w:val="28"/>
        </w:rPr>
        <w:t xml:space="preserve">Имеются и другие разновидности фондов. Инвесторы, которые готовы рисковать приобретают паи фондов акций. Те, которые проявляют осторожность, покупают паи фондов облигаций или смешанных фондов. Инвестор, который заинтересован в быстром получении денежных средств, покупает паи открытых фондов, кто готов инвестировать на длительный срок, могут вложить средства в интервальный или закрытый фонд. </w:t>
      </w:r>
    </w:p>
    <w:p w:rsidR="006B60AA" w:rsidRPr="006B60AA" w:rsidRDefault="006B60AA" w:rsidP="006B60AA">
      <w:pPr>
        <w:tabs>
          <w:tab w:val="left" w:pos="0"/>
        </w:tabs>
        <w:spacing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Паевой инвестиционный фонд считается ликвидированным с мо</w:t>
      </w:r>
      <w:r w:rsidRPr="006B60AA">
        <w:rPr>
          <w:rFonts w:ascii="Times New Roman" w:hAnsi="Times New Roman" w:cs="Times New Roman"/>
          <w:sz w:val="28"/>
          <w:szCs w:val="28"/>
        </w:rPr>
        <w:softHyphen/>
        <w:t>мента исключения его из реестра паевых инвестиционных фондов.</w:t>
      </w:r>
    </w:p>
    <w:p w:rsidR="006B60AA" w:rsidRPr="006B60AA" w:rsidRDefault="006B60AA" w:rsidP="006B60AA">
      <w:pPr>
        <w:tabs>
          <w:tab w:val="left" w:pos="0"/>
        </w:tabs>
        <w:spacing w:line="240" w:lineRule="auto"/>
        <w:ind w:firstLine="709"/>
        <w:jc w:val="both"/>
        <w:rPr>
          <w:rFonts w:ascii="Times New Roman" w:hAnsi="Times New Roman" w:cs="Times New Roman"/>
          <w:sz w:val="28"/>
          <w:szCs w:val="28"/>
        </w:rPr>
      </w:pPr>
    </w:p>
    <w:p w:rsidR="006B60AA" w:rsidRPr="006B60AA" w:rsidRDefault="006B60AA" w:rsidP="00027BB3">
      <w:pPr>
        <w:pStyle w:val="a4"/>
        <w:widowControl w:val="0"/>
        <w:numPr>
          <w:ilvl w:val="0"/>
          <w:numId w:val="41"/>
        </w:numPr>
        <w:shd w:val="clear" w:color="auto" w:fill="FFFFFF"/>
        <w:tabs>
          <w:tab w:val="left" w:pos="0"/>
        </w:tabs>
        <w:autoSpaceDE w:val="0"/>
        <w:autoSpaceDN w:val="0"/>
        <w:adjustRightInd w:val="0"/>
        <w:spacing w:after="0" w:line="240" w:lineRule="auto"/>
        <w:ind w:left="0" w:firstLine="709"/>
        <w:jc w:val="both"/>
        <w:rPr>
          <w:rFonts w:ascii="Times New Roman" w:hAnsi="Times New Roman" w:cs="Times New Roman"/>
          <w:b/>
          <w:color w:val="000000"/>
          <w:sz w:val="28"/>
          <w:szCs w:val="28"/>
        </w:rPr>
      </w:pPr>
      <w:r w:rsidRPr="006B60AA">
        <w:rPr>
          <w:rFonts w:ascii="Times New Roman" w:hAnsi="Times New Roman" w:cs="Times New Roman"/>
          <w:b/>
          <w:color w:val="000000"/>
          <w:sz w:val="28"/>
          <w:szCs w:val="28"/>
        </w:rPr>
        <w:lastRenderedPageBreak/>
        <w:t>Кредитные союзы.</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Кредитные союзы - одна из самых массовых и самых привлекательных для населения финансовых организаций, составляющая некоммерческую альтернативу банкам. Появившись на рубеже </w:t>
      </w:r>
      <w:r w:rsidRPr="006B60AA">
        <w:rPr>
          <w:rFonts w:ascii="Times New Roman" w:hAnsi="Times New Roman" w:cs="Times New Roman"/>
          <w:sz w:val="28"/>
          <w:szCs w:val="28"/>
          <w:lang w:val="en-US"/>
        </w:rPr>
        <w:t>XIX</w:t>
      </w:r>
      <w:r w:rsidRPr="006B60AA">
        <w:rPr>
          <w:rFonts w:ascii="Times New Roman" w:hAnsi="Times New Roman" w:cs="Times New Roman"/>
          <w:sz w:val="28"/>
          <w:szCs w:val="28"/>
        </w:rPr>
        <w:t>-</w:t>
      </w:r>
      <w:r w:rsidRPr="006B60AA">
        <w:rPr>
          <w:rFonts w:ascii="Times New Roman" w:hAnsi="Times New Roman" w:cs="Times New Roman"/>
          <w:sz w:val="28"/>
          <w:szCs w:val="28"/>
          <w:lang w:val="en-US"/>
        </w:rPr>
        <w:t>XX</w:t>
      </w:r>
      <w:r w:rsidRPr="006B60AA">
        <w:rPr>
          <w:rFonts w:ascii="Times New Roman" w:hAnsi="Times New Roman" w:cs="Times New Roman"/>
          <w:sz w:val="28"/>
          <w:szCs w:val="28"/>
        </w:rPr>
        <w:t xml:space="preserve"> вв., кредитные союзы действуют сегодня в 88 странах мира.</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
          <w:bCs/>
          <w:sz w:val="28"/>
          <w:szCs w:val="28"/>
        </w:rPr>
        <w:t xml:space="preserve">Кредитные союзы </w:t>
      </w:r>
      <w:r w:rsidRPr="006B60AA">
        <w:rPr>
          <w:rFonts w:ascii="Times New Roman" w:hAnsi="Times New Roman" w:cs="Times New Roman"/>
          <w:sz w:val="28"/>
          <w:szCs w:val="28"/>
        </w:rPr>
        <w:t>- это некоммерческие финансовые организации, специализированные на финансовой взаимопомощи путем предоставления ссудо-сберегательных услуг своим членам.</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Современные кредитные союзы в России в подавляющем большинстве представляют собой специализированные потребительские кооперативы граждан. Они созданы как добровольные объединения граждан (физических лиц), связанных какой-либо социальной общностью: местом работы, местом жительства, профессией, любым другим общим интересом (</w:t>
      </w:r>
      <w:r w:rsidRPr="006B60AA">
        <w:rPr>
          <w:rFonts w:ascii="Times New Roman" w:hAnsi="Times New Roman" w:cs="Times New Roman"/>
          <w:sz w:val="28"/>
          <w:szCs w:val="28"/>
          <w:lang w:val="en-US"/>
        </w:rPr>
        <w:t>common</w:t>
      </w:r>
      <w:r w:rsidRPr="006B60AA">
        <w:rPr>
          <w:rFonts w:ascii="Times New Roman" w:hAnsi="Times New Roman" w:cs="Times New Roman"/>
          <w:sz w:val="28"/>
          <w:szCs w:val="28"/>
        </w:rPr>
        <w:t xml:space="preserve"> </w:t>
      </w:r>
      <w:r w:rsidRPr="006B60AA">
        <w:rPr>
          <w:rFonts w:ascii="Times New Roman" w:hAnsi="Times New Roman" w:cs="Times New Roman"/>
          <w:sz w:val="28"/>
          <w:szCs w:val="28"/>
          <w:lang w:val="en-US"/>
        </w:rPr>
        <w:t>bond</w:t>
      </w:r>
      <w:r w:rsidRPr="006B60AA">
        <w:rPr>
          <w:rFonts w:ascii="Times New Roman" w:hAnsi="Times New Roman" w:cs="Times New Roman"/>
          <w:sz w:val="28"/>
          <w:szCs w:val="28"/>
        </w:rPr>
        <w:t xml:space="preserve">). Кредитный союз способствует эффективному сбережению личных денежных средств граждан, пайщиков, получению ими займов из этих средств, совместному использованию части этих денег в образовательных, жилищных и иных программах социальной поддержки и социального развития своих членов. Основная деятельность кредитных союзов, направленная на организацию социальной взаимопомощи и поддержки граждан, не преследует цели извлечения прибыли. </w:t>
      </w:r>
      <w:r w:rsidRPr="006B60AA">
        <w:rPr>
          <w:rFonts w:ascii="Times New Roman" w:hAnsi="Times New Roman" w:cs="Times New Roman"/>
          <w:bCs/>
          <w:sz w:val="28"/>
          <w:szCs w:val="28"/>
        </w:rPr>
        <w:t xml:space="preserve">Кредитные союзы являются неприбыльными, некоммерческими организациями. </w:t>
      </w:r>
      <w:r w:rsidRPr="006B60AA">
        <w:rPr>
          <w:rFonts w:ascii="Times New Roman" w:hAnsi="Times New Roman" w:cs="Times New Roman"/>
          <w:sz w:val="28"/>
          <w:szCs w:val="28"/>
        </w:rPr>
        <w:t>По организационно-правовой форме кредитные союзы, как правило, представляют собой потребительские кооперативы.</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Членство в кредитном союзе добровольно и открыто для всех граждан, связанных совместной работой или местом жительства, которые пожелали создать кредитный союз, пользоваться его услугами и готовы принять на себя соответствующие обязательства и ответственность.</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Все члены кредитного союза независимо от пола, национальности, религиозных и политических убеждений, а также от размеров денежного пая пользуются равными правами: голоса (один человек — один голос) при принятии решений, участия в выборных органах, контроля за деятельностью кредитного союза, на информацию. Деятельность кредитного союза состоит в организации финансовой взаимопомощи путем удовлетворения потребностей пайщиков в услугах сбережения и получения займов. Право на получение услуг кредитного союза имеют только его члены. Кредитные союзы поощряют сбережения граждан, устанавливая компенсационные выплаты (процент) на сбережения и предоставляя из этих сбережений денежные займы пайщикам. Компенсация за пользование займом (процент) устанавливается по согласованию со всеми членами кредитного союза и является источником компенсационных выплат на сбережения. Доход, полученный от оказания услуг пайщикам, не становится прибылью кредитного союза, а распределяется между пайщиками, пропорционально их сбережениям. Порядок и условия распределения устанавливаются уставом кредитного союза. По согласованию с пайщиками часть дохода может быть направлена на удешевление услуг кредитного союза или на его развитие.</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lastRenderedPageBreak/>
        <w:t>Экономическая основа кредитных союзов - финансы домашнего хозяйства. Основная задача кредитного союза - обеспечить-финансовую стабильность домашнего хозяйства (</w:t>
      </w:r>
      <w:r w:rsidRPr="006B60AA">
        <w:rPr>
          <w:rFonts w:ascii="Times New Roman" w:hAnsi="Times New Roman" w:cs="Times New Roman"/>
          <w:sz w:val="28"/>
          <w:szCs w:val="28"/>
          <w:lang w:val="en-US"/>
        </w:rPr>
        <w:t>household</w:t>
      </w:r>
      <w:r w:rsidRPr="006B60AA">
        <w:rPr>
          <w:rFonts w:ascii="Times New Roman" w:hAnsi="Times New Roman" w:cs="Times New Roman"/>
          <w:sz w:val="28"/>
          <w:szCs w:val="28"/>
        </w:rPr>
        <w:t>), гарантировать пайщикам приоритет их финансовых интересов. В этих целях кредитный союз избегает рискового использования сбережений пайщиков, создает резервный фонд, развивает систему внутреннего контроля и страхования. Кредитные союзы относятся к организациям "спокойных финансов".</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Кредитные союзы выполняют функцию социальной защиты в жизненно важной для граждан сфере финансовых услуг. Они заботятся о повышении финансовой грамотности населения, активно работают над образованием своих членов и своих работников. Кредитные союзы поощряют целевое использование сбережений пайщиков, разрабатывая социальные программы (образовательные, медицинские, рекреационные, жилищные и др.). Членство в кредитном союзе формирует ответственное и добросовестное отношение граждан к своим обязательствам как норму поведения, выявляют значение репутации порядочного человека в деловом обороте. Значение кредитных союзов не ограничивается ролью экономического агента, они - важный элемент социальной структуры общества и фактор социальной стабильности и прогресса.</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Вся деятельность кредитного союза подчинена задаче удовлетворения потребностей пайщиков. Вместе с тем, кредитный союз есть </w:t>
      </w:r>
      <w:r w:rsidRPr="006B60AA">
        <w:rPr>
          <w:rFonts w:ascii="Times New Roman" w:hAnsi="Times New Roman" w:cs="Times New Roman"/>
          <w:i/>
          <w:iCs/>
          <w:sz w:val="28"/>
          <w:szCs w:val="28"/>
        </w:rPr>
        <w:t xml:space="preserve">финансовая </w:t>
      </w:r>
      <w:r w:rsidRPr="006B60AA">
        <w:rPr>
          <w:rFonts w:ascii="Times New Roman" w:hAnsi="Times New Roman" w:cs="Times New Roman"/>
          <w:sz w:val="28"/>
          <w:szCs w:val="28"/>
        </w:rPr>
        <w:t>организация, действующая в сфере финансовых услуг. Специфика этой организации и в каком-то смысле ее уникальность состоит в том, что она работает не ради прибыли и не присваивает прибыль. Эта особенность кредитных союзов обусловлена ее коренными отличиями от всех других финансовых, кредитных организаций, в первую очередь, от банков. В отличие от банков кредитные союзы ограничивают свою деятельность замкнутым кругом лиц. Услугами кредитного союза могут воспользоваться только его пайщики. Услугами банка пользуются клиенты, круг которых не ограничен и персонально не определен. Деятельность банка является публичной, договор, который заключается между банком и его клиентом, также является публичным договором. Деятельность кредитного союза не публична. Отношения между кредитным союзом и пайщиками возникают на основе членства и не являются клиентскими отношениями.</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bCs/>
          <w:i/>
          <w:sz w:val="28"/>
          <w:szCs w:val="28"/>
        </w:rPr>
        <w:t>Пайщики кредитного союза</w:t>
      </w:r>
      <w:r w:rsidRPr="006B60AA">
        <w:rPr>
          <w:rFonts w:ascii="Times New Roman" w:hAnsi="Times New Roman" w:cs="Times New Roman"/>
          <w:b/>
          <w:bCs/>
          <w:sz w:val="28"/>
          <w:szCs w:val="28"/>
        </w:rPr>
        <w:t xml:space="preserve"> </w:t>
      </w:r>
      <w:r w:rsidRPr="006B60AA">
        <w:rPr>
          <w:rFonts w:ascii="Times New Roman" w:hAnsi="Times New Roman" w:cs="Times New Roman"/>
          <w:sz w:val="28"/>
          <w:szCs w:val="28"/>
        </w:rPr>
        <w:t>- члены кредитного потребительского кооператива. Их отношения с кредитным союзом не клиентские, а кооперативные, основанные на иных принципах и нормах, в частности, на принципах обязательственного права.</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Членами кредитных союзов могут быть только граждане, физические лица. Кроме того, необходимо, чтобы все они были членами какого-то одного сообщества, знали бы друг друга достаточно хорошо, чтобы пользоваться взаимным доверием. Это последнее обстоятельство играет решающую роль в отношениях взаимной помощи, поскольку эти отношения предполагают взаимную ответственность. Банк, который несет юридическую </w:t>
      </w:r>
      <w:r w:rsidRPr="006B60AA">
        <w:rPr>
          <w:rFonts w:ascii="Times New Roman" w:hAnsi="Times New Roman" w:cs="Times New Roman"/>
          <w:sz w:val="28"/>
          <w:szCs w:val="28"/>
        </w:rPr>
        <w:lastRenderedPageBreak/>
        <w:t>ответственность перед своими клиентами, в случаях неисполнения своих обязательств фактически ненаказуем.</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Кредитные союзы не могут себе позволить рисковать деньгами пайщиков. Доходы, полученные кредитным союзом, распределяются между пайщиками или идут на удешевление услуг, то есть представляют собой средство наиболее эффективного удовлетворения потребностей пайщиков.</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Как всякая финансовая организация, кредитные союзы располагают финансовыми ресурсами. Отличие кредитных союзов от банков четко выявляется при сопоставлении структуры активов и пассивов кредитных союзов и банков. Кредитные союзы отличаются также от традиционных потребительских кооперативов. Специализация кредитных союзов на оказании финансовых услуг своим пайщикам требует особенно строгой регламентации членства и допустимых видов деятельности. Стандарты, по которым строят свою работу кредитные союзы, не совпадают со стандартами и нормативами потребительской кооперации обычного типа, как не совпадают они с характеристиками и стандартами других видов кредитной кооперации, в том числе сельскохозяйственной. Кредитные союзы строят свою деятельность на сбережениях пайщиков, их паевых и сберегательных взносах, из которых формируется </w:t>
      </w:r>
      <w:r w:rsidRPr="006B60AA">
        <w:rPr>
          <w:rFonts w:ascii="Times New Roman" w:hAnsi="Times New Roman" w:cs="Times New Roman"/>
          <w:bCs/>
          <w:sz w:val="28"/>
          <w:szCs w:val="28"/>
        </w:rPr>
        <w:t>фонд финансовой взаимопомощи</w:t>
      </w:r>
      <w:r w:rsidRPr="006B60AA">
        <w:rPr>
          <w:rFonts w:ascii="Times New Roman" w:hAnsi="Times New Roman" w:cs="Times New Roman"/>
          <w:b/>
          <w:bCs/>
          <w:sz w:val="28"/>
          <w:szCs w:val="28"/>
        </w:rPr>
        <w:t xml:space="preserve"> </w:t>
      </w:r>
      <w:r w:rsidRPr="006B60AA">
        <w:rPr>
          <w:rFonts w:ascii="Times New Roman" w:hAnsi="Times New Roman" w:cs="Times New Roman"/>
          <w:sz w:val="28"/>
          <w:szCs w:val="28"/>
        </w:rPr>
        <w:t>- источник денежных займов пайщикам. Взносы пайщиков ни в коем случае нельзя рассматривать как привлеченные средства, они поступают от пайщиков и для пайщиков и не могут быть использованы для оказания услуг третьим лицам. Фонд финансовой взаимопомощи может быть дополнен спонсорскими взносами со стороны предприятий, организаций, в том числе и на возвратной основе. Как правило, спонсорские взносы носят целевой характер и используются в рамках тех же уставных требований и ограничений, что и фонд финансовой взаимопомощи в целом.</w:t>
      </w:r>
    </w:p>
    <w:p w:rsidR="006B60AA" w:rsidRPr="006B60AA" w:rsidRDefault="006B60AA" w:rsidP="0067020C">
      <w:pPr>
        <w:spacing w:after="0" w:line="240" w:lineRule="auto"/>
        <w:ind w:firstLine="720"/>
        <w:jc w:val="both"/>
        <w:rPr>
          <w:rFonts w:ascii="Times New Roman" w:hAnsi="Times New Roman" w:cs="Times New Roman"/>
          <w:b/>
          <w:bCs/>
          <w:sz w:val="28"/>
          <w:szCs w:val="28"/>
        </w:rPr>
      </w:pPr>
      <w:r w:rsidRPr="006B60AA">
        <w:rPr>
          <w:rFonts w:ascii="Times New Roman" w:hAnsi="Times New Roman" w:cs="Times New Roman"/>
          <w:sz w:val="28"/>
          <w:szCs w:val="28"/>
        </w:rPr>
        <w:t xml:space="preserve">Специфика кредитного союза как кредитного потребительского кооператива в том, что он представляет собой форму финансовой взаимопомощи граждан. Его главная функция и цель - </w:t>
      </w:r>
      <w:r w:rsidRPr="006B60AA">
        <w:rPr>
          <w:rFonts w:ascii="Times New Roman" w:hAnsi="Times New Roman" w:cs="Times New Roman"/>
          <w:bCs/>
          <w:i/>
          <w:sz w:val="28"/>
          <w:szCs w:val="28"/>
        </w:rPr>
        <w:t>организация финансовой взаимопомощи.</w:t>
      </w:r>
      <w:r w:rsidRPr="006B60AA">
        <w:rPr>
          <w:rFonts w:ascii="Times New Roman" w:hAnsi="Times New Roman" w:cs="Times New Roman"/>
          <w:b/>
          <w:bCs/>
          <w:sz w:val="28"/>
          <w:szCs w:val="28"/>
        </w:rPr>
        <w:t xml:space="preserve"> </w:t>
      </w:r>
    </w:p>
    <w:p w:rsidR="006B60AA" w:rsidRPr="006B60AA" w:rsidRDefault="006B60AA" w:rsidP="0067020C">
      <w:pPr>
        <w:spacing w:after="0" w:line="240" w:lineRule="auto"/>
        <w:ind w:firstLine="720"/>
        <w:jc w:val="both"/>
        <w:rPr>
          <w:rFonts w:ascii="Times New Roman" w:hAnsi="Times New Roman" w:cs="Times New Roman"/>
          <w:sz w:val="28"/>
          <w:szCs w:val="28"/>
        </w:rPr>
      </w:pPr>
    </w:p>
    <w:p w:rsidR="006B60AA" w:rsidRPr="006B60AA" w:rsidRDefault="006B60AA" w:rsidP="00027BB3">
      <w:pPr>
        <w:pStyle w:val="a4"/>
        <w:numPr>
          <w:ilvl w:val="0"/>
          <w:numId w:val="41"/>
        </w:numPr>
        <w:spacing w:after="0" w:line="240" w:lineRule="auto"/>
        <w:ind w:left="0" w:firstLine="709"/>
        <w:jc w:val="both"/>
        <w:rPr>
          <w:rFonts w:ascii="Times New Roman" w:hAnsi="Times New Roman" w:cs="Times New Roman"/>
          <w:b/>
          <w:bCs/>
          <w:sz w:val="28"/>
          <w:szCs w:val="28"/>
        </w:rPr>
      </w:pPr>
      <w:r w:rsidRPr="006B60AA">
        <w:rPr>
          <w:rFonts w:ascii="Times New Roman" w:hAnsi="Times New Roman" w:cs="Times New Roman"/>
          <w:b/>
          <w:color w:val="000000"/>
          <w:sz w:val="28"/>
          <w:szCs w:val="28"/>
        </w:rPr>
        <w:t>Акционерные инвестиционные фонды</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Style w:val="ab"/>
          <w:rFonts w:ascii="Times New Roman" w:hAnsi="Times New Roman" w:cs="Times New Roman"/>
          <w:b w:val="0"/>
          <w:sz w:val="28"/>
          <w:szCs w:val="28"/>
        </w:rPr>
        <w:t>Акционерный инвестиционный фонд (АИФ)</w:t>
      </w:r>
      <w:r w:rsidRPr="006B60AA">
        <w:rPr>
          <w:rFonts w:ascii="Times New Roman" w:hAnsi="Times New Roman" w:cs="Times New Roman"/>
          <w:sz w:val="28"/>
          <w:szCs w:val="28"/>
        </w:rPr>
        <w:t xml:space="preserve"> - открытое акционерное общество, исключительным предметом деятельности которого является инвестирование имущества в ценные бумаги и иные объекты, предусмотренные ФЗ, и фирменное наименование которого содержит слова "акционерный инвестиционный фонд" или "инвестиционный фонд".</w:t>
      </w:r>
    </w:p>
    <w:p w:rsidR="006B60AA" w:rsidRPr="006B60AA" w:rsidRDefault="006B60AA" w:rsidP="0067020C">
      <w:pPr>
        <w:pStyle w:val="aa"/>
        <w:spacing w:before="0" w:beforeAutospacing="0" w:after="0" w:afterAutospacing="0"/>
        <w:ind w:firstLine="709"/>
        <w:jc w:val="both"/>
        <w:rPr>
          <w:sz w:val="28"/>
          <w:szCs w:val="28"/>
        </w:rPr>
      </w:pPr>
      <w:r w:rsidRPr="006B60AA">
        <w:rPr>
          <w:rStyle w:val="ab"/>
          <w:b w:val="0"/>
          <w:sz w:val="28"/>
          <w:szCs w:val="28"/>
        </w:rPr>
        <w:t>Акционерный инвестиционный фонд</w:t>
      </w:r>
      <w:r w:rsidRPr="006B60AA">
        <w:rPr>
          <w:rStyle w:val="ab"/>
          <w:sz w:val="28"/>
          <w:szCs w:val="28"/>
        </w:rPr>
        <w:t xml:space="preserve"> </w:t>
      </w:r>
      <w:r w:rsidRPr="006B60AA">
        <w:rPr>
          <w:sz w:val="28"/>
          <w:szCs w:val="28"/>
        </w:rPr>
        <w:t>создается и функционирует в соответствии с ФЗ «Об акционерных обществах» и ФЗ «Об инвестиционных фондах». АИФ, в отличие от ПИФов, является юридическим лицом.</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 xml:space="preserve">АИФ не вправе осуществлять иные виды предпринимательской деятельности. АИФ вправе осуществлять свою деятельность только на основании лицензии. Размер собственных средств АИФ на дату представления </w:t>
      </w:r>
      <w:r w:rsidRPr="006B60AA">
        <w:rPr>
          <w:sz w:val="28"/>
          <w:szCs w:val="28"/>
        </w:rPr>
        <w:lastRenderedPageBreak/>
        <w:t>документов для получения лицензии должен соответствовать требованиям, установленным ФСФР.</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Акционерами АИФ не могут являться специализированный депозитарий, регистратор, оценщик и аудитор, заключившие соответствующие договоры с этим АИФ.</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Имущество АИФ подразделяется на имущество, предназначенное для инвестирования (инвестиционные резервы), и имущество, предназначенное для обеспечения деятельности его органов управления и иных органов АИФ, в соотношении, определенном его уставом.</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Активы АИФ должны быть переданы в доверительное управление управляющей компании.</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В случае заключения договора между АИФ и управляющей компанией о передаче ей полномочий единоличного исполнительного органа управляющая компания приобретает права и обязанности по управлению активами АИФ.</w:t>
      </w:r>
    </w:p>
    <w:p w:rsidR="006B60AA" w:rsidRPr="006B60AA" w:rsidRDefault="006B60AA" w:rsidP="0067020C">
      <w:pPr>
        <w:pStyle w:val="aa"/>
        <w:spacing w:before="0" w:beforeAutospacing="0" w:after="0" w:afterAutospacing="0"/>
        <w:ind w:firstLine="709"/>
        <w:jc w:val="both"/>
        <w:rPr>
          <w:sz w:val="28"/>
          <w:szCs w:val="28"/>
        </w:rPr>
      </w:pPr>
      <w:r w:rsidRPr="006B60AA">
        <w:rPr>
          <w:sz w:val="28"/>
          <w:szCs w:val="28"/>
        </w:rPr>
        <w:t>АИФ не вправе размещать иные ценные бумаги, кроме обыкновенных именных акций. АИФ не вправе осуществлять размещение акций путем закрытой подписки. Акции АИФ могут оплачиваться только денежными средствами или имуществом, предусмотренным его инвестиционной декларацией. Неполная оплата акций при их размещении не допускается.</w:t>
      </w:r>
    </w:p>
    <w:p w:rsidR="006B60AA" w:rsidRPr="006B60AA" w:rsidRDefault="006B60AA" w:rsidP="006B60AA">
      <w:pPr>
        <w:pStyle w:val="aa"/>
        <w:spacing w:before="0" w:beforeAutospacing="0" w:after="0" w:afterAutospacing="0"/>
        <w:ind w:firstLine="709"/>
        <w:jc w:val="both"/>
        <w:rPr>
          <w:sz w:val="28"/>
          <w:szCs w:val="28"/>
        </w:rPr>
      </w:pPr>
      <w:r w:rsidRPr="006B60AA">
        <w:rPr>
          <w:sz w:val="28"/>
          <w:szCs w:val="28"/>
        </w:rPr>
        <w:t>Акционеры АИФ вправе требовать выкупа принадлежащих им акций в случаях, предусмотренных  ФЗ "Об акционерных обществах", а также в случае принятия общим собранием акционеров акционерного инвестиционного фонда решения об изменении инвестиционной декларации, если они голосовали против принятия соответствующего решения или не принимали участия в голосовании по этому вопросу.</w:t>
      </w:r>
    </w:p>
    <w:p w:rsidR="006B60AA" w:rsidRPr="006B60AA" w:rsidRDefault="006B60AA" w:rsidP="006B60AA">
      <w:pPr>
        <w:pStyle w:val="aa"/>
        <w:spacing w:before="0" w:beforeAutospacing="0" w:after="0" w:afterAutospacing="0"/>
        <w:ind w:firstLine="709"/>
        <w:jc w:val="both"/>
        <w:rPr>
          <w:sz w:val="28"/>
          <w:szCs w:val="28"/>
        </w:rPr>
      </w:pPr>
      <w:r w:rsidRPr="006B60AA">
        <w:rPr>
          <w:sz w:val="28"/>
          <w:szCs w:val="28"/>
        </w:rPr>
        <w:t>Выкуп акций у акционеров акционерного инвестиционного фонда осуществляется в порядке, предусмотренном ФЗ "Об акционерных обществах".</w:t>
      </w:r>
    </w:p>
    <w:p w:rsidR="006B60AA" w:rsidRPr="006B60AA" w:rsidRDefault="006B60AA" w:rsidP="006B60AA">
      <w:pPr>
        <w:pStyle w:val="aa"/>
        <w:spacing w:before="0" w:beforeAutospacing="0" w:after="0" w:afterAutospacing="0"/>
        <w:ind w:firstLine="709"/>
        <w:jc w:val="both"/>
        <w:rPr>
          <w:sz w:val="28"/>
          <w:szCs w:val="28"/>
        </w:rPr>
      </w:pPr>
      <w:r w:rsidRPr="006B60AA">
        <w:rPr>
          <w:sz w:val="28"/>
          <w:szCs w:val="28"/>
        </w:rPr>
        <w:t>Устав АИФ в дополнение к положениям, предусмотренным ФЗ "Об акционерных обществах", должен содержать положение о том, что исключительным предметом деятельности этого акционерного инвестиционного фонда является инвестирование в имущество.</w:t>
      </w:r>
    </w:p>
    <w:p w:rsidR="006B60AA" w:rsidRPr="0067020C" w:rsidRDefault="006B60AA" w:rsidP="0067020C">
      <w:pPr>
        <w:pStyle w:val="aa"/>
        <w:spacing w:before="0" w:beforeAutospacing="0" w:after="0" w:afterAutospacing="0"/>
        <w:ind w:firstLine="709"/>
        <w:jc w:val="both"/>
        <w:rPr>
          <w:sz w:val="28"/>
          <w:szCs w:val="28"/>
        </w:rPr>
      </w:pPr>
      <w:r w:rsidRPr="0067020C">
        <w:rPr>
          <w:sz w:val="28"/>
          <w:szCs w:val="28"/>
        </w:rPr>
        <w:t>Инвестиционная декларация, изменения или дополнения к ней утверждаются общим собранием акционеров акционерного инвестиционного фонда, если ее утверждение не отнесено его уставом к компетенции совета директоров (наблюдательного совета) этого фонда.</w:t>
      </w:r>
    </w:p>
    <w:p w:rsidR="006B60AA" w:rsidRPr="0067020C" w:rsidRDefault="006B60AA" w:rsidP="0067020C">
      <w:pPr>
        <w:pStyle w:val="aa"/>
        <w:spacing w:before="0" w:beforeAutospacing="0" w:after="0" w:afterAutospacing="0"/>
        <w:ind w:firstLine="709"/>
        <w:jc w:val="both"/>
        <w:rPr>
          <w:sz w:val="28"/>
          <w:szCs w:val="28"/>
        </w:rPr>
      </w:pPr>
      <w:r w:rsidRPr="0067020C">
        <w:rPr>
          <w:sz w:val="28"/>
          <w:szCs w:val="28"/>
        </w:rPr>
        <w:t>Осуществлять функции единоличного исполнительного органа АИФ и входить в состав его совета директоров (наблюдательного совета) и коллегиального исполнительного органа могут лица, на которых не распространяются ограничения в соответствии с ФЗ.</w:t>
      </w:r>
    </w:p>
    <w:p w:rsidR="006B60AA" w:rsidRPr="0067020C" w:rsidRDefault="006B60AA" w:rsidP="0067020C">
      <w:pPr>
        <w:pStyle w:val="aa"/>
        <w:spacing w:before="0" w:beforeAutospacing="0" w:after="0" w:afterAutospacing="0"/>
        <w:ind w:firstLine="709"/>
        <w:jc w:val="both"/>
        <w:rPr>
          <w:sz w:val="28"/>
          <w:szCs w:val="28"/>
        </w:rPr>
      </w:pPr>
      <w:r w:rsidRPr="0067020C">
        <w:rPr>
          <w:sz w:val="28"/>
          <w:szCs w:val="28"/>
        </w:rPr>
        <w:t xml:space="preserve">Аффилированные лица управляющей компании, а также работники управляющей компании или ее аффилированных лиц, включая лиц, привлекаемых ими для выполнения работ по </w:t>
      </w:r>
      <w:proofErr w:type="spellStart"/>
      <w:r w:rsidRPr="0067020C">
        <w:rPr>
          <w:sz w:val="28"/>
          <w:szCs w:val="28"/>
        </w:rPr>
        <w:t>гражданско</w:t>
      </w:r>
      <w:proofErr w:type="spellEnd"/>
      <w:r w:rsidRPr="0067020C">
        <w:rPr>
          <w:sz w:val="28"/>
          <w:szCs w:val="28"/>
        </w:rPr>
        <w:t xml:space="preserve"> - правовым договорам, не могут составлять более одной четвертой от числа </w:t>
      </w:r>
      <w:r w:rsidRPr="0067020C">
        <w:rPr>
          <w:sz w:val="28"/>
          <w:szCs w:val="28"/>
        </w:rPr>
        <w:lastRenderedPageBreak/>
        <w:t>соответственно членов совета директоров (наблюдательного совета) или коллегиального исполнительного органа АИФ.</w:t>
      </w:r>
    </w:p>
    <w:p w:rsidR="006B60AA" w:rsidRPr="0067020C" w:rsidRDefault="006B60AA" w:rsidP="0067020C">
      <w:pPr>
        <w:pStyle w:val="aa"/>
        <w:spacing w:before="0" w:beforeAutospacing="0" w:after="0" w:afterAutospacing="0"/>
        <w:ind w:firstLine="709"/>
        <w:jc w:val="both"/>
        <w:rPr>
          <w:sz w:val="28"/>
          <w:szCs w:val="28"/>
        </w:rPr>
      </w:pPr>
      <w:r w:rsidRPr="0067020C">
        <w:rPr>
          <w:sz w:val="28"/>
          <w:szCs w:val="28"/>
        </w:rPr>
        <w:t>К исключительной компетенции совета директоров (наблюдательного совета) акционерного инвестиционного фонда наряду с решением вопросов, предусмотренных ФЗ "Об акционерных обществах", относится принятие решений о заключении и прекращении соответствующих договоров с управляющей компанией, специализированным депозитарием, регистратором, оценщиком и аудитором.</w:t>
      </w:r>
    </w:p>
    <w:p w:rsidR="006B60AA" w:rsidRPr="0067020C" w:rsidRDefault="006B60AA" w:rsidP="0067020C">
      <w:pPr>
        <w:spacing w:after="0" w:line="240" w:lineRule="auto"/>
        <w:ind w:firstLine="709"/>
        <w:jc w:val="both"/>
        <w:rPr>
          <w:rFonts w:ascii="Times New Roman" w:hAnsi="Times New Roman" w:cs="Times New Roman"/>
          <w:bCs/>
          <w:i/>
          <w:sz w:val="28"/>
          <w:szCs w:val="28"/>
        </w:rPr>
      </w:pPr>
    </w:p>
    <w:p w:rsidR="006B60AA" w:rsidRPr="0067020C" w:rsidRDefault="006B60AA" w:rsidP="00027BB3">
      <w:pPr>
        <w:pStyle w:val="a4"/>
        <w:numPr>
          <w:ilvl w:val="0"/>
          <w:numId w:val="41"/>
        </w:numPr>
        <w:spacing w:after="0" w:line="240" w:lineRule="auto"/>
        <w:ind w:left="0" w:firstLine="709"/>
        <w:jc w:val="both"/>
        <w:rPr>
          <w:rFonts w:ascii="Times New Roman" w:hAnsi="Times New Roman" w:cs="Times New Roman"/>
          <w:b/>
          <w:bCs/>
          <w:i/>
          <w:sz w:val="28"/>
          <w:szCs w:val="28"/>
        </w:rPr>
      </w:pPr>
      <w:r w:rsidRPr="0067020C">
        <w:rPr>
          <w:rFonts w:ascii="Times New Roman" w:hAnsi="Times New Roman" w:cs="Times New Roman"/>
          <w:b/>
          <w:color w:val="000000"/>
          <w:sz w:val="28"/>
          <w:szCs w:val="28"/>
        </w:rPr>
        <w:t>Инвестиционные банки</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В современной кредитной системе промышленно развитых стран большое развитие получили инвестиционные банки. Их основная функция - мобилизация долгосрочного ссудного капитала и предоставление его заемщикам посредством выпуска и размещения ценных бумаг , а также путем выдачи среднесрочных и долгосрочных ссуд экономике.</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В настоящее время существуют два типа инвестиционных банков. Инвестиционные банки первого типа занимаются исключительно торговлей и размещением ценных бумаг. Они распространены в большинстве развитых стран (прежде всего в США, Японии и др.).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Инвестиционные банки второго типа занимаются наряду с операциями с ценными бумагами также долгосрочным кредитованием. Этот тип банка характерен в основном для континентальных стран Западной Европы и развивающихся государств.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Возникновение инвестиционных банков связано с размещением государственных ценных бумаг, в последующем они стали заниматься тем, что мобилизовали денежные средства для крупных компаний и корпораций путем размещения их акций и облигаций, а также участвовали в создании новых компаний, слияний и реорганизаций.</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Инвестиционные банки первого типа выступают в роли: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а) учредителей, организаторов эмиссий ценных бумаг;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б) гарантов, которые действуют на комиссионных началах или выплачивают своим клиентам заранее установленную сумму независимо от последующего размещения ценных бумаг;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в) агентов, приобретающих часть ценных бумаг, которые не размещена компанией;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г) финансовых консультантов по ценным бумагам (определению размера, условий, срока эмиссии, выбора типа ценных бумаг, а также обязанности по размещению и организации вторичного обращения).</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Инвестиционные банки первого типа работают в основном с частными ценными бумагами (ценными бумагами промышленных корпораций, транспорта, торговли). Они также могут выполнять и другие функции, например связанные с обслуживанием рынка ценных бумаг, например: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а) занимаются вторичным размещением акций и облигаций;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б) выступают посредниками при размещении еврооблигаций на рынке евровалют;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lastRenderedPageBreak/>
        <w:t>в) консультировать корпорации по вопросам бухгалтерского учета, отчетности и т.д.</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Инвестиционные банки могут быть учредителями новых компаний, размещением ценных бумаг уже существующих компаний, оказывать посреднические услуги при получении компаниями долгосрочных денежных средств.</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Инвестиционные банки первого типа создаются в основном на основе акционерной формы собственности или партнерства. Пассивные операции состоят из собственного капитала (при партнерстве - на основе взносов партнеров, и акционерного капитала - при акционерной форме собственности), резервного фонда и нераспределенной прибыли, а также кредитов, полученных от коммерческих банков и других кредитно-финансовых институтов и др. Их особенность состоит в том, что не осуществляют привлечение депозитов в отличие от инвестиционных банков второго типа.</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Активные операции банков связаны с вложениями в ценные бумаги частных компаний и корпораций; в государственные ценные бумаги; в недвижимость, а также полученные в виде комиссионных от учредительской деятельности, доходов от посреднической деятельности по размещению ценных бумаг и консультированию.</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Для инвестиционных банков первого типа большое значение имеет зависимость от них эмитента, размещаемого свои ценные бумаги, т.е. важен контроль над корпорацией-эмитентом, что позволяет инвестиционные банки могут получать огромные прибыли. Они могут получить право доверенности на голосование по тем акциям, которые они размещают среди клиентов (особенно иностранных акционеров). Эта практика делает ряд крупных инвестиционных банков обладателями контрольных пакетов многих нефинансовых корпораций.</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Инвестиционные банки первого типа действуют в основном на первичном внебиржевом рынке ценных бумаг, осуществляя посредничество в реализации ценных бумаг. Наиболее распространенными методами размещения частных облигаций и акций, которые использовали инвестиционные банки, были: андеррайтинг - принятие всей суммы облигационного займа или эмиссии акций и затем их размещение на рынке; прямое размещение- когда банки выступают только консультантами при размещении между продавцом и покупателем; публичное размещение - когда инвестиционные банки образуют группу для размещения ценных бумаг на рынке; конкурентные торги - на которых, инвестиционные банки, приобретая первоначально пакет ценных бумаг у корпорации, устраивают аукцион по принципу «кто больше даст».</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Инвестиционные банки второго типа могут базироваться на акционерной, смешанной форме собственности с участием государства и быть чисто государственными.</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Главная функция таких банков - это среднесрочное и долгосрочное кредитование различных отраслей хозяйства и специальных целевых </w:t>
      </w:r>
      <w:r w:rsidRPr="0067020C">
        <w:rPr>
          <w:rFonts w:ascii="Times New Roman" w:hAnsi="Times New Roman" w:cs="Times New Roman"/>
          <w:sz w:val="28"/>
          <w:szCs w:val="28"/>
        </w:rPr>
        <w:lastRenderedPageBreak/>
        <w:t xml:space="preserve">проектов, связанных с внедрением передовых технологий и достижений научно-технической революции. Они могут проводить также операции: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а) на рынке ссудного капитала;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б) аккумулировать сбережения юридических и физических лиц;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в) проводить среднесрочное и долгосрочное кредитование;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г) осуществлять вложения в частные и государственные ценные бумаги;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д) оказывать финансовые услуги.</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В ряде стран характер деятельности инвестиционных банков второго типа неодинаков. В США, Канаде, Англии инвестиционных банков второго типа не существует, т.к. в них долгосрочное кредитование осуществляют другие финансово-кредитные институты. В ФРГ- долгосрочным и среднесрочным кредитованием занимаются коммерческие банки, во Франции - деловые банки, а также банки средне-и долгосрочного кредита; в Японии - действуют три банка долгосрочного кредита-</w:t>
      </w:r>
      <w:proofErr w:type="spellStart"/>
      <w:r w:rsidRPr="0067020C">
        <w:rPr>
          <w:rFonts w:ascii="Times New Roman" w:hAnsi="Times New Roman" w:cs="Times New Roman"/>
          <w:sz w:val="28"/>
          <w:szCs w:val="28"/>
        </w:rPr>
        <w:t>Индастриэл</w:t>
      </w:r>
      <w:proofErr w:type="spellEnd"/>
      <w:r w:rsidRPr="0067020C">
        <w:rPr>
          <w:rFonts w:ascii="Times New Roman" w:hAnsi="Times New Roman" w:cs="Times New Roman"/>
          <w:sz w:val="28"/>
          <w:szCs w:val="28"/>
        </w:rPr>
        <w:t xml:space="preserve"> </w:t>
      </w:r>
      <w:proofErr w:type="spellStart"/>
      <w:r w:rsidRPr="0067020C">
        <w:rPr>
          <w:rFonts w:ascii="Times New Roman" w:hAnsi="Times New Roman" w:cs="Times New Roman"/>
          <w:sz w:val="28"/>
          <w:szCs w:val="28"/>
        </w:rPr>
        <w:t>бэнк</w:t>
      </w:r>
      <w:proofErr w:type="spellEnd"/>
      <w:r w:rsidRPr="0067020C">
        <w:rPr>
          <w:rFonts w:ascii="Times New Roman" w:hAnsi="Times New Roman" w:cs="Times New Roman"/>
          <w:sz w:val="28"/>
          <w:szCs w:val="28"/>
        </w:rPr>
        <w:t xml:space="preserve"> оф </w:t>
      </w:r>
      <w:proofErr w:type="spellStart"/>
      <w:r w:rsidRPr="0067020C">
        <w:rPr>
          <w:rFonts w:ascii="Times New Roman" w:hAnsi="Times New Roman" w:cs="Times New Roman"/>
          <w:sz w:val="28"/>
          <w:szCs w:val="28"/>
        </w:rPr>
        <w:t>Джепен</w:t>
      </w:r>
      <w:proofErr w:type="spellEnd"/>
      <w:r w:rsidRPr="0067020C">
        <w:rPr>
          <w:rFonts w:ascii="Times New Roman" w:hAnsi="Times New Roman" w:cs="Times New Roman"/>
          <w:sz w:val="28"/>
          <w:szCs w:val="28"/>
        </w:rPr>
        <w:t xml:space="preserve">, Лонг -терм кредит </w:t>
      </w:r>
      <w:proofErr w:type="spellStart"/>
      <w:r w:rsidRPr="0067020C">
        <w:rPr>
          <w:rFonts w:ascii="Times New Roman" w:hAnsi="Times New Roman" w:cs="Times New Roman"/>
          <w:sz w:val="28"/>
          <w:szCs w:val="28"/>
        </w:rPr>
        <w:t>бэнк</w:t>
      </w:r>
      <w:proofErr w:type="spellEnd"/>
      <w:r w:rsidRPr="0067020C">
        <w:rPr>
          <w:rFonts w:ascii="Times New Roman" w:hAnsi="Times New Roman" w:cs="Times New Roman"/>
          <w:sz w:val="28"/>
          <w:szCs w:val="28"/>
        </w:rPr>
        <w:t xml:space="preserve"> оф </w:t>
      </w:r>
      <w:proofErr w:type="spellStart"/>
      <w:r w:rsidRPr="0067020C">
        <w:rPr>
          <w:rFonts w:ascii="Times New Roman" w:hAnsi="Times New Roman" w:cs="Times New Roman"/>
          <w:sz w:val="28"/>
          <w:szCs w:val="28"/>
        </w:rPr>
        <w:t>Джэпэн</w:t>
      </w:r>
      <w:proofErr w:type="spellEnd"/>
      <w:r w:rsidRPr="0067020C">
        <w:rPr>
          <w:rFonts w:ascii="Times New Roman" w:hAnsi="Times New Roman" w:cs="Times New Roman"/>
          <w:sz w:val="28"/>
          <w:szCs w:val="28"/>
        </w:rPr>
        <w:t xml:space="preserve">, Лонг-терм кредит </w:t>
      </w:r>
      <w:proofErr w:type="spellStart"/>
      <w:r w:rsidRPr="0067020C">
        <w:rPr>
          <w:rFonts w:ascii="Times New Roman" w:hAnsi="Times New Roman" w:cs="Times New Roman"/>
          <w:sz w:val="28"/>
          <w:szCs w:val="28"/>
        </w:rPr>
        <w:t>бэнк</w:t>
      </w:r>
      <w:proofErr w:type="spellEnd"/>
      <w:r w:rsidRPr="0067020C">
        <w:rPr>
          <w:rFonts w:ascii="Times New Roman" w:hAnsi="Times New Roman" w:cs="Times New Roman"/>
          <w:sz w:val="28"/>
          <w:szCs w:val="28"/>
        </w:rPr>
        <w:t xml:space="preserve"> оф </w:t>
      </w:r>
      <w:proofErr w:type="spellStart"/>
      <w:r w:rsidRPr="0067020C">
        <w:rPr>
          <w:rFonts w:ascii="Times New Roman" w:hAnsi="Times New Roman" w:cs="Times New Roman"/>
          <w:sz w:val="28"/>
          <w:szCs w:val="28"/>
        </w:rPr>
        <w:t>Джэпэн</w:t>
      </w:r>
      <w:proofErr w:type="spellEnd"/>
      <w:r w:rsidRPr="0067020C">
        <w:rPr>
          <w:rFonts w:ascii="Times New Roman" w:hAnsi="Times New Roman" w:cs="Times New Roman"/>
          <w:sz w:val="28"/>
          <w:szCs w:val="28"/>
        </w:rPr>
        <w:t xml:space="preserve"> и Ниппон </w:t>
      </w:r>
      <w:proofErr w:type="spellStart"/>
      <w:r w:rsidRPr="0067020C">
        <w:rPr>
          <w:rFonts w:ascii="Times New Roman" w:hAnsi="Times New Roman" w:cs="Times New Roman"/>
          <w:sz w:val="28"/>
          <w:szCs w:val="28"/>
        </w:rPr>
        <w:t>кредитбэнк,а</w:t>
      </w:r>
      <w:proofErr w:type="spellEnd"/>
      <w:r w:rsidRPr="0067020C">
        <w:rPr>
          <w:rFonts w:ascii="Times New Roman" w:hAnsi="Times New Roman" w:cs="Times New Roman"/>
          <w:sz w:val="28"/>
          <w:szCs w:val="28"/>
        </w:rPr>
        <w:t xml:space="preserve"> также </w:t>
      </w:r>
      <w:proofErr w:type="spellStart"/>
      <w:r w:rsidRPr="0067020C">
        <w:rPr>
          <w:rFonts w:ascii="Times New Roman" w:hAnsi="Times New Roman" w:cs="Times New Roman"/>
          <w:sz w:val="28"/>
          <w:szCs w:val="28"/>
        </w:rPr>
        <w:t>транст</w:t>
      </w:r>
      <w:proofErr w:type="spellEnd"/>
      <w:r w:rsidRPr="0067020C">
        <w:rPr>
          <w:rFonts w:ascii="Times New Roman" w:hAnsi="Times New Roman" w:cs="Times New Roman"/>
          <w:sz w:val="28"/>
          <w:szCs w:val="28"/>
        </w:rPr>
        <w:t>-банки, осуществляющие долгосрочное финансирование и финансовое управление и др. Широко распространены инвестиционные банки второго типа в Италии, Испании, Турции, Австрии.</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Пассивные операции включают акционерный капитал, резервный фонд, привлечение депозитов юридических и физических лиц, полученных от коммерческих банков кредитов, и др.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Активные операции складываются в основном из средне-и долгосрочных кредитов в экономику, вложений в государственные и частные ценные бумаги, в недвижимость.</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В РФ таких банков не существует, их функции по среднесрочному и долгосрочному кредитованию выполняют крупные коммерческие банки. Основная ситуация в России обусловливается тем, что коммерческие банки являются по сути единственными источниками, финансирующими инвестиционные проекты. Отсутствуют маркетинговые центры, осуществляющие процедуры по подготовке инвестиционных проектов и инвестиционному проектированию, не получили достаточного развития инвестиционные фонды. Кроме того, российские коммерческие банки также осуществляют размещение определенной доли ценных бумаг.</w:t>
      </w:r>
    </w:p>
    <w:p w:rsidR="006B60AA" w:rsidRPr="0067020C" w:rsidRDefault="006B60AA" w:rsidP="0067020C">
      <w:pPr>
        <w:spacing w:after="0" w:line="240" w:lineRule="auto"/>
        <w:ind w:firstLine="709"/>
        <w:jc w:val="both"/>
        <w:rPr>
          <w:rFonts w:ascii="Times New Roman" w:hAnsi="Times New Roman" w:cs="Times New Roman"/>
          <w:bCs/>
          <w:sz w:val="28"/>
          <w:szCs w:val="28"/>
        </w:rPr>
      </w:pPr>
      <w:r w:rsidRPr="0067020C">
        <w:rPr>
          <w:rFonts w:ascii="Times New Roman" w:hAnsi="Times New Roman" w:cs="Times New Roman"/>
          <w:sz w:val="28"/>
          <w:szCs w:val="28"/>
        </w:rPr>
        <w:t xml:space="preserve">Банкирские дома – частные банки, принадлежащие отдельным банкирам или группе банкиров, которые объединялись в партнерство- в товарищество с ограниченной ответственностью. Они связаны с международной торговлей, миграцией капиталов, с размещением как национальных, так и иностранных государственных ценных бумаг. В настоящее время банкирские дома тесно связаны с промышленными, торговыми и транспортными корпорациями путем личной унии и системы участия, а также в результате посреднической деятельности по размещению государственных и частных ценных бумаг. Кроме того, они расширяют спекулятивные операции на фондовых биржах, служат посредниками при слияниях и поглощениях, осуществляют ссудные и трастовые операции, наравне с инвестиционными банками являются крупными посредниками на международном рынке ценных бумаг по </w:t>
      </w:r>
      <w:r w:rsidRPr="0067020C">
        <w:rPr>
          <w:rFonts w:ascii="Times New Roman" w:hAnsi="Times New Roman" w:cs="Times New Roman"/>
          <w:sz w:val="28"/>
          <w:szCs w:val="28"/>
        </w:rPr>
        <w:lastRenderedPageBreak/>
        <w:t>размещению еврооблигаций и акций для транснациональных компаний. Банкирские дома существуют в основном в США, Англии, Франции и ФРГ. Основной организационной формой банкирских домов сохраняется семейный паевой капитал с участием акционерного капитала, действует также на основе партнерства (путем внесения крупных паев).</w:t>
      </w:r>
    </w:p>
    <w:p w:rsidR="006B60AA" w:rsidRPr="0067020C" w:rsidRDefault="006B60AA" w:rsidP="0067020C">
      <w:pPr>
        <w:spacing w:after="0" w:line="240" w:lineRule="auto"/>
        <w:ind w:firstLine="709"/>
        <w:jc w:val="both"/>
        <w:rPr>
          <w:rFonts w:ascii="Times New Roman" w:hAnsi="Times New Roman" w:cs="Times New Roman"/>
          <w:bCs/>
          <w:i/>
          <w:sz w:val="28"/>
          <w:szCs w:val="28"/>
        </w:rPr>
      </w:pPr>
    </w:p>
    <w:p w:rsidR="006B60AA" w:rsidRPr="0067020C" w:rsidRDefault="006B60AA" w:rsidP="00027BB3">
      <w:pPr>
        <w:pStyle w:val="a4"/>
        <w:numPr>
          <w:ilvl w:val="0"/>
          <w:numId w:val="41"/>
        </w:numPr>
        <w:spacing w:after="0" w:line="240" w:lineRule="auto"/>
        <w:ind w:left="0" w:firstLine="709"/>
        <w:jc w:val="both"/>
        <w:rPr>
          <w:rFonts w:ascii="Times New Roman" w:hAnsi="Times New Roman" w:cs="Times New Roman"/>
          <w:b/>
          <w:bCs/>
          <w:i/>
          <w:sz w:val="28"/>
          <w:szCs w:val="28"/>
        </w:rPr>
      </w:pPr>
      <w:r w:rsidRPr="0067020C">
        <w:rPr>
          <w:rFonts w:ascii="Times New Roman" w:hAnsi="Times New Roman" w:cs="Times New Roman"/>
          <w:b/>
          <w:color w:val="000000"/>
          <w:sz w:val="28"/>
          <w:szCs w:val="28"/>
        </w:rPr>
        <w:t>Негосударственные пенсионные фонды</w:t>
      </w:r>
    </w:p>
    <w:p w:rsidR="006B60AA" w:rsidRPr="0067020C" w:rsidRDefault="006B60AA" w:rsidP="0067020C">
      <w:pPr>
        <w:pStyle w:val="aa"/>
        <w:spacing w:before="0" w:beforeAutospacing="0" w:after="0" w:afterAutospacing="0"/>
        <w:ind w:firstLine="720"/>
        <w:jc w:val="both"/>
        <w:rPr>
          <w:sz w:val="28"/>
          <w:szCs w:val="28"/>
        </w:rPr>
      </w:pPr>
      <w:r w:rsidRPr="0067020C">
        <w:rPr>
          <w:sz w:val="28"/>
          <w:szCs w:val="28"/>
        </w:rPr>
        <w:t>В России начинает активно развиваться пенсионная реформа, предусматривающая, как преобразование государственной пенсионной системы, так и создание системы негосударственного пенсионного обеспечения путем создания сети негосударственных пенсионных фондов (НПФ).</w:t>
      </w:r>
    </w:p>
    <w:p w:rsidR="006B60AA" w:rsidRPr="0067020C" w:rsidRDefault="006B60AA" w:rsidP="0067020C">
      <w:pPr>
        <w:pStyle w:val="aa"/>
        <w:spacing w:before="0" w:beforeAutospacing="0" w:after="0" w:afterAutospacing="0"/>
        <w:ind w:firstLine="720"/>
        <w:jc w:val="both"/>
        <w:rPr>
          <w:sz w:val="28"/>
          <w:szCs w:val="28"/>
        </w:rPr>
      </w:pPr>
      <w:r w:rsidRPr="0067020C">
        <w:rPr>
          <w:rStyle w:val="ab"/>
          <w:b w:val="0"/>
          <w:i/>
          <w:sz w:val="28"/>
          <w:szCs w:val="28"/>
        </w:rPr>
        <w:t>Негосударственный пенсионный фонд</w:t>
      </w:r>
      <w:r w:rsidRPr="0067020C">
        <w:rPr>
          <w:sz w:val="28"/>
          <w:szCs w:val="28"/>
        </w:rPr>
        <w:t xml:space="preserve"> создается в форме некоммерческой организации, основным видом деятельности которой является аккумулирование средств вкладчиков, инвестирование активов на финансовом рынке с целью извлечения дохода и осуществление пенсионных выплат. В соответствие с законодательством НПФ как некоммерческая организация полученный инвестиционный доход может направить только на цели уставной деятельности, т.е. на индексацию вкладов участников фонда и выплату пенсий.</w:t>
      </w:r>
    </w:p>
    <w:p w:rsidR="006B60AA" w:rsidRPr="0067020C" w:rsidRDefault="006B60AA" w:rsidP="0067020C">
      <w:pPr>
        <w:pStyle w:val="aa"/>
        <w:spacing w:before="0" w:beforeAutospacing="0" w:after="0" w:afterAutospacing="0"/>
        <w:ind w:firstLine="720"/>
        <w:jc w:val="both"/>
        <w:rPr>
          <w:sz w:val="28"/>
          <w:szCs w:val="28"/>
        </w:rPr>
      </w:pPr>
      <w:r w:rsidRPr="0067020C">
        <w:rPr>
          <w:sz w:val="28"/>
          <w:szCs w:val="28"/>
        </w:rPr>
        <w:t xml:space="preserve">В настоящее время можно выделить два типа НПФ: корпоративные и открытые (независимые). Механизм действия этих фондов одинаков. Различие заключается в том, кто является инициатором создания фонда. </w:t>
      </w:r>
      <w:r w:rsidRPr="0067020C">
        <w:rPr>
          <w:rStyle w:val="ab"/>
          <w:b w:val="0"/>
          <w:i/>
          <w:sz w:val="28"/>
          <w:szCs w:val="28"/>
        </w:rPr>
        <w:t>Корпоративные фонды</w:t>
      </w:r>
      <w:r w:rsidRPr="0067020C">
        <w:rPr>
          <w:sz w:val="28"/>
          <w:szCs w:val="28"/>
        </w:rPr>
        <w:t xml:space="preserve"> создаются по инициативе предприятий, которые являются их учредителями. На сегодняшний день практически все ведущие российские компании (Газпром, Лукойл, Сбербанк и др.) сформировали НПФ. Цель создания таких фондов – обеспечить достойную старость своих работников. При достижении пенсионного возраста человек будет наряду с государственной пенсией получать пенсию из негосударственного пенсионного фонда.</w:t>
      </w:r>
    </w:p>
    <w:p w:rsidR="006B60AA" w:rsidRPr="0067020C" w:rsidRDefault="006B60AA" w:rsidP="0067020C">
      <w:pPr>
        <w:pStyle w:val="aa"/>
        <w:spacing w:before="0" w:beforeAutospacing="0" w:after="0" w:afterAutospacing="0"/>
        <w:ind w:firstLine="720"/>
        <w:jc w:val="both"/>
        <w:rPr>
          <w:sz w:val="28"/>
          <w:szCs w:val="28"/>
        </w:rPr>
      </w:pPr>
      <w:r w:rsidRPr="0067020C">
        <w:rPr>
          <w:rStyle w:val="ab"/>
          <w:b w:val="0"/>
          <w:i/>
          <w:sz w:val="28"/>
          <w:szCs w:val="28"/>
        </w:rPr>
        <w:t>Открытые (независимые) фонды</w:t>
      </w:r>
      <w:r w:rsidRPr="0067020C">
        <w:rPr>
          <w:sz w:val="28"/>
          <w:szCs w:val="28"/>
        </w:rPr>
        <w:t xml:space="preserve"> не привязаны к какой-то одной компании. Они создаются по инициативе нескольких, как правило, небольших предприятий и организаций, которые объединяют свои финансовые ресурсы, чтобы сформировать первоначальный уставный капитал. </w:t>
      </w:r>
    </w:p>
    <w:p w:rsidR="006B60AA" w:rsidRPr="0067020C" w:rsidRDefault="006B60AA" w:rsidP="0067020C">
      <w:pPr>
        <w:pStyle w:val="aa"/>
        <w:spacing w:before="0" w:beforeAutospacing="0" w:after="0" w:afterAutospacing="0"/>
        <w:ind w:firstLine="720"/>
        <w:jc w:val="both"/>
        <w:rPr>
          <w:rStyle w:val="ab"/>
          <w:b w:val="0"/>
          <w:sz w:val="28"/>
          <w:szCs w:val="28"/>
        </w:rPr>
      </w:pPr>
      <w:r w:rsidRPr="0067020C">
        <w:rPr>
          <w:sz w:val="28"/>
          <w:szCs w:val="28"/>
        </w:rPr>
        <w:t>Механизм деятельности НПФ представлен на рисунке 1.</w:t>
      </w:r>
      <w:r w:rsidRPr="0067020C">
        <w:rPr>
          <w:rStyle w:val="ab"/>
          <w:b w:val="0"/>
          <w:sz w:val="28"/>
          <w:szCs w:val="28"/>
        </w:rPr>
        <w:t xml:space="preserve"> </w:t>
      </w:r>
    </w:p>
    <w:p w:rsidR="006B60AA" w:rsidRPr="0067020C" w:rsidRDefault="006B60AA" w:rsidP="0067020C">
      <w:pPr>
        <w:pStyle w:val="aa"/>
        <w:spacing w:before="0" w:beforeAutospacing="0" w:after="0" w:afterAutospacing="0"/>
        <w:ind w:firstLine="720"/>
        <w:jc w:val="both"/>
        <w:rPr>
          <w:sz w:val="28"/>
          <w:szCs w:val="28"/>
        </w:rPr>
      </w:pPr>
      <w:r w:rsidRPr="0067020C">
        <w:rPr>
          <w:rStyle w:val="ab"/>
          <w:b w:val="0"/>
          <w:sz w:val="28"/>
          <w:szCs w:val="28"/>
        </w:rPr>
        <w:t>Вкладчиком</w:t>
      </w:r>
      <w:r w:rsidRPr="0067020C">
        <w:rPr>
          <w:sz w:val="28"/>
          <w:szCs w:val="28"/>
        </w:rPr>
        <w:t xml:space="preserve"> может предприятие, которое производит отчисления в пенсионный фонд за своих сотрудников, а также физическое лицо, которое добровольно осуществляет взносы за себя или за любого другого человека. Компания, производя отчисления, указывает за какого сотрудника и в каком объеме она платит. Тех, за кого платят, называют </w:t>
      </w:r>
      <w:r w:rsidRPr="0067020C">
        <w:rPr>
          <w:rStyle w:val="ab"/>
          <w:b w:val="0"/>
          <w:sz w:val="28"/>
          <w:szCs w:val="28"/>
        </w:rPr>
        <w:t>участниками фонда.</w:t>
      </w:r>
      <w:r w:rsidRPr="0067020C">
        <w:rPr>
          <w:sz w:val="28"/>
          <w:szCs w:val="28"/>
        </w:rPr>
        <w:t xml:space="preserve"> На каждого участника фонда открывается лицевой счет, на котором фиксируются все поступления денежных средств. За счет взносов вкладчиков образуются активы фонда, которые с помощью управляющей компании инвестируются на финансовом рынке. </w:t>
      </w:r>
    </w:p>
    <w:p w:rsidR="006B60AA" w:rsidRPr="0067020C" w:rsidRDefault="006B60AA" w:rsidP="0067020C">
      <w:pPr>
        <w:pStyle w:val="aa"/>
        <w:spacing w:before="0" w:beforeAutospacing="0" w:after="0" w:afterAutospacing="0"/>
        <w:jc w:val="both"/>
        <w:rPr>
          <w:sz w:val="28"/>
          <w:szCs w:val="28"/>
        </w:rPr>
      </w:pPr>
      <w:r w:rsidRPr="0067020C">
        <w:rPr>
          <w:noProof/>
          <w:sz w:val="28"/>
          <w:szCs w:val="28"/>
        </w:rPr>
        <w:lastRenderedPageBreak/>
        <w:drawing>
          <wp:inline distT="0" distB="0" distL="0" distR="0" wp14:anchorId="48E6E084" wp14:editId="5C3FFDBF">
            <wp:extent cx="5549900" cy="3594100"/>
            <wp:effectExtent l="0" t="0" r="0" b="6350"/>
            <wp:docPr id="139" name="Рисунок 139" descr="Совершение операций брокером в качестве поверенн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овершение операций брокером в качестве поверенног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9900" cy="3594100"/>
                    </a:xfrm>
                    <a:prstGeom prst="rect">
                      <a:avLst/>
                    </a:prstGeom>
                    <a:noFill/>
                    <a:ln>
                      <a:noFill/>
                    </a:ln>
                  </pic:spPr>
                </pic:pic>
              </a:graphicData>
            </a:graphic>
          </wp:inline>
        </w:drawing>
      </w:r>
    </w:p>
    <w:p w:rsidR="006B60AA" w:rsidRPr="0067020C" w:rsidRDefault="006B60AA" w:rsidP="0067020C">
      <w:pPr>
        <w:pStyle w:val="6"/>
        <w:spacing w:before="0"/>
        <w:ind w:firstLine="720"/>
        <w:jc w:val="both"/>
        <w:rPr>
          <w:rFonts w:ascii="Times New Roman" w:hAnsi="Times New Roman" w:cs="Times New Roman"/>
          <w:sz w:val="28"/>
          <w:szCs w:val="28"/>
        </w:rPr>
      </w:pPr>
      <w:r w:rsidRPr="0067020C">
        <w:rPr>
          <w:rFonts w:ascii="Times New Roman" w:hAnsi="Times New Roman" w:cs="Times New Roman"/>
          <w:sz w:val="28"/>
          <w:szCs w:val="28"/>
        </w:rPr>
        <w:t>Рис. 1. Механизм деятельности негосударственного пенсионного фонда</w:t>
      </w:r>
    </w:p>
    <w:p w:rsidR="006B60AA" w:rsidRPr="0067020C" w:rsidRDefault="006B60AA" w:rsidP="0067020C">
      <w:pPr>
        <w:pStyle w:val="aa"/>
        <w:spacing w:before="0" w:beforeAutospacing="0" w:after="0" w:afterAutospacing="0"/>
        <w:ind w:firstLine="720"/>
        <w:jc w:val="both"/>
        <w:rPr>
          <w:rStyle w:val="ab"/>
          <w:sz w:val="28"/>
          <w:szCs w:val="28"/>
        </w:rPr>
      </w:pPr>
    </w:p>
    <w:p w:rsidR="006B60AA" w:rsidRPr="0067020C" w:rsidRDefault="006B60AA" w:rsidP="0067020C">
      <w:pPr>
        <w:pStyle w:val="aa"/>
        <w:spacing w:before="0" w:beforeAutospacing="0" w:after="0" w:afterAutospacing="0"/>
        <w:ind w:firstLine="720"/>
        <w:jc w:val="both"/>
        <w:rPr>
          <w:sz w:val="28"/>
          <w:szCs w:val="28"/>
        </w:rPr>
      </w:pPr>
      <w:r w:rsidRPr="0067020C">
        <w:rPr>
          <w:sz w:val="28"/>
          <w:szCs w:val="28"/>
        </w:rPr>
        <w:t>Полученный инвестиционный доход распределяется следующим образом. Часть дохода идет на вознаграждение управляющей компании. Другая часть дохода идет на финансирование деятельности фонда. Большая часть дохода направляется на индексацию пенсионных накоплений, которые находятся на лицевых счетах вкладчиков. </w:t>
      </w:r>
    </w:p>
    <w:p w:rsidR="006B60AA" w:rsidRPr="0067020C" w:rsidRDefault="006B60AA" w:rsidP="0067020C">
      <w:pPr>
        <w:pStyle w:val="aa"/>
        <w:spacing w:before="0" w:beforeAutospacing="0" w:after="0" w:afterAutospacing="0"/>
        <w:ind w:firstLine="720"/>
        <w:jc w:val="both"/>
        <w:rPr>
          <w:sz w:val="28"/>
          <w:szCs w:val="28"/>
        </w:rPr>
      </w:pPr>
      <w:r w:rsidRPr="0067020C">
        <w:rPr>
          <w:sz w:val="28"/>
          <w:szCs w:val="28"/>
        </w:rPr>
        <w:t xml:space="preserve">В среднем доходность НПФ ниже, чем в паевых фондах, но выше чем доходность банковских депозитов. Получаемая фондами доходность перекрывает инфляцию и позволяет на длительном временном отрезке до выхода на пенсию накопить приличную сумму. </w:t>
      </w:r>
    </w:p>
    <w:p w:rsidR="006B60AA" w:rsidRPr="0067020C" w:rsidRDefault="006B60AA" w:rsidP="0067020C">
      <w:pPr>
        <w:pStyle w:val="aa"/>
        <w:spacing w:before="0" w:beforeAutospacing="0" w:after="0" w:afterAutospacing="0"/>
        <w:ind w:firstLine="720"/>
        <w:jc w:val="both"/>
        <w:rPr>
          <w:sz w:val="28"/>
          <w:szCs w:val="28"/>
        </w:rPr>
      </w:pPr>
      <w:r w:rsidRPr="0067020C">
        <w:rPr>
          <w:sz w:val="28"/>
          <w:szCs w:val="28"/>
        </w:rPr>
        <w:t>В мировой практике существует две схемы осуществления пенсионных накоплений: схема с установленными взносами, и схема с установленными выплатами.</w:t>
      </w:r>
    </w:p>
    <w:p w:rsidR="006B60AA" w:rsidRPr="0067020C" w:rsidRDefault="006B60AA" w:rsidP="0067020C">
      <w:pPr>
        <w:pStyle w:val="aa"/>
        <w:spacing w:before="0" w:beforeAutospacing="0" w:after="0" w:afterAutospacing="0"/>
        <w:ind w:firstLine="720"/>
        <w:jc w:val="both"/>
        <w:rPr>
          <w:sz w:val="28"/>
          <w:szCs w:val="28"/>
        </w:rPr>
      </w:pPr>
      <w:r w:rsidRPr="0067020C">
        <w:rPr>
          <w:sz w:val="28"/>
          <w:szCs w:val="28"/>
        </w:rPr>
        <w:t xml:space="preserve">При </w:t>
      </w:r>
      <w:r w:rsidRPr="0067020C">
        <w:rPr>
          <w:rStyle w:val="ab"/>
          <w:b w:val="0"/>
          <w:sz w:val="28"/>
          <w:szCs w:val="28"/>
        </w:rPr>
        <w:t>схеме с установленными взносами</w:t>
      </w:r>
      <w:r w:rsidRPr="0067020C">
        <w:rPr>
          <w:sz w:val="28"/>
          <w:szCs w:val="28"/>
        </w:rPr>
        <w:t xml:space="preserve"> оговаривается размер периодических взносов, которые будет осуществлять вкладчик. Размер взносов может варьироваться в зависимости от финансового состояния вкладчика. В результате такой схемы размер будущей пенсии неизвестен. Величина пенсии будет зависеть от суммы взносов и размера индексации вследствие полученного инвестиционного дохода. В России данная схема получила наибольшее распространение.</w:t>
      </w:r>
    </w:p>
    <w:p w:rsidR="006B60AA" w:rsidRPr="0067020C" w:rsidRDefault="006B60AA" w:rsidP="0067020C">
      <w:pPr>
        <w:pStyle w:val="aa"/>
        <w:spacing w:before="0" w:beforeAutospacing="0" w:after="0" w:afterAutospacing="0"/>
        <w:ind w:firstLine="720"/>
        <w:jc w:val="both"/>
        <w:rPr>
          <w:sz w:val="28"/>
          <w:szCs w:val="28"/>
        </w:rPr>
      </w:pPr>
      <w:r w:rsidRPr="0067020C">
        <w:rPr>
          <w:sz w:val="28"/>
          <w:szCs w:val="28"/>
        </w:rPr>
        <w:t>При</w:t>
      </w:r>
      <w:r w:rsidRPr="0067020C">
        <w:rPr>
          <w:b/>
          <w:sz w:val="28"/>
          <w:szCs w:val="28"/>
        </w:rPr>
        <w:t xml:space="preserve"> </w:t>
      </w:r>
      <w:r w:rsidRPr="0067020C">
        <w:rPr>
          <w:rStyle w:val="ab"/>
          <w:b w:val="0"/>
          <w:sz w:val="28"/>
          <w:szCs w:val="28"/>
        </w:rPr>
        <w:t>схеме с установленными выплатами</w:t>
      </w:r>
      <w:r w:rsidRPr="0067020C">
        <w:rPr>
          <w:sz w:val="28"/>
          <w:szCs w:val="28"/>
        </w:rPr>
        <w:t xml:space="preserve"> НПФ в договоре с клиентом сразу же оговаривает, какую пенсию человек желает получать в будущем. Исходя из этого, НПФ делает расчет и определяет размер ежемесячных взносов, которые должен осуществлять вкладчик. Данная схема не очень распространена, так как трудно спрогнозировать будущую доходность и провести качественные расчеты.</w:t>
      </w:r>
    </w:p>
    <w:p w:rsidR="006B60AA" w:rsidRPr="0067020C" w:rsidRDefault="006B60AA" w:rsidP="0067020C">
      <w:pPr>
        <w:pStyle w:val="aa"/>
        <w:spacing w:before="0" w:beforeAutospacing="0" w:after="0" w:afterAutospacing="0"/>
        <w:ind w:firstLine="720"/>
        <w:jc w:val="both"/>
        <w:rPr>
          <w:sz w:val="28"/>
          <w:szCs w:val="28"/>
        </w:rPr>
      </w:pPr>
      <w:r w:rsidRPr="0067020C">
        <w:rPr>
          <w:sz w:val="28"/>
          <w:szCs w:val="28"/>
        </w:rPr>
        <w:lastRenderedPageBreak/>
        <w:t>Пенсионные выплаты начинают производиться только при достижении человеком пенсионного возраста. При этом возможны два варианта пенсионных выплат: пожизненная пенсия и пенсия в течение ряда лет. Конкретную схему выбирает сам участник фонда. </w:t>
      </w:r>
    </w:p>
    <w:p w:rsidR="006B60AA" w:rsidRPr="0067020C" w:rsidRDefault="006B60AA" w:rsidP="0067020C">
      <w:pPr>
        <w:spacing w:after="0" w:line="240" w:lineRule="auto"/>
        <w:ind w:firstLine="720"/>
        <w:jc w:val="both"/>
        <w:rPr>
          <w:rFonts w:ascii="Times New Roman" w:hAnsi="Times New Roman" w:cs="Times New Roman"/>
          <w:bCs/>
          <w:sz w:val="28"/>
          <w:szCs w:val="28"/>
        </w:rPr>
      </w:pPr>
    </w:p>
    <w:p w:rsidR="006B60AA" w:rsidRPr="0067020C" w:rsidRDefault="006B60AA" w:rsidP="0067020C">
      <w:pPr>
        <w:spacing w:after="0" w:line="240" w:lineRule="auto"/>
        <w:ind w:firstLine="720"/>
        <w:jc w:val="both"/>
        <w:rPr>
          <w:rFonts w:ascii="Times New Roman" w:hAnsi="Times New Roman" w:cs="Times New Roman"/>
          <w:i/>
          <w:sz w:val="28"/>
          <w:szCs w:val="28"/>
        </w:rPr>
      </w:pPr>
      <w:r w:rsidRPr="0067020C">
        <w:rPr>
          <w:rFonts w:ascii="Times New Roman" w:hAnsi="Times New Roman" w:cs="Times New Roman"/>
          <w:bCs/>
          <w:i/>
          <w:sz w:val="28"/>
          <w:szCs w:val="28"/>
        </w:rPr>
        <w:t>Контрольные вопросы</w:t>
      </w:r>
    </w:p>
    <w:p w:rsidR="006B60AA" w:rsidRPr="0067020C" w:rsidRDefault="006B60AA" w:rsidP="0067020C">
      <w:pPr>
        <w:spacing w:after="0" w:line="240" w:lineRule="auto"/>
        <w:ind w:firstLine="720"/>
        <w:rPr>
          <w:rFonts w:ascii="Times New Roman" w:hAnsi="Times New Roman" w:cs="Times New Roman"/>
          <w:sz w:val="28"/>
          <w:szCs w:val="28"/>
        </w:rPr>
      </w:pPr>
      <w:r w:rsidRPr="0067020C">
        <w:rPr>
          <w:rFonts w:ascii="Times New Roman" w:hAnsi="Times New Roman" w:cs="Times New Roman"/>
          <w:sz w:val="28"/>
          <w:szCs w:val="28"/>
        </w:rPr>
        <w:t>1. Как возник термин «кредитный союз»?</w:t>
      </w:r>
    </w:p>
    <w:p w:rsidR="006B60AA" w:rsidRPr="0067020C" w:rsidRDefault="006B60AA" w:rsidP="0067020C">
      <w:pPr>
        <w:spacing w:after="0" w:line="240" w:lineRule="auto"/>
        <w:ind w:firstLine="720"/>
        <w:rPr>
          <w:rFonts w:ascii="Times New Roman" w:hAnsi="Times New Roman" w:cs="Times New Roman"/>
          <w:sz w:val="28"/>
          <w:szCs w:val="28"/>
        </w:rPr>
      </w:pPr>
      <w:r w:rsidRPr="0067020C">
        <w:rPr>
          <w:rFonts w:ascii="Times New Roman" w:hAnsi="Times New Roman" w:cs="Times New Roman"/>
          <w:sz w:val="28"/>
          <w:szCs w:val="28"/>
        </w:rPr>
        <w:t>2. В чем состоит социальная функция кредитных союзов?</w:t>
      </w:r>
    </w:p>
    <w:p w:rsidR="006B60AA" w:rsidRPr="0067020C" w:rsidRDefault="006B60AA" w:rsidP="0067020C">
      <w:pPr>
        <w:spacing w:after="0" w:line="240" w:lineRule="auto"/>
        <w:ind w:firstLine="720"/>
        <w:rPr>
          <w:rFonts w:ascii="Times New Roman" w:hAnsi="Times New Roman" w:cs="Times New Roman"/>
          <w:sz w:val="28"/>
          <w:szCs w:val="28"/>
        </w:rPr>
      </w:pPr>
      <w:r w:rsidRPr="0067020C">
        <w:rPr>
          <w:rFonts w:ascii="Times New Roman" w:hAnsi="Times New Roman" w:cs="Times New Roman"/>
          <w:sz w:val="28"/>
          <w:szCs w:val="28"/>
        </w:rPr>
        <w:t>3. Кто может получить заем в кредитном союзе?</w:t>
      </w:r>
    </w:p>
    <w:p w:rsidR="006B60AA" w:rsidRPr="0067020C" w:rsidRDefault="006B60AA" w:rsidP="0067020C">
      <w:pPr>
        <w:spacing w:after="0" w:line="240" w:lineRule="auto"/>
        <w:ind w:firstLine="720"/>
        <w:rPr>
          <w:rFonts w:ascii="Times New Roman" w:hAnsi="Times New Roman" w:cs="Times New Roman"/>
          <w:sz w:val="28"/>
          <w:szCs w:val="28"/>
        </w:rPr>
      </w:pPr>
      <w:r w:rsidRPr="0067020C">
        <w:rPr>
          <w:rFonts w:ascii="Times New Roman" w:hAnsi="Times New Roman" w:cs="Times New Roman"/>
          <w:sz w:val="28"/>
          <w:szCs w:val="28"/>
        </w:rPr>
        <w:t>4. Что такое «фонд финансовой взаимопомощи»?</w:t>
      </w:r>
    </w:p>
    <w:p w:rsidR="006B60AA" w:rsidRPr="0067020C" w:rsidRDefault="006B60AA" w:rsidP="0067020C">
      <w:pPr>
        <w:spacing w:after="0" w:line="240" w:lineRule="auto"/>
        <w:ind w:firstLine="720"/>
        <w:rPr>
          <w:rFonts w:ascii="Times New Roman" w:hAnsi="Times New Roman" w:cs="Times New Roman"/>
          <w:sz w:val="28"/>
          <w:szCs w:val="28"/>
        </w:rPr>
      </w:pPr>
      <w:r w:rsidRPr="0067020C">
        <w:rPr>
          <w:rFonts w:ascii="Times New Roman" w:hAnsi="Times New Roman" w:cs="Times New Roman"/>
          <w:sz w:val="28"/>
          <w:szCs w:val="28"/>
        </w:rPr>
        <w:t>5. Назовите основной источник его формирования. Укажите основную цель его создания.</w:t>
      </w:r>
    </w:p>
    <w:p w:rsidR="006B60AA" w:rsidRPr="0067020C" w:rsidRDefault="006B60AA" w:rsidP="0067020C">
      <w:pPr>
        <w:spacing w:after="0" w:line="240" w:lineRule="auto"/>
        <w:ind w:firstLine="720"/>
        <w:rPr>
          <w:rFonts w:ascii="Times New Roman" w:hAnsi="Times New Roman" w:cs="Times New Roman"/>
          <w:color w:val="000000"/>
          <w:sz w:val="28"/>
          <w:szCs w:val="28"/>
        </w:rPr>
      </w:pPr>
      <w:r w:rsidRPr="0067020C">
        <w:rPr>
          <w:rFonts w:ascii="Times New Roman" w:hAnsi="Times New Roman" w:cs="Times New Roman"/>
          <w:sz w:val="28"/>
          <w:szCs w:val="28"/>
        </w:rPr>
        <w:t xml:space="preserve">6.  </w:t>
      </w:r>
      <w:r w:rsidRPr="0067020C">
        <w:rPr>
          <w:rFonts w:ascii="Times New Roman" w:hAnsi="Times New Roman" w:cs="Times New Roman"/>
          <w:color w:val="000000"/>
          <w:sz w:val="28"/>
          <w:szCs w:val="28"/>
        </w:rPr>
        <w:t>Что понимается под коллективным инвестированием?</w:t>
      </w:r>
    </w:p>
    <w:p w:rsidR="006B60AA" w:rsidRPr="0067020C" w:rsidRDefault="006B60AA" w:rsidP="00027BB3">
      <w:pPr>
        <w:pStyle w:val="a4"/>
        <w:numPr>
          <w:ilvl w:val="3"/>
          <w:numId w:val="20"/>
        </w:numPr>
        <w:tabs>
          <w:tab w:val="left" w:pos="0"/>
          <w:tab w:val="left" w:pos="2748"/>
          <w:tab w:val="num" w:pos="28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sidRPr="0067020C">
        <w:rPr>
          <w:rFonts w:ascii="Times New Roman" w:hAnsi="Times New Roman" w:cs="Times New Roman"/>
          <w:color w:val="000000"/>
          <w:sz w:val="28"/>
          <w:szCs w:val="28"/>
        </w:rPr>
        <w:t>Каковы признаки коллективного инвестирования?</w:t>
      </w:r>
    </w:p>
    <w:p w:rsidR="006B60AA" w:rsidRPr="0067020C" w:rsidRDefault="006B60AA" w:rsidP="00027BB3">
      <w:pPr>
        <w:pStyle w:val="a4"/>
        <w:numPr>
          <w:ilvl w:val="3"/>
          <w:numId w:val="2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sidRPr="0067020C">
        <w:rPr>
          <w:rFonts w:ascii="Times New Roman" w:hAnsi="Times New Roman" w:cs="Times New Roman"/>
          <w:color w:val="000000"/>
          <w:sz w:val="28"/>
          <w:szCs w:val="28"/>
        </w:rPr>
        <w:t xml:space="preserve"> Какие функции у паевых инвестиционных фондов в России? </w:t>
      </w:r>
    </w:p>
    <w:p w:rsidR="006B60AA" w:rsidRPr="0067020C" w:rsidRDefault="006B60AA" w:rsidP="00027BB3">
      <w:pPr>
        <w:pStyle w:val="a4"/>
        <w:numPr>
          <w:ilvl w:val="3"/>
          <w:numId w:val="2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sidRPr="0067020C">
        <w:rPr>
          <w:rFonts w:ascii="Times New Roman" w:hAnsi="Times New Roman" w:cs="Times New Roman"/>
          <w:color w:val="000000"/>
          <w:sz w:val="28"/>
          <w:szCs w:val="28"/>
        </w:rPr>
        <w:t xml:space="preserve">Назовите типы паевых фондов и особенности их функционирования.  </w:t>
      </w:r>
    </w:p>
    <w:p w:rsidR="006B60AA" w:rsidRPr="0067020C" w:rsidRDefault="006B60AA" w:rsidP="00027BB3">
      <w:pPr>
        <w:pStyle w:val="a4"/>
        <w:numPr>
          <w:ilvl w:val="3"/>
          <w:numId w:val="2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sidRPr="0067020C">
        <w:rPr>
          <w:rFonts w:ascii="Times New Roman" w:hAnsi="Times New Roman" w:cs="Times New Roman"/>
          <w:color w:val="000000"/>
          <w:sz w:val="28"/>
          <w:szCs w:val="28"/>
        </w:rPr>
        <w:t>Назовите отличительные особенности общих фондов банковского управления.</w:t>
      </w:r>
    </w:p>
    <w:p w:rsidR="006B60AA"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7020C" w:rsidRDefault="0067020C"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7020C" w:rsidRDefault="0067020C"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7020C" w:rsidRDefault="0067020C"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7020C" w:rsidRDefault="0067020C"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7020C" w:rsidRDefault="0067020C"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7020C" w:rsidRDefault="0067020C"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7020C" w:rsidRDefault="0067020C"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7020C" w:rsidRDefault="0067020C"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7020C" w:rsidRPr="0067020C" w:rsidRDefault="0067020C"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r w:rsidRPr="0067020C">
        <w:rPr>
          <w:rFonts w:ascii="Times New Roman" w:hAnsi="Times New Roman" w:cs="Times New Roman"/>
          <w:b/>
          <w:color w:val="000000"/>
          <w:sz w:val="28"/>
          <w:szCs w:val="28"/>
        </w:rPr>
        <w:lastRenderedPageBreak/>
        <w:t>Тема 6 «Инструменты и институты срочного рынка»</w:t>
      </w: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6B60AA" w:rsidRPr="0067020C" w:rsidRDefault="006B60AA" w:rsidP="00027BB3">
      <w:pPr>
        <w:pStyle w:val="a4"/>
        <w:numPr>
          <w:ilvl w:val="0"/>
          <w:numId w:val="42"/>
        </w:numPr>
        <w:spacing w:after="0" w:line="240" w:lineRule="auto"/>
        <w:ind w:left="0" w:firstLine="709"/>
        <w:jc w:val="both"/>
        <w:rPr>
          <w:rFonts w:ascii="Times New Roman" w:hAnsi="Times New Roman" w:cs="Times New Roman"/>
          <w:b/>
          <w:sz w:val="28"/>
          <w:szCs w:val="28"/>
        </w:rPr>
      </w:pPr>
      <w:r w:rsidRPr="0067020C">
        <w:rPr>
          <w:rFonts w:ascii="Times New Roman" w:hAnsi="Times New Roman" w:cs="Times New Roman"/>
          <w:b/>
          <w:sz w:val="28"/>
          <w:szCs w:val="28"/>
        </w:rPr>
        <w:t>Понятие и сущность срочного рынка</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Еще 20 лет назад практически никто в нашей стране не знал, что такое производные инструменты. Однако, начиная с 2005 года, этот рынок развивается особенно стремительными темпами и уже не просто сопоставим с рынком акций и облигаций, но и превосходит их по объему.</w:t>
      </w:r>
    </w:p>
    <w:p w:rsidR="006B60AA" w:rsidRPr="0067020C" w:rsidRDefault="006B60AA" w:rsidP="0067020C">
      <w:pPr>
        <w:shd w:val="clear" w:color="auto" w:fill="FFFFFF"/>
        <w:spacing w:after="0" w:line="240" w:lineRule="auto"/>
        <w:ind w:firstLine="709"/>
        <w:jc w:val="both"/>
        <w:rPr>
          <w:rFonts w:ascii="Times New Roman" w:hAnsi="Times New Roman" w:cs="Times New Roman"/>
          <w:spacing w:val="-5"/>
          <w:sz w:val="28"/>
          <w:szCs w:val="28"/>
        </w:rPr>
      </w:pPr>
      <w:r w:rsidRPr="0067020C">
        <w:rPr>
          <w:rFonts w:ascii="Times New Roman" w:hAnsi="Times New Roman" w:cs="Times New Roman"/>
          <w:spacing w:val="-5"/>
          <w:sz w:val="28"/>
          <w:szCs w:val="28"/>
        </w:rPr>
        <w:t xml:space="preserve">Производные ценные бумаги обладают особыми свойствами. Производные ценные бумаги (или, другими словами, производные активы, деривативы, производные инструменты) являются ценными бумагами </w:t>
      </w:r>
      <w:r w:rsidRPr="0067020C">
        <w:rPr>
          <w:rFonts w:ascii="Times New Roman" w:hAnsi="Times New Roman" w:cs="Times New Roman"/>
          <w:i/>
          <w:spacing w:val="-5"/>
          <w:sz w:val="28"/>
          <w:szCs w:val="28"/>
        </w:rPr>
        <w:t>на другие</w:t>
      </w:r>
      <w:r w:rsidRPr="0067020C">
        <w:rPr>
          <w:rFonts w:ascii="Times New Roman" w:hAnsi="Times New Roman" w:cs="Times New Roman"/>
          <w:spacing w:val="-5"/>
          <w:sz w:val="28"/>
          <w:szCs w:val="28"/>
        </w:rPr>
        <w:t xml:space="preserve"> активы, в том числе и на собственно ценные бумаги. </w:t>
      </w:r>
    </w:p>
    <w:p w:rsidR="006B60AA" w:rsidRPr="0067020C" w:rsidRDefault="006B60AA" w:rsidP="0067020C">
      <w:pPr>
        <w:shd w:val="clear" w:color="auto" w:fill="FFFFFF"/>
        <w:spacing w:after="0" w:line="240" w:lineRule="auto"/>
        <w:ind w:firstLine="709"/>
        <w:jc w:val="both"/>
        <w:rPr>
          <w:rFonts w:ascii="Times New Roman" w:hAnsi="Times New Roman" w:cs="Times New Roman"/>
          <w:spacing w:val="-5"/>
          <w:sz w:val="28"/>
          <w:szCs w:val="28"/>
        </w:rPr>
      </w:pPr>
      <w:r w:rsidRPr="0067020C">
        <w:rPr>
          <w:rFonts w:ascii="Times New Roman" w:hAnsi="Times New Roman" w:cs="Times New Roman"/>
          <w:bCs/>
          <w:i/>
          <w:spacing w:val="-5"/>
          <w:sz w:val="28"/>
          <w:szCs w:val="28"/>
        </w:rPr>
        <w:t>Производные инструменты</w:t>
      </w:r>
      <w:r w:rsidRPr="0067020C">
        <w:rPr>
          <w:rFonts w:ascii="Times New Roman" w:hAnsi="Times New Roman" w:cs="Times New Roman"/>
          <w:b/>
          <w:bCs/>
          <w:spacing w:val="-5"/>
          <w:sz w:val="28"/>
          <w:szCs w:val="28"/>
        </w:rPr>
        <w:t xml:space="preserve"> – </w:t>
      </w:r>
      <w:r w:rsidRPr="0067020C">
        <w:rPr>
          <w:rFonts w:ascii="Times New Roman" w:hAnsi="Times New Roman" w:cs="Times New Roman"/>
          <w:spacing w:val="-5"/>
          <w:sz w:val="28"/>
          <w:szCs w:val="28"/>
        </w:rPr>
        <w:t xml:space="preserve">это ЦБ, представляющие собой имущественные права на другие экономические активы.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5"/>
          <w:sz w:val="28"/>
          <w:szCs w:val="28"/>
        </w:rPr>
        <w:t>Все ЦБ удостове</w:t>
      </w:r>
      <w:r w:rsidRPr="0067020C">
        <w:rPr>
          <w:rFonts w:ascii="Times New Roman" w:hAnsi="Times New Roman" w:cs="Times New Roman"/>
          <w:spacing w:val="-5"/>
          <w:sz w:val="28"/>
          <w:szCs w:val="28"/>
        </w:rPr>
        <w:softHyphen/>
      </w:r>
      <w:r w:rsidRPr="0067020C">
        <w:rPr>
          <w:rFonts w:ascii="Times New Roman" w:hAnsi="Times New Roman" w:cs="Times New Roman"/>
          <w:spacing w:val="-2"/>
          <w:sz w:val="28"/>
          <w:szCs w:val="28"/>
        </w:rPr>
        <w:t xml:space="preserve">ряют </w:t>
      </w:r>
      <w:r w:rsidRPr="0067020C">
        <w:rPr>
          <w:rFonts w:ascii="Times New Roman" w:hAnsi="Times New Roman" w:cs="Times New Roman"/>
          <w:bCs/>
          <w:spacing w:val="-2"/>
          <w:sz w:val="28"/>
          <w:szCs w:val="28"/>
        </w:rPr>
        <w:t>финансовую претензию</w:t>
      </w:r>
      <w:r w:rsidRPr="0067020C">
        <w:rPr>
          <w:rFonts w:ascii="Times New Roman" w:hAnsi="Times New Roman" w:cs="Times New Roman"/>
          <w:spacing w:val="-2"/>
          <w:sz w:val="28"/>
          <w:szCs w:val="28"/>
        </w:rPr>
        <w:t xml:space="preserve"> одного лица к другому</w:t>
      </w:r>
      <w:r w:rsidRPr="0067020C">
        <w:rPr>
          <w:rFonts w:ascii="Times New Roman" w:hAnsi="Times New Roman" w:cs="Times New Roman"/>
          <w:spacing w:val="-1"/>
          <w:sz w:val="28"/>
          <w:szCs w:val="28"/>
        </w:rPr>
        <w:t xml:space="preserve">. Временной срез фондового рынка представлен двумя сегментами: </w:t>
      </w:r>
      <w:proofErr w:type="spellStart"/>
      <w:r w:rsidRPr="0067020C">
        <w:rPr>
          <w:rFonts w:ascii="Times New Roman" w:hAnsi="Times New Roman" w:cs="Times New Roman"/>
          <w:spacing w:val="-1"/>
          <w:sz w:val="28"/>
          <w:szCs w:val="28"/>
        </w:rPr>
        <w:t>спотовым</w:t>
      </w:r>
      <w:proofErr w:type="spellEnd"/>
      <w:r w:rsidRPr="0067020C">
        <w:rPr>
          <w:rFonts w:ascii="Times New Roman" w:hAnsi="Times New Roman" w:cs="Times New Roman"/>
          <w:spacing w:val="-1"/>
          <w:sz w:val="28"/>
          <w:szCs w:val="28"/>
        </w:rPr>
        <w:t xml:space="preserve"> и срочным.</w:t>
      </w:r>
    </w:p>
    <w:p w:rsidR="006B60AA" w:rsidRPr="0067020C" w:rsidRDefault="006B60AA" w:rsidP="0067020C">
      <w:pPr>
        <w:spacing w:after="0" w:line="240" w:lineRule="auto"/>
        <w:ind w:firstLine="709"/>
        <w:jc w:val="both"/>
        <w:rPr>
          <w:rFonts w:ascii="Times New Roman" w:hAnsi="Times New Roman" w:cs="Times New Roman"/>
          <w:b/>
          <w:spacing w:val="-1"/>
          <w:sz w:val="28"/>
          <w:szCs w:val="28"/>
        </w:rPr>
      </w:pPr>
      <w:r w:rsidRPr="0067020C">
        <w:rPr>
          <w:rFonts w:ascii="Times New Roman" w:hAnsi="Times New Roman" w:cs="Times New Roman"/>
          <w:spacing w:val="-1"/>
          <w:sz w:val="28"/>
          <w:szCs w:val="28"/>
        </w:rPr>
        <w:t xml:space="preserve">На </w:t>
      </w:r>
      <w:proofErr w:type="spellStart"/>
      <w:r w:rsidRPr="0067020C">
        <w:rPr>
          <w:rFonts w:ascii="Times New Roman" w:hAnsi="Times New Roman" w:cs="Times New Roman"/>
          <w:i/>
          <w:spacing w:val="-1"/>
          <w:sz w:val="28"/>
          <w:szCs w:val="28"/>
        </w:rPr>
        <w:t>спотовом</w:t>
      </w:r>
      <w:proofErr w:type="spellEnd"/>
      <w:r w:rsidRPr="0067020C">
        <w:rPr>
          <w:rFonts w:ascii="Times New Roman" w:hAnsi="Times New Roman" w:cs="Times New Roman"/>
          <w:i/>
          <w:spacing w:val="-1"/>
          <w:sz w:val="28"/>
          <w:szCs w:val="28"/>
        </w:rPr>
        <w:t xml:space="preserve"> рынке</w:t>
      </w:r>
      <w:r w:rsidRPr="0067020C">
        <w:rPr>
          <w:rFonts w:ascii="Times New Roman" w:hAnsi="Times New Roman" w:cs="Times New Roman"/>
          <w:spacing w:val="-1"/>
          <w:sz w:val="28"/>
          <w:szCs w:val="28"/>
        </w:rPr>
        <w:t xml:space="preserve"> сделка заключается и сразу же исполняется. При этом законодательство разных стран обычно отводит контрагентам несколько дней с момента заключения сделки для осуществления взаиморасчетов. Цену, формирующуюся на </w:t>
      </w:r>
      <w:proofErr w:type="spellStart"/>
      <w:r w:rsidRPr="0067020C">
        <w:rPr>
          <w:rFonts w:ascii="Times New Roman" w:hAnsi="Times New Roman" w:cs="Times New Roman"/>
          <w:spacing w:val="-1"/>
          <w:sz w:val="28"/>
          <w:szCs w:val="28"/>
        </w:rPr>
        <w:t>спотовом</w:t>
      </w:r>
      <w:proofErr w:type="spellEnd"/>
      <w:r w:rsidRPr="0067020C">
        <w:rPr>
          <w:rFonts w:ascii="Times New Roman" w:hAnsi="Times New Roman" w:cs="Times New Roman"/>
          <w:spacing w:val="-1"/>
          <w:sz w:val="28"/>
          <w:szCs w:val="28"/>
        </w:rPr>
        <w:t xml:space="preserve"> рынке, называют </w:t>
      </w:r>
      <w:proofErr w:type="spellStart"/>
      <w:r w:rsidRPr="0067020C">
        <w:rPr>
          <w:rFonts w:ascii="Times New Roman" w:hAnsi="Times New Roman" w:cs="Times New Roman"/>
          <w:i/>
          <w:spacing w:val="-1"/>
          <w:sz w:val="28"/>
          <w:szCs w:val="28"/>
        </w:rPr>
        <w:t>спотовой</w:t>
      </w:r>
      <w:proofErr w:type="spellEnd"/>
      <w:r w:rsidRPr="0067020C">
        <w:rPr>
          <w:rFonts w:ascii="Times New Roman" w:hAnsi="Times New Roman" w:cs="Times New Roman"/>
          <w:i/>
          <w:spacing w:val="-1"/>
          <w:sz w:val="28"/>
          <w:szCs w:val="28"/>
        </w:rPr>
        <w:t xml:space="preserve"> ценой.</w:t>
      </w:r>
      <w:r w:rsidRPr="0067020C">
        <w:rPr>
          <w:rFonts w:ascii="Times New Roman" w:hAnsi="Times New Roman" w:cs="Times New Roman"/>
          <w:b/>
          <w:spacing w:val="-1"/>
          <w:sz w:val="28"/>
          <w:szCs w:val="28"/>
        </w:rPr>
        <w:t xml:space="preserve">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b/>
          <w:spacing w:val="-1"/>
          <w:sz w:val="28"/>
          <w:szCs w:val="28"/>
        </w:rPr>
        <w:t>Срочный рынок</w:t>
      </w:r>
      <w:r w:rsidRPr="0067020C">
        <w:rPr>
          <w:rFonts w:ascii="Times New Roman" w:hAnsi="Times New Roman" w:cs="Times New Roman"/>
          <w:spacing w:val="-1"/>
          <w:sz w:val="28"/>
          <w:szCs w:val="28"/>
        </w:rPr>
        <w:t xml:space="preserve"> – это рынок, на котором заключаются и обращаются срочные контракты. Срочный контракт представляет собой соглашение о будущей поставке предмета контракта. В момент заключения контракта оговариваются все условия, на которых он будет исполняться. В основе этого контракта могут лежать различные активы: ценные бумаги, товары, валюта, банковские депозиты, фондовые индексы и т.д.</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По виду торгуемых на срочном рынке инструментов его можно подразделить на форвардный, фьючерсный, опционный и свопов Форвардный рынок можно подразделить на три подвида:</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 xml:space="preserve">1) рынок классических форвардных контрактов, то есть контрактов, главная цель которых состоит в поставке базовых активов или хеджирования позиций участников;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2) рынок РЕПО, который призван обеспечить потребности в краткосрочном кредите;</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3) рынок при выпуске (</w:t>
      </w:r>
      <w:r w:rsidRPr="0067020C">
        <w:rPr>
          <w:rFonts w:ascii="Times New Roman" w:hAnsi="Times New Roman" w:cs="Times New Roman"/>
          <w:spacing w:val="-1"/>
          <w:sz w:val="28"/>
          <w:szCs w:val="28"/>
          <w:lang w:val="en-US"/>
        </w:rPr>
        <w:t>when</w:t>
      </w:r>
      <w:r w:rsidRPr="0067020C">
        <w:rPr>
          <w:rFonts w:ascii="Times New Roman" w:hAnsi="Times New Roman" w:cs="Times New Roman"/>
          <w:spacing w:val="-1"/>
          <w:sz w:val="28"/>
          <w:szCs w:val="28"/>
        </w:rPr>
        <w:t>-</w:t>
      </w:r>
      <w:r w:rsidRPr="0067020C">
        <w:rPr>
          <w:rFonts w:ascii="Times New Roman" w:hAnsi="Times New Roman" w:cs="Times New Roman"/>
          <w:spacing w:val="-1"/>
          <w:sz w:val="28"/>
          <w:szCs w:val="28"/>
          <w:lang w:val="en-US"/>
        </w:rPr>
        <w:t>issued</w:t>
      </w:r>
      <w:r w:rsidRPr="0067020C">
        <w:rPr>
          <w:rFonts w:ascii="Times New Roman" w:hAnsi="Times New Roman" w:cs="Times New Roman"/>
          <w:spacing w:val="-1"/>
          <w:sz w:val="28"/>
          <w:szCs w:val="28"/>
        </w:rPr>
        <w:t xml:space="preserve"> </w:t>
      </w:r>
      <w:r w:rsidRPr="0067020C">
        <w:rPr>
          <w:rFonts w:ascii="Times New Roman" w:hAnsi="Times New Roman" w:cs="Times New Roman"/>
          <w:spacing w:val="-1"/>
          <w:sz w:val="28"/>
          <w:szCs w:val="28"/>
          <w:lang w:val="en-US"/>
        </w:rPr>
        <w:t>market</w:t>
      </w:r>
      <w:r w:rsidRPr="0067020C">
        <w:rPr>
          <w:rFonts w:ascii="Times New Roman" w:hAnsi="Times New Roman" w:cs="Times New Roman"/>
          <w:spacing w:val="-1"/>
          <w:sz w:val="28"/>
          <w:szCs w:val="28"/>
        </w:rPr>
        <w:t>), предназначенный выполнять функцию определения цены будущих выпусков ценных бумаг.</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 xml:space="preserve"> В данном курсе будет изучаться только рынок классических форвардных контрактов, так как </w:t>
      </w:r>
      <w:r w:rsidRPr="0067020C">
        <w:rPr>
          <w:rFonts w:ascii="Times New Roman" w:hAnsi="Times New Roman" w:cs="Times New Roman"/>
          <w:i/>
          <w:spacing w:val="-1"/>
          <w:sz w:val="28"/>
          <w:szCs w:val="28"/>
        </w:rPr>
        <w:t>функциональное назначение</w:t>
      </w:r>
      <w:r w:rsidRPr="0067020C">
        <w:rPr>
          <w:rFonts w:ascii="Times New Roman" w:hAnsi="Times New Roman" w:cs="Times New Roman"/>
          <w:spacing w:val="-1"/>
          <w:sz w:val="28"/>
          <w:szCs w:val="28"/>
        </w:rPr>
        <w:t xml:space="preserve"> рынка РЕПО и рынка при выпуске имеет иную природу и назначение. Сделки РЕПО являются всего лишь инструментом для краткосрочного кредитования фирм под залог ценных бумаг, а рынок при выпуске выполняет вспомогательную функцию определения цены вновь выпускаемых финансовых активов.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Форвардный контракт – это соглашение между двумя сторонами о будущей поставке предмета контракта, которое заключается </w:t>
      </w:r>
      <w:r w:rsidRPr="0067020C">
        <w:rPr>
          <w:rFonts w:ascii="Times New Roman" w:hAnsi="Times New Roman" w:cs="Times New Roman"/>
          <w:i/>
          <w:sz w:val="28"/>
          <w:szCs w:val="28"/>
        </w:rPr>
        <w:t>вне биржи</w:t>
      </w:r>
      <w:r w:rsidRPr="0067020C">
        <w:rPr>
          <w:rFonts w:ascii="Times New Roman" w:hAnsi="Times New Roman" w:cs="Times New Roman"/>
          <w:sz w:val="28"/>
          <w:szCs w:val="28"/>
        </w:rPr>
        <w:t xml:space="preserve">. Все условия сделки оговариваются контрагентами в момент заключения договора. </w:t>
      </w:r>
      <w:r w:rsidRPr="0067020C">
        <w:rPr>
          <w:rFonts w:ascii="Times New Roman" w:hAnsi="Times New Roman" w:cs="Times New Roman"/>
          <w:sz w:val="28"/>
          <w:szCs w:val="28"/>
        </w:rPr>
        <w:lastRenderedPageBreak/>
        <w:t>Исполнение контракта происходит в соответствии с данными условиями в назначенное время.</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Опционный рынок также разделяется на подвиды: рынок классических опционных контрактов и инструментов со встроенными опционами.</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Опцион –</w:t>
      </w:r>
      <w:r w:rsidRPr="0067020C">
        <w:rPr>
          <w:rFonts w:ascii="Times New Roman" w:hAnsi="Times New Roman" w:cs="Times New Roman"/>
          <w:i/>
          <w:sz w:val="28"/>
          <w:szCs w:val="28"/>
        </w:rPr>
        <w:t xml:space="preserve"> </w:t>
      </w:r>
      <w:r w:rsidRPr="0067020C">
        <w:rPr>
          <w:rFonts w:ascii="Times New Roman" w:hAnsi="Times New Roman" w:cs="Times New Roman"/>
          <w:sz w:val="28"/>
          <w:szCs w:val="28"/>
        </w:rPr>
        <w:t xml:space="preserve">это срочный контракт, который </w:t>
      </w:r>
      <w:r w:rsidRPr="0067020C">
        <w:rPr>
          <w:rFonts w:ascii="Times New Roman" w:hAnsi="Times New Roman" w:cs="Times New Roman"/>
          <w:i/>
          <w:sz w:val="28"/>
          <w:szCs w:val="28"/>
        </w:rPr>
        <w:t>дает право выбора</w:t>
      </w:r>
      <w:r w:rsidRPr="0067020C">
        <w:rPr>
          <w:rFonts w:ascii="Times New Roman" w:hAnsi="Times New Roman" w:cs="Times New Roman"/>
          <w:sz w:val="28"/>
          <w:szCs w:val="28"/>
        </w:rPr>
        <w:t xml:space="preserve"> одному из его участников: </w:t>
      </w:r>
      <w:r w:rsidRPr="0067020C">
        <w:rPr>
          <w:rFonts w:ascii="Times New Roman" w:hAnsi="Times New Roman" w:cs="Times New Roman"/>
          <w:i/>
          <w:sz w:val="28"/>
          <w:szCs w:val="28"/>
        </w:rPr>
        <w:t xml:space="preserve">исполнить </w:t>
      </w:r>
      <w:r w:rsidRPr="0067020C">
        <w:rPr>
          <w:rFonts w:ascii="Times New Roman" w:hAnsi="Times New Roman" w:cs="Times New Roman"/>
          <w:sz w:val="28"/>
          <w:szCs w:val="28"/>
        </w:rPr>
        <w:t>или</w:t>
      </w:r>
      <w:r w:rsidRPr="0067020C">
        <w:rPr>
          <w:rFonts w:ascii="Times New Roman" w:hAnsi="Times New Roman" w:cs="Times New Roman"/>
          <w:i/>
          <w:sz w:val="28"/>
          <w:szCs w:val="28"/>
        </w:rPr>
        <w:t xml:space="preserve"> отказаться</w:t>
      </w:r>
      <w:r w:rsidRPr="0067020C">
        <w:rPr>
          <w:rFonts w:ascii="Times New Roman" w:hAnsi="Times New Roman" w:cs="Times New Roman"/>
          <w:sz w:val="28"/>
          <w:szCs w:val="28"/>
        </w:rPr>
        <w:t xml:space="preserve"> от исполнения сделки.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 xml:space="preserve">Фьючерсный рынок является исключительно биржевым. На нем торгуются фьючерсы на товарные и финансовые активы. </w:t>
      </w:r>
    </w:p>
    <w:p w:rsidR="006B60AA" w:rsidRPr="0067020C" w:rsidRDefault="006B60AA" w:rsidP="0067020C">
      <w:pPr>
        <w:spacing w:after="0" w:line="240" w:lineRule="auto"/>
        <w:ind w:firstLine="709"/>
        <w:jc w:val="both"/>
        <w:rPr>
          <w:rFonts w:ascii="Times New Roman" w:hAnsi="Times New Roman" w:cs="Times New Roman"/>
          <w:i/>
          <w:sz w:val="28"/>
          <w:szCs w:val="28"/>
        </w:rPr>
      </w:pPr>
      <w:r w:rsidRPr="0067020C">
        <w:rPr>
          <w:rFonts w:ascii="Times New Roman" w:hAnsi="Times New Roman" w:cs="Times New Roman"/>
          <w:sz w:val="28"/>
          <w:szCs w:val="28"/>
        </w:rPr>
        <w:t>Фьючерсный контракт (как и форвардный)</w:t>
      </w:r>
      <w:r w:rsidRPr="0067020C">
        <w:rPr>
          <w:rFonts w:ascii="Times New Roman" w:hAnsi="Times New Roman" w:cs="Times New Roman"/>
          <w:i/>
          <w:sz w:val="28"/>
          <w:szCs w:val="28"/>
        </w:rPr>
        <w:t xml:space="preserve"> – </w:t>
      </w:r>
      <w:r w:rsidRPr="0067020C">
        <w:rPr>
          <w:rFonts w:ascii="Times New Roman" w:hAnsi="Times New Roman" w:cs="Times New Roman"/>
          <w:sz w:val="28"/>
          <w:szCs w:val="28"/>
        </w:rPr>
        <w:t xml:space="preserve">это соглашение о покупке или продаже актива в определенное время в будущем по определенной цене (но, в отличие от форвардного контракта) </w:t>
      </w:r>
      <w:r w:rsidRPr="0067020C">
        <w:rPr>
          <w:rFonts w:ascii="Times New Roman" w:hAnsi="Times New Roman" w:cs="Times New Roman"/>
          <w:i/>
          <w:sz w:val="28"/>
          <w:szCs w:val="28"/>
        </w:rPr>
        <w:t>на бирже</w:t>
      </w:r>
      <w:r w:rsidRPr="0067020C">
        <w:rPr>
          <w:rFonts w:ascii="Times New Roman" w:hAnsi="Times New Roman" w:cs="Times New Roman"/>
          <w:sz w:val="28"/>
          <w:szCs w:val="28"/>
        </w:rPr>
        <w:t xml:space="preserve">. </w:t>
      </w:r>
      <w:r w:rsidRPr="0067020C">
        <w:rPr>
          <w:rFonts w:ascii="Times New Roman" w:hAnsi="Times New Roman" w:cs="Times New Roman"/>
          <w:i/>
          <w:sz w:val="28"/>
          <w:szCs w:val="28"/>
        </w:rPr>
        <w:t xml:space="preserve">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proofErr w:type="spellStart"/>
      <w:r w:rsidRPr="0067020C">
        <w:rPr>
          <w:rFonts w:ascii="Times New Roman" w:hAnsi="Times New Roman" w:cs="Times New Roman"/>
          <w:spacing w:val="-1"/>
          <w:sz w:val="28"/>
          <w:szCs w:val="28"/>
        </w:rPr>
        <w:t>Своповый</w:t>
      </w:r>
      <w:proofErr w:type="spellEnd"/>
      <w:r w:rsidRPr="0067020C">
        <w:rPr>
          <w:rFonts w:ascii="Times New Roman" w:hAnsi="Times New Roman" w:cs="Times New Roman"/>
          <w:spacing w:val="-1"/>
          <w:sz w:val="28"/>
          <w:szCs w:val="28"/>
        </w:rPr>
        <w:t xml:space="preserve"> рынок является исключительно внебиржевым, на нем происходят регулярные обмены денежными активами между различными фирмами.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Своп (</w:t>
      </w:r>
      <w:r w:rsidRPr="0067020C">
        <w:rPr>
          <w:rFonts w:ascii="Times New Roman" w:hAnsi="Times New Roman" w:cs="Times New Roman"/>
          <w:sz w:val="28"/>
          <w:szCs w:val="28"/>
          <w:lang w:val="lt-LT"/>
        </w:rPr>
        <w:t xml:space="preserve">swap) </w:t>
      </w:r>
      <w:r w:rsidRPr="0067020C">
        <w:rPr>
          <w:rFonts w:ascii="Times New Roman" w:hAnsi="Times New Roman" w:cs="Times New Roman"/>
          <w:sz w:val="28"/>
          <w:szCs w:val="28"/>
        </w:rPr>
        <w:t xml:space="preserve">– это соглашение между двумя или более сторонами о будущем обмене денежными потоками. В нем указываются даты выплат и способ определения их объемов.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 xml:space="preserve">Форварды и свопы объединяет между собой то, что это инструменты внебиржевого рынка. К тому же можно сказать, что своп является многократно повторяемым форвардом, а форвард – однократным свопом.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Фьючерсы являются только биржевым инструментом, а опционы могут быть как биржевым, так не биржевым инструментом.</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 xml:space="preserve">Кроме перечисленных выше есть еще одна группа производных инструментов: это </w:t>
      </w:r>
      <w:proofErr w:type="spellStart"/>
      <w:r w:rsidRPr="0067020C">
        <w:rPr>
          <w:rFonts w:ascii="Times New Roman" w:hAnsi="Times New Roman" w:cs="Times New Roman"/>
          <w:spacing w:val="-1"/>
          <w:sz w:val="28"/>
          <w:szCs w:val="28"/>
        </w:rPr>
        <w:t>депозитраные</w:t>
      </w:r>
      <w:proofErr w:type="spellEnd"/>
      <w:r w:rsidRPr="0067020C">
        <w:rPr>
          <w:rFonts w:ascii="Times New Roman" w:hAnsi="Times New Roman" w:cs="Times New Roman"/>
          <w:spacing w:val="-1"/>
          <w:sz w:val="28"/>
          <w:szCs w:val="28"/>
        </w:rPr>
        <w:t xml:space="preserve"> расписки: </w:t>
      </w:r>
      <w:r w:rsidRPr="0067020C">
        <w:rPr>
          <w:rFonts w:ascii="Times New Roman" w:hAnsi="Times New Roman" w:cs="Times New Roman"/>
          <w:spacing w:val="-1"/>
          <w:sz w:val="28"/>
          <w:szCs w:val="28"/>
          <w:lang w:val="en-US"/>
        </w:rPr>
        <w:t>ADR</w:t>
      </w:r>
      <w:r w:rsidRPr="0067020C">
        <w:rPr>
          <w:rFonts w:ascii="Times New Roman" w:hAnsi="Times New Roman" w:cs="Times New Roman"/>
          <w:spacing w:val="-1"/>
          <w:sz w:val="28"/>
          <w:szCs w:val="28"/>
        </w:rPr>
        <w:t xml:space="preserve">, </w:t>
      </w:r>
      <w:r w:rsidRPr="0067020C">
        <w:rPr>
          <w:rFonts w:ascii="Times New Roman" w:hAnsi="Times New Roman" w:cs="Times New Roman"/>
          <w:spacing w:val="-1"/>
          <w:sz w:val="28"/>
          <w:szCs w:val="28"/>
          <w:lang w:val="en-US"/>
        </w:rPr>
        <w:t>GDR</w:t>
      </w:r>
      <w:r w:rsidRPr="0067020C">
        <w:rPr>
          <w:rFonts w:ascii="Times New Roman" w:hAnsi="Times New Roman" w:cs="Times New Roman"/>
          <w:spacing w:val="-1"/>
          <w:sz w:val="28"/>
          <w:szCs w:val="28"/>
        </w:rPr>
        <w:t xml:space="preserve"> и подобные производные инструменты на акции. Они используются для торговли на иностранных биржах. Однако эти инструменты производны в пространственном измерении, и в данном курсе не рассматриваются. В данном курсе рассматриваются производные активы не пространственного, а временного измерения.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По сути, весь этот курс посвящен изучению природы и практического применения этих четырех производных финансовых инструментов, и особенно опционов, как наиболее гибких и многогранных.</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Механизм срочных сделок сводится к следующему. Встречаются две стороны в настоящий момент времени (А) и договариваются об обмене (купле-продаже) активами в будущий момент времени (В) по цене исполнения (Х), которая оговаривается в момент времени (А), то есть в момент переговоров.</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Когда наступает будущий момент времени (В), то цена спот (</w:t>
      </w:r>
      <w:r w:rsidRPr="0067020C">
        <w:rPr>
          <w:rFonts w:ascii="Times New Roman" w:hAnsi="Times New Roman" w:cs="Times New Roman"/>
          <w:spacing w:val="-1"/>
          <w:sz w:val="28"/>
          <w:szCs w:val="28"/>
          <w:lang w:val="en-US"/>
        </w:rPr>
        <w:t>S</w:t>
      </w:r>
      <w:r w:rsidRPr="0067020C">
        <w:rPr>
          <w:rFonts w:ascii="Times New Roman" w:hAnsi="Times New Roman" w:cs="Times New Roman"/>
          <w:spacing w:val="-1"/>
          <w:sz w:val="28"/>
          <w:szCs w:val="28"/>
          <w:vertAlign w:val="subscript"/>
        </w:rPr>
        <w:t>В</w:t>
      </w:r>
      <w:r w:rsidRPr="0067020C">
        <w:rPr>
          <w:rFonts w:ascii="Times New Roman" w:hAnsi="Times New Roman" w:cs="Times New Roman"/>
          <w:spacing w:val="-1"/>
          <w:sz w:val="28"/>
          <w:szCs w:val="28"/>
        </w:rPr>
        <w:t xml:space="preserve">) момента времени В может отличаться от цены спот момента времени (А), то есть </w:t>
      </w:r>
      <w:r w:rsidRPr="0067020C">
        <w:rPr>
          <w:rFonts w:ascii="Times New Roman" w:hAnsi="Times New Roman" w:cs="Times New Roman"/>
          <w:spacing w:val="-1"/>
          <w:sz w:val="28"/>
          <w:szCs w:val="28"/>
          <w:lang w:val="en-US"/>
        </w:rPr>
        <w:t>S</w:t>
      </w:r>
      <w:r w:rsidRPr="0067020C">
        <w:rPr>
          <w:rFonts w:ascii="Times New Roman" w:hAnsi="Times New Roman" w:cs="Times New Roman"/>
          <w:spacing w:val="-1"/>
          <w:sz w:val="28"/>
          <w:szCs w:val="28"/>
          <w:vertAlign w:val="subscript"/>
          <w:lang w:val="en-US"/>
        </w:rPr>
        <w:t>A</w:t>
      </w:r>
      <w:r w:rsidRPr="0067020C">
        <w:rPr>
          <w:rFonts w:ascii="Times New Roman" w:hAnsi="Times New Roman" w:cs="Times New Roman"/>
          <w:spacing w:val="-1"/>
          <w:sz w:val="28"/>
          <w:szCs w:val="28"/>
        </w:rPr>
        <w:t>, и отличаться от самой цены исполнения (Х). Тогда договор либо исполняется по цене Х, либо проигравшая сторона выплачивает выигрышной разницу (</w:t>
      </w:r>
      <w:r w:rsidRPr="0067020C">
        <w:rPr>
          <w:rFonts w:ascii="Times New Roman" w:hAnsi="Times New Roman" w:cs="Times New Roman"/>
          <w:spacing w:val="-1"/>
          <w:sz w:val="28"/>
          <w:szCs w:val="28"/>
          <w:lang w:val="en-US"/>
        </w:rPr>
        <w:t>X</w:t>
      </w:r>
      <w:r w:rsidRPr="0067020C">
        <w:rPr>
          <w:rFonts w:ascii="Times New Roman" w:hAnsi="Times New Roman" w:cs="Times New Roman"/>
          <w:spacing w:val="-1"/>
          <w:sz w:val="28"/>
          <w:szCs w:val="28"/>
        </w:rPr>
        <w:t xml:space="preserve"> – </w:t>
      </w:r>
      <w:r w:rsidRPr="0067020C">
        <w:rPr>
          <w:rFonts w:ascii="Times New Roman" w:hAnsi="Times New Roman" w:cs="Times New Roman"/>
          <w:spacing w:val="-1"/>
          <w:sz w:val="28"/>
          <w:szCs w:val="28"/>
          <w:lang w:val="en-US"/>
        </w:rPr>
        <w:t>S</w:t>
      </w:r>
      <w:r w:rsidRPr="0067020C">
        <w:rPr>
          <w:rFonts w:ascii="Times New Roman" w:hAnsi="Times New Roman" w:cs="Times New Roman"/>
          <w:spacing w:val="-1"/>
          <w:sz w:val="28"/>
          <w:szCs w:val="28"/>
          <w:vertAlign w:val="subscript"/>
          <w:lang w:val="en-US"/>
        </w:rPr>
        <w:t>B</w:t>
      </w:r>
      <w:r w:rsidRPr="0067020C">
        <w:rPr>
          <w:rFonts w:ascii="Times New Roman" w:hAnsi="Times New Roman" w:cs="Times New Roman"/>
          <w:spacing w:val="-1"/>
          <w:sz w:val="28"/>
          <w:szCs w:val="28"/>
        </w:rPr>
        <w:t>) или (</w:t>
      </w:r>
      <w:r w:rsidRPr="0067020C">
        <w:rPr>
          <w:rFonts w:ascii="Times New Roman" w:hAnsi="Times New Roman" w:cs="Times New Roman"/>
          <w:spacing w:val="-1"/>
          <w:sz w:val="28"/>
          <w:szCs w:val="28"/>
          <w:lang w:val="en-US"/>
        </w:rPr>
        <w:t>S</w:t>
      </w:r>
      <w:r w:rsidRPr="0067020C">
        <w:rPr>
          <w:rFonts w:ascii="Times New Roman" w:hAnsi="Times New Roman" w:cs="Times New Roman"/>
          <w:spacing w:val="-1"/>
          <w:sz w:val="28"/>
          <w:szCs w:val="28"/>
          <w:vertAlign w:val="subscript"/>
          <w:lang w:val="en-US"/>
        </w:rPr>
        <w:t>B</w:t>
      </w:r>
      <w:r w:rsidRPr="0067020C">
        <w:rPr>
          <w:rFonts w:ascii="Times New Roman" w:hAnsi="Times New Roman" w:cs="Times New Roman"/>
          <w:spacing w:val="-1"/>
          <w:sz w:val="28"/>
          <w:szCs w:val="28"/>
        </w:rPr>
        <w:t xml:space="preserve"> – Х), в зависимости от того: </w:t>
      </w:r>
      <w:r w:rsidRPr="0067020C">
        <w:rPr>
          <w:rFonts w:ascii="Times New Roman" w:hAnsi="Times New Roman" w:cs="Times New Roman"/>
          <w:spacing w:val="-1"/>
          <w:sz w:val="28"/>
          <w:szCs w:val="28"/>
          <w:lang w:val="en-US"/>
        </w:rPr>
        <w:t>X</w:t>
      </w:r>
      <w:r w:rsidRPr="0067020C">
        <w:rPr>
          <w:rFonts w:ascii="Times New Roman" w:hAnsi="Times New Roman" w:cs="Times New Roman"/>
          <w:spacing w:val="-1"/>
          <w:sz w:val="28"/>
          <w:szCs w:val="28"/>
        </w:rPr>
        <w:t xml:space="preserve"> &gt; </w:t>
      </w:r>
      <w:r w:rsidRPr="0067020C">
        <w:rPr>
          <w:rFonts w:ascii="Times New Roman" w:hAnsi="Times New Roman" w:cs="Times New Roman"/>
          <w:spacing w:val="-1"/>
          <w:sz w:val="28"/>
          <w:szCs w:val="28"/>
          <w:lang w:val="en-US"/>
        </w:rPr>
        <w:t>S</w:t>
      </w:r>
      <w:r w:rsidRPr="0067020C">
        <w:rPr>
          <w:rFonts w:ascii="Times New Roman" w:hAnsi="Times New Roman" w:cs="Times New Roman"/>
          <w:spacing w:val="-1"/>
          <w:sz w:val="28"/>
          <w:szCs w:val="28"/>
          <w:vertAlign w:val="subscript"/>
          <w:lang w:val="en-US"/>
        </w:rPr>
        <w:t>B</w:t>
      </w:r>
      <w:r w:rsidRPr="0067020C">
        <w:rPr>
          <w:rFonts w:ascii="Times New Roman" w:hAnsi="Times New Roman" w:cs="Times New Roman"/>
          <w:spacing w:val="-1"/>
          <w:sz w:val="28"/>
          <w:szCs w:val="28"/>
        </w:rPr>
        <w:t xml:space="preserve"> или </w:t>
      </w:r>
      <w:r w:rsidRPr="0067020C">
        <w:rPr>
          <w:rFonts w:ascii="Times New Roman" w:hAnsi="Times New Roman" w:cs="Times New Roman"/>
          <w:spacing w:val="-1"/>
          <w:sz w:val="28"/>
          <w:szCs w:val="28"/>
          <w:lang w:val="en-US"/>
        </w:rPr>
        <w:t>S</w:t>
      </w:r>
      <w:r w:rsidRPr="0067020C">
        <w:rPr>
          <w:rFonts w:ascii="Times New Roman" w:hAnsi="Times New Roman" w:cs="Times New Roman"/>
          <w:spacing w:val="-1"/>
          <w:sz w:val="28"/>
          <w:szCs w:val="28"/>
          <w:vertAlign w:val="subscript"/>
          <w:lang w:val="en-US"/>
        </w:rPr>
        <w:t>B</w:t>
      </w:r>
      <w:r w:rsidRPr="0067020C">
        <w:rPr>
          <w:rFonts w:ascii="Times New Roman" w:hAnsi="Times New Roman" w:cs="Times New Roman"/>
          <w:spacing w:val="-1"/>
          <w:sz w:val="28"/>
          <w:szCs w:val="28"/>
        </w:rPr>
        <w:t xml:space="preserve"> &lt; </w:t>
      </w:r>
      <w:r w:rsidRPr="0067020C">
        <w:rPr>
          <w:rFonts w:ascii="Times New Roman" w:hAnsi="Times New Roman" w:cs="Times New Roman"/>
          <w:spacing w:val="-1"/>
          <w:sz w:val="28"/>
          <w:szCs w:val="28"/>
          <w:lang w:val="en-US"/>
        </w:rPr>
        <w:t>X</w:t>
      </w:r>
      <w:r w:rsidRPr="0067020C">
        <w:rPr>
          <w:rFonts w:ascii="Times New Roman" w:hAnsi="Times New Roman" w:cs="Times New Roman"/>
          <w:spacing w:val="-1"/>
          <w:sz w:val="28"/>
          <w:szCs w:val="28"/>
        </w:rPr>
        <w:t>. Поясним это на примере.</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Срочный рынок имеет отлаженную организованную инфраструктуру. Подавляющая часть срочной торговли сконцентрирована в главных мировых финансовых центрах, на ведущих мировых биржах, а также осуществляется с помощью международных телекоммуникационных систем.</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lastRenderedPageBreak/>
        <w:t>Инфраструктура срочного рынка представлена не только биржевыми и внебиржевыми электронными системами, но и широким спектром организаций, выполняющих брокерские и дилерские функции. Деятельность профессиональных участников срочного рынка не подлежит лицензированию. При этом участниками срочного рынка являются не только профессиональные организации, формирующие его инфраструктуру, но и любые юридические и физические лица, решающие задачи согласования хозяйственных планов и страхования ценовых рисков.</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Участники срочного рынка. Всех участников срочного рынка можно разделить на три группы: хеджеры, спекулянты и арбитражеры.</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i/>
          <w:spacing w:val="-1"/>
          <w:sz w:val="28"/>
          <w:szCs w:val="28"/>
        </w:rPr>
        <w:t>Хеджер</w:t>
      </w:r>
      <w:r w:rsidRPr="0067020C">
        <w:rPr>
          <w:rFonts w:ascii="Times New Roman" w:hAnsi="Times New Roman" w:cs="Times New Roman"/>
          <w:spacing w:val="-1"/>
          <w:sz w:val="28"/>
          <w:szCs w:val="28"/>
        </w:rPr>
        <w:t xml:space="preserve"> – это лицо, страхующее ценовые риски. Механизм хеджирования сводится к заключению срочного контракта, в котором устанавливается цена базисного актива.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i/>
          <w:spacing w:val="-1"/>
          <w:sz w:val="28"/>
          <w:szCs w:val="28"/>
        </w:rPr>
        <w:t xml:space="preserve">Спекулянт </w:t>
      </w:r>
      <w:r w:rsidRPr="0067020C">
        <w:rPr>
          <w:rFonts w:ascii="Times New Roman" w:hAnsi="Times New Roman" w:cs="Times New Roman"/>
          <w:spacing w:val="-1"/>
          <w:sz w:val="28"/>
          <w:szCs w:val="28"/>
        </w:rPr>
        <w:t>– это лицо, стремящееся получить прибыль за счет разницы в курсовой стоимости ценных бумаг, которая может возникнуть во времени.</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i/>
          <w:spacing w:val="-1"/>
          <w:sz w:val="28"/>
          <w:szCs w:val="28"/>
        </w:rPr>
        <w:t>Арбитражер</w:t>
      </w:r>
      <w:r w:rsidRPr="0067020C">
        <w:rPr>
          <w:rFonts w:ascii="Times New Roman" w:hAnsi="Times New Roman" w:cs="Times New Roman"/>
          <w:spacing w:val="-1"/>
          <w:sz w:val="28"/>
          <w:szCs w:val="28"/>
        </w:rPr>
        <w:t xml:space="preserve"> – это лицо, извлекающее прибыль за счет одновременной купли-продажи одного и того же актива на разных рынках, если на них наблюдаются разные цены.</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Основные функции срочного рынка таковы.</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Первая функция – управление риском (хеджирование). При этом под управлением риском понимается как страхование от риска индивидуального участника, так и перераспределение рисков между всеми участниками рынка. Заключение срочных сделок снижает риск владения базисным активом, а это способствует увеличению объемов спот-рынка.</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 xml:space="preserve">Вторая функция – предоставление информации экономическим агентам. Формируемая на срочном рынке цена во многом определяет конъюнктуру в будущем. А это – в свою очередь, способствует координации планов хозяйствующих субъектов.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 xml:space="preserve">Кроме того, информация, предоставляемая срочным рынком, уменьшает транзакционные издержки на получение информации о состоянии экономики.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 xml:space="preserve">Срочный рынок улучшает качество экономической информации, что приводит к более быстрой реакции цен на основных рынках в ответ на изменение экономической конъюнктуры. Тем самым снижается амплитуда колебания цен. </w:t>
      </w:r>
    </w:p>
    <w:p w:rsidR="006B60AA" w:rsidRPr="0067020C"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Улучшение информации ведет к более эффективному распределению ресурсов в экономике.</w:t>
      </w:r>
    </w:p>
    <w:p w:rsidR="006B60AA" w:rsidRDefault="006B60AA" w:rsidP="0067020C">
      <w:pPr>
        <w:spacing w:after="0" w:line="240" w:lineRule="auto"/>
        <w:ind w:firstLine="709"/>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 xml:space="preserve">Третья функция – спекулятивная. Срочный рынок создает прекрасные возможности для получения спекулятивной прибыли за счет разницы в курсах срочных инструментов. Спекулянты играют положительную роль на срочном рынке. </w:t>
      </w:r>
      <w:r w:rsidRPr="0067020C">
        <w:rPr>
          <w:rFonts w:ascii="Times New Roman" w:hAnsi="Times New Roman" w:cs="Times New Roman"/>
          <w:i/>
          <w:spacing w:val="-1"/>
          <w:sz w:val="28"/>
          <w:szCs w:val="28"/>
        </w:rPr>
        <w:t>Во-первых</w:t>
      </w:r>
      <w:r w:rsidRPr="0067020C">
        <w:rPr>
          <w:rFonts w:ascii="Times New Roman" w:hAnsi="Times New Roman" w:cs="Times New Roman"/>
          <w:spacing w:val="-1"/>
          <w:sz w:val="28"/>
          <w:szCs w:val="28"/>
        </w:rPr>
        <w:t xml:space="preserve">, спекулянты очень верно предсказывают срочную цену, увеличивая тем самым стабильность рынка. </w:t>
      </w:r>
      <w:r w:rsidRPr="0067020C">
        <w:rPr>
          <w:rFonts w:ascii="Times New Roman" w:hAnsi="Times New Roman" w:cs="Times New Roman"/>
          <w:i/>
          <w:spacing w:val="-1"/>
          <w:sz w:val="28"/>
          <w:szCs w:val="28"/>
        </w:rPr>
        <w:t>Во-вторых</w:t>
      </w:r>
      <w:r w:rsidRPr="0067020C">
        <w:rPr>
          <w:rFonts w:ascii="Times New Roman" w:hAnsi="Times New Roman" w:cs="Times New Roman"/>
          <w:spacing w:val="-1"/>
          <w:sz w:val="28"/>
          <w:szCs w:val="28"/>
        </w:rPr>
        <w:t xml:space="preserve">, спекулянты оказывают сдерживающее влияние на колебание срочных ценю </w:t>
      </w:r>
      <w:r w:rsidRPr="0067020C">
        <w:rPr>
          <w:rFonts w:ascii="Times New Roman" w:hAnsi="Times New Roman" w:cs="Times New Roman"/>
          <w:i/>
          <w:spacing w:val="-1"/>
          <w:sz w:val="28"/>
          <w:szCs w:val="28"/>
        </w:rPr>
        <w:t>В-третьих</w:t>
      </w:r>
      <w:r w:rsidRPr="0067020C">
        <w:rPr>
          <w:rFonts w:ascii="Times New Roman" w:hAnsi="Times New Roman" w:cs="Times New Roman"/>
          <w:spacing w:val="-1"/>
          <w:sz w:val="28"/>
          <w:szCs w:val="28"/>
        </w:rPr>
        <w:t xml:space="preserve">, спекулянты переносят на себя риск хеджеров.      </w:t>
      </w:r>
    </w:p>
    <w:p w:rsidR="0067020C" w:rsidRPr="0067020C" w:rsidRDefault="0067020C" w:rsidP="0067020C">
      <w:pPr>
        <w:spacing w:after="0" w:line="240" w:lineRule="auto"/>
        <w:ind w:firstLine="709"/>
        <w:jc w:val="both"/>
        <w:rPr>
          <w:rFonts w:ascii="Times New Roman" w:hAnsi="Times New Roman" w:cs="Times New Roman"/>
          <w:spacing w:val="-1"/>
          <w:sz w:val="28"/>
          <w:szCs w:val="28"/>
        </w:rPr>
      </w:pPr>
    </w:p>
    <w:p w:rsidR="006B60AA" w:rsidRPr="0067020C" w:rsidRDefault="006B60AA" w:rsidP="0067020C">
      <w:pPr>
        <w:spacing w:after="0" w:line="240" w:lineRule="auto"/>
        <w:ind w:firstLine="709"/>
        <w:jc w:val="both"/>
        <w:rPr>
          <w:rFonts w:ascii="Times New Roman" w:hAnsi="Times New Roman" w:cs="Times New Roman"/>
          <w:sz w:val="28"/>
          <w:szCs w:val="28"/>
        </w:rPr>
      </w:pPr>
    </w:p>
    <w:p w:rsidR="006B60AA" w:rsidRPr="0067020C" w:rsidRDefault="006B60AA" w:rsidP="00027BB3">
      <w:pPr>
        <w:pStyle w:val="a4"/>
        <w:numPr>
          <w:ilvl w:val="0"/>
          <w:numId w:val="42"/>
        </w:numPr>
        <w:spacing w:after="0" w:line="240" w:lineRule="auto"/>
        <w:ind w:left="0" w:firstLine="709"/>
        <w:jc w:val="both"/>
        <w:rPr>
          <w:rFonts w:ascii="Times New Roman" w:hAnsi="Times New Roman" w:cs="Times New Roman"/>
          <w:b/>
          <w:spacing w:val="-1"/>
          <w:sz w:val="28"/>
          <w:szCs w:val="28"/>
        </w:rPr>
      </w:pPr>
      <w:r w:rsidRPr="0067020C">
        <w:rPr>
          <w:rFonts w:ascii="Times New Roman" w:hAnsi="Times New Roman" w:cs="Times New Roman"/>
          <w:b/>
          <w:spacing w:val="-1"/>
          <w:sz w:val="28"/>
          <w:szCs w:val="28"/>
        </w:rPr>
        <w:lastRenderedPageBreak/>
        <w:t>Финансовые институты срочного рынка</w:t>
      </w:r>
    </w:p>
    <w:p w:rsidR="006B60AA" w:rsidRPr="0067020C" w:rsidRDefault="006B60AA" w:rsidP="0067020C">
      <w:pPr>
        <w:spacing w:after="0" w:line="240" w:lineRule="auto"/>
        <w:ind w:firstLine="540"/>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 xml:space="preserve">По настоящему бурное развитие срочный рынок получил лишь в 1970-1990-е годы. Одна из причин этого – усиление нестабильности рыночной экономики. Именно в 1970-е годы западные страны перешли к плавающим </w:t>
      </w:r>
      <w:r w:rsidRPr="0067020C">
        <w:rPr>
          <w:rFonts w:ascii="Times New Roman" w:hAnsi="Times New Roman" w:cs="Times New Roman"/>
          <w:spacing w:val="-1"/>
          <w:sz w:val="28"/>
          <w:szCs w:val="28"/>
          <w:lang w:val="lt-LT"/>
        </w:rPr>
        <w:t xml:space="preserve"> </w:t>
      </w:r>
      <w:r w:rsidRPr="0067020C">
        <w:rPr>
          <w:rFonts w:ascii="Times New Roman" w:hAnsi="Times New Roman" w:cs="Times New Roman"/>
          <w:spacing w:val="-1"/>
          <w:sz w:val="28"/>
          <w:szCs w:val="28"/>
        </w:rPr>
        <w:t xml:space="preserve">валютным </w:t>
      </w:r>
      <w:r w:rsidRPr="0067020C">
        <w:rPr>
          <w:rFonts w:ascii="Times New Roman" w:hAnsi="Times New Roman" w:cs="Times New Roman"/>
          <w:spacing w:val="-1"/>
          <w:sz w:val="28"/>
          <w:szCs w:val="28"/>
          <w:lang w:val="lt-LT"/>
        </w:rPr>
        <w:t xml:space="preserve"> </w:t>
      </w:r>
      <w:r w:rsidRPr="0067020C">
        <w:rPr>
          <w:rFonts w:ascii="Times New Roman" w:hAnsi="Times New Roman" w:cs="Times New Roman"/>
          <w:spacing w:val="-1"/>
          <w:sz w:val="28"/>
          <w:szCs w:val="28"/>
        </w:rPr>
        <w:t xml:space="preserve">курсам. </w:t>
      </w:r>
      <w:r w:rsidRPr="0067020C">
        <w:rPr>
          <w:rFonts w:ascii="Times New Roman" w:hAnsi="Times New Roman" w:cs="Times New Roman"/>
          <w:spacing w:val="-1"/>
          <w:sz w:val="28"/>
          <w:szCs w:val="28"/>
          <w:lang w:val="lt-LT"/>
        </w:rPr>
        <w:t xml:space="preserve"> </w:t>
      </w:r>
      <w:r w:rsidRPr="0067020C">
        <w:rPr>
          <w:rFonts w:ascii="Times New Roman" w:hAnsi="Times New Roman" w:cs="Times New Roman"/>
          <w:spacing w:val="-1"/>
          <w:sz w:val="28"/>
          <w:szCs w:val="28"/>
        </w:rPr>
        <w:t xml:space="preserve">Если </w:t>
      </w:r>
      <w:r w:rsidRPr="0067020C">
        <w:rPr>
          <w:rFonts w:ascii="Times New Roman" w:hAnsi="Times New Roman" w:cs="Times New Roman"/>
          <w:spacing w:val="-1"/>
          <w:sz w:val="28"/>
          <w:szCs w:val="28"/>
          <w:lang w:val="lt-LT"/>
        </w:rPr>
        <w:t xml:space="preserve"> </w:t>
      </w:r>
      <w:r w:rsidRPr="0067020C">
        <w:rPr>
          <w:rFonts w:ascii="Times New Roman" w:hAnsi="Times New Roman" w:cs="Times New Roman"/>
          <w:spacing w:val="-1"/>
          <w:sz w:val="28"/>
          <w:szCs w:val="28"/>
        </w:rPr>
        <w:t xml:space="preserve">до </w:t>
      </w:r>
      <w:r w:rsidRPr="0067020C">
        <w:rPr>
          <w:rFonts w:ascii="Times New Roman" w:hAnsi="Times New Roman" w:cs="Times New Roman"/>
          <w:spacing w:val="-1"/>
          <w:sz w:val="28"/>
          <w:szCs w:val="28"/>
          <w:lang w:val="lt-LT"/>
        </w:rPr>
        <w:t xml:space="preserve"> </w:t>
      </w:r>
      <w:r w:rsidRPr="0067020C">
        <w:rPr>
          <w:rFonts w:ascii="Times New Roman" w:hAnsi="Times New Roman" w:cs="Times New Roman"/>
          <w:spacing w:val="-1"/>
          <w:sz w:val="28"/>
          <w:szCs w:val="28"/>
        </w:rPr>
        <w:t>конца 1960-х годов процентные ставки</w:t>
      </w:r>
    </w:p>
    <w:p w:rsidR="006B60AA" w:rsidRPr="0067020C" w:rsidRDefault="006B60AA" w:rsidP="0067020C">
      <w:pPr>
        <w:spacing w:after="0" w:line="240" w:lineRule="auto"/>
        <w:jc w:val="both"/>
        <w:rPr>
          <w:rFonts w:ascii="Times New Roman" w:hAnsi="Times New Roman" w:cs="Times New Roman"/>
          <w:spacing w:val="-1"/>
          <w:sz w:val="28"/>
          <w:szCs w:val="28"/>
        </w:rPr>
      </w:pPr>
      <w:r w:rsidRPr="0067020C">
        <w:rPr>
          <w:rFonts w:ascii="Times New Roman" w:hAnsi="Times New Roman" w:cs="Times New Roman"/>
          <w:spacing w:val="-1"/>
          <w:sz w:val="28"/>
          <w:szCs w:val="28"/>
        </w:rPr>
        <w:t xml:space="preserve">были относительно низкими и стабильными, то с начала 1970-х годов они обнаружили тенденцию к росту, так и возрастающую неустойчивость. Эти процессы не могли не сказаться на росте неустойчивости цен и на других рынках. Именно в 1970-е – 1980-е годы стали активно формироваться срочные биржи. </w:t>
      </w:r>
    </w:p>
    <w:p w:rsidR="006B60AA" w:rsidRPr="0067020C" w:rsidRDefault="006B60AA" w:rsidP="0067020C">
      <w:pPr>
        <w:spacing w:after="0" w:line="240" w:lineRule="auto"/>
        <w:ind w:firstLine="540"/>
        <w:jc w:val="both"/>
        <w:rPr>
          <w:rFonts w:ascii="Times New Roman" w:hAnsi="Times New Roman" w:cs="Times New Roman"/>
          <w:spacing w:val="-1"/>
          <w:sz w:val="28"/>
          <w:szCs w:val="28"/>
          <w:lang w:val="lt-LT"/>
        </w:rPr>
      </w:pPr>
      <w:r w:rsidRPr="0067020C">
        <w:rPr>
          <w:rFonts w:ascii="Times New Roman" w:hAnsi="Times New Roman" w:cs="Times New Roman"/>
          <w:spacing w:val="-1"/>
          <w:sz w:val="28"/>
          <w:szCs w:val="28"/>
        </w:rPr>
        <w:t xml:space="preserve">Так, в </w:t>
      </w:r>
      <w:smartTag w:uri="urn:schemas-microsoft-com:office:smarttags" w:element="metricconverter">
        <w:smartTagPr>
          <w:attr w:name="ProductID" w:val="1972 г"/>
        </w:smartTagPr>
        <w:r w:rsidRPr="0067020C">
          <w:rPr>
            <w:rFonts w:ascii="Times New Roman" w:hAnsi="Times New Roman" w:cs="Times New Roman"/>
            <w:spacing w:val="-1"/>
            <w:sz w:val="28"/>
            <w:szCs w:val="28"/>
          </w:rPr>
          <w:t>1972 г</w:t>
        </w:r>
      </w:smartTag>
      <w:r w:rsidRPr="0067020C">
        <w:rPr>
          <w:rFonts w:ascii="Times New Roman" w:hAnsi="Times New Roman" w:cs="Times New Roman"/>
          <w:spacing w:val="-1"/>
          <w:sz w:val="28"/>
          <w:szCs w:val="28"/>
        </w:rPr>
        <w:t>. образован Международный Валютный Рынок</w:t>
      </w:r>
      <w:r w:rsidRPr="0067020C">
        <w:rPr>
          <w:rFonts w:ascii="Times New Roman" w:hAnsi="Times New Roman" w:cs="Times New Roman"/>
          <w:b/>
          <w:spacing w:val="-1"/>
          <w:sz w:val="28"/>
          <w:szCs w:val="28"/>
        </w:rPr>
        <w:t xml:space="preserve"> </w:t>
      </w:r>
      <w:r w:rsidRPr="0067020C">
        <w:rPr>
          <w:rFonts w:ascii="Times New Roman" w:hAnsi="Times New Roman" w:cs="Times New Roman"/>
          <w:spacing w:val="-1"/>
          <w:sz w:val="28"/>
          <w:szCs w:val="28"/>
        </w:rPr>
        <w:t>(</w:t>
      </w:r>
      <w:r w:rsidRPr="0067020C">
        <w:rPr>
          <w:rFonts w:ascii="Times New Roman" w:hAnsi="Times New Roman" w:cs="Times New Roman"/>
          <w:spacing w:val="-1"/>
          <w:sz w:val="28"/>
          <w:szCs w:val="28"/>
          <w:lang w:val="lt-LT"/>
        </w:rPr>
        <w:t xml:space="preserve">International Monetary Market – IMM), </w:t>
      </w:r>
      <w:r w:rsidRPr="0067020C">
        <w:rPr>
          <w:rFonts w:ascii="Times New Roman" w:hAnsi="Times New Roman" w:cs="Times New Roman"/>
          <w:spacing w:val="-1"/>
          <w:sz w:val="28"/>
          <w:szCs w:val="28"/>
        </w:rPr>
        <w:t>являющийся подразделением Чикагской товарной биржи (</w:t>
      </w:r>
      <w:r w:rsidRPr="0067020C">
        <w:rPr>
          <w:rFonts w:ascii="Times New Roman" w:hAnsi="Times New Roman" w:cs="Times New Roman"/>
          <w:spacing w:val="-1"/>
          <w:sz w:val="28"/>
          <w:szCs w:val="28"/>
          <w:lang w:val="lt-LT"/>
        </w:rPr>
        <w:t xml:space="preserve">Chicago Mercantile Exchange – </w:t>
      </w:r>
      <w:r w:rsidRPr="0067020C">
        <w:rPr>
          <w:rFonts w:ascii="Times New Roman" w:hAnsi="Times New Roman" w:cs="Times New Roman"/>
          <w:spacing w:val="-1"/>
          <w:sz w:val="28"/>
          <w:szCs w:val="28"/>
        </w:rPr>
        <w:t>СМЕ).</w:t>
      </w:r>
    </w:p>
    <w:p w:rsidR="006B60AA" w:rsidRPr="0067020C" w:rsidRDefault="006B60AA" w:rsidP="0067020C">
      <w:pPr>
        <w:spacing w:after="0" w:line="240" w:lineRule="auto"/>
        <w:ind w:firstLine="540"/>
        <w:jc w:val="both"/>
        <w:rPr>
          <w:rFonts w:ascii="Times New Roman" w:hAnsi="Times New Roman" w:cs="Times New Roman"/>
          <w:spacing w:val="-1"/>
          <w:sz w:val="28"/>
          <w:szCs w:val="28"/>
          <w:lang w:val="lt-LT"/>
        </w:rPr>
      </w:pPr>
      <w:r w:rsidRPr="0067020C">
        <w:rPr>
          <w:rFonts w:ascii="Times New Roman" w:hAnsi="Times New Roman" w:cs="Times New Roman"/>
          <w:spacing w:val="-1"/>
          <w:sz w:val="28"/>
          <w:szCs w:val="28"/>
          <w:lang w:val="lt-LT"/>
        </w:rPr>
        <w:t xml:space="preserve">Лондонский Рынок Торгуемых Опционов (London Traded Option Market – LTOM) образован в 1978 году при Лондонской фондовой бирже (London Stock Exchange – LSE) в 1979 году. </w:t>
      </w:r>
    </w:p>
    <w:p w:rsidR="006B60AA" w:rsidRPr="0067020C" w:rsidRDefault="006B60AA" w:rsidP="0067020C">
      <w:pPr>
        <w:spacing w:after="0" w:line="240" w:lineRule="auto"/>
        <w:ind w:firstLine="540"/>
        <w:jc w:val="both"/>
        <w:rPr>
          <w:rFonts w:ascii="Times New Roman" w:hAnsi="Times New Roman" w:cs="Times New Roman"/>
          <w:spacing w:val="-1"/>
          <w:sz w:val="28"/>
          <w:szCs w:val="28"/>
          <w:lang w:val="lt-LT"/>
        </w:rPr>
      </w:pPr>
      <w:r w:rsidRPr="0067020C">
        <w:rPr>
          <w:rFonts w:ascii="Times New Roman" w:hAnsi="Times New Roman" w:cs="Times New Roman"/>
          <w:spacing w:val="-1"/>
          <w:sz w:val="28"/>
          <w:szCs w:val="28"/>
          <w:lang w:val="lt-LT"/>
        </w:rPr>
        <w:t xml:space="preserve">В 1979 году возникла Нью-Йоркская Фьючерсная биржа (New York Futures Exchange – NYFE). </w:t>
      </w:r>
    </w:p>
    <w:p w:rsidR="006B60AA" w:rsidRPr="0067020C" w:rsidRDefault="006B60AA" w:rsidP="0067020C">
      <w:pPr>
        <w:spacing w:after="0" w:line="240" w:lineRule="auto"/>
        <w:ind w:firstLine="540"/>
        <w:jc w:val="both"/>
        <w:rPr>
          <w:rFonts w:ascii="Times New Roman" w:hAnsi="Times New Roman" w:cs="Times New Roman"/>
          <w:spacing w:val="-1"/>
          <w:sz w:val="28"/>
          <w:szCs w:val="28"/>
          <w:lang w:val="lt-LT"/>
        </w:rPr>
      </w:pPr>
      <w:r w:rsidRPr="0067020C">
        <w:rPr>
          <w:rFonts w:ascii="Times New Roman" w:hAnsi="Times New Roman" w:cs="Times New Roman"/>
          <w:spacing w:val="-1"/>
          <w:sz w:val="28"/>
          <w:szCs w:val="28"/>
          <w:lang w:val="lt-LT"/>
        </w:rPr>
        <w:t xml:space="preserve">В 1982 году образована Лондонская международная Биржа Финансовых Фьючерсов (London International Financial Futures Exchanges – LIFFE). </w:t>
      </w:r>
      <w:r w:rsidRPr="0067020C">
        <w:rPr>
          <w:rFonts w:ascii="Times New Roman" w:hAnsi="Times New Roman" w:cs="Times New Roman"/>
          <w:spacing w:val="-1"/>
          <w:sz w:val="28"/>
          <w:szCs w:val="28"/>
        </w:rPr>
        <w:t>В том же году открылась торговля срочными контактами на Филадельфийской Фондовой Бирже (</w:t>
      </w:r>
      <w:r w:rsidRPr="0067020C">
        <w:rPr>
          <w:rFonts w:ascii="Times New Roman" w:hAnsi="Times New Roman" w:cs="Times New Roman"/>
          <w:spacing w:val="-1"/>
          <w:sz w:val="28"/>
          <w:szCs w:val="28"/>
          <w:lang w:val="lt-LT"/>
        </w:rPr>
        <w:t>Filadelphia Stock Exchange – FHSE).</w:t>
      </w:r>
    </w:p>
    <w:p w:rsidR="006B60AA" w:rsidRPr="0067020C" w:rsidRDefault="006B60AA" w:rsidP="0067020C">
      <w:pPr>
        <w:spacing w:after="0" w:line="240" w:lineRule="auto"/>
        <w:ind w:firstLine="540"/>
        <w:jc w:val="both"/>
        <w:rPr>
          <w:rFonts w:ascii="Times New Roman" w:hAnsi="Times New Roman" w:cs="Times New Roman"/>
          <w:spacing w:val="-1"/>
          <w:sz w:val="28"/>
          <w:szCs w:val="28"/>
          <w:lang w:val="lt-LT"/>
        </w:rPr>
      </w:pPr>
      <w:r w:rsidRPr="0067020C">
        <w:rPr>
          <w:rFonts w:ascii="Times New Roman" w:hAnsi="Times New Roman" w:cs="Times New Roman"/>
          <w:spacing w:val="-1"/>
          <w:sz w:val="28"/>
          <w:szCs w:val="28"/>
        </w:rPr>
        <w:t xml:space="preserve">Во Франции в </w:t>
      </w:r>
      <w:smartTag w:uri="urn:schemas-microsoft-com:office:smarttags" w:element="metricconverter">
        <w:smartTagPr>
          <w:attr w:name="ProductID" w:val="1985 г"/>
        </w:smartTagPr>
        <w:r w:rsidRPr="0067020C">
          <w:rPr>
            <w:rFonts w:ascii="Times New Roman" w:hAnsi="Times New Roman" w:cs="Times New Roman"/>
            <w:spacing w:val="-1"/>
            <w:sz w:val="28"/>
            <w:szCs w:val="28"/>
          </w:rPr>
          <w:t>1985 г</w:t>
        </w:r>
      </w:smartTag>
      <w:r w:rsidRPr="0067020C">
        <w:rPr>
          <w:rFonts w:ascii="Times New Roman" w:hAnsi="Times New Roman" w:cs="Times New Roman"/>
          <w:spacing w:val="-1"/>
          <w:sz w:val="28"/>
          <w:szCs w:val="28"/>
        </w:rPr>
        <w:t>. образована Биржа Финансовых Фьючерсных Контрактов (</w:t>
      </w:r>
      <w:r w:rsidRPr="0067020C">
        <w:rPr>
          <w:rFonts w:ascii="Times New Roman" w:hAnsi="Times New Roman" w:cs="Times New Roman"/>
          <w:spacing w:val="-1"/>
          <w:sz w:val="28"/>
          <w:szCs w:val="28"/>
          <w:lang w:val="lt-LT"/>
        </w:rPr>
        <w:t>Marche a terme d‘instruments financiers – MATIF).</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Купля и продажа иностранной валюты осуществляется на валютных рынках. Международный валютный рынок представляет собой совокупность национальных, региональных и мировых валютных рынков. В 80-х и первой половине 90-х годов объем операций международного валютного рынка возрастал быстрыми темпами. На валютных рынках совершаются валютные операции с немедленной поставкой валюты, а также различные виды срочных операций. При совершении сделок с валютой кредитные учреждения внимательно следят за валютной позицией по каждой иностранной валюте, поскольку открытая позиция связана с риском. Международный валютный рынок тесно связан с международным кредитным и международным финансовым</w:t>
      </w:r>
      <w:r w:rsidRPr="0067020C">
        <w:rPr>
          <w:rFonts w:ascii="Times New Roman" w:hAnsi="Times New Roman" w:cs="Times New Roman"/>
          <w:b/>
          <w:bCs/>
          <w:sz w:val="28"/>
          <w:szCs w:val="28"/>
        </w:rPr>
        <w:t xml:space="preserve"> </w:t>
      </w:r>
      <w:r w:rsidRPr="0067020C">
        <w:rPr>
          <w:rFonts w:ascii="Times New Roman" w:hAnsi="Times New Roman" w:cs="Times New Roman"/>
          <w:sz w:val="28"/>
          <w:szCs w:val="28"/>
        </w:rPr>
        <w:t>рынками. Важнейшей частью международного кредитного и финансового рынков является еврорынок (валют, кредитов и финансовых инструментов). Правовая и организационная структура мирового хозяйства включает ряд валютно-кредитных и финансовых институтов, деятельность которых охватывает различные стороны международных экономических отношений.</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 xml:space="preserve">Термин «международные валютно-кредитные и финансовые институты» используется для обозначения различных организаций, которые в той или иной мере выполняют функции регулирования международных валютных, кредитных и финансовых отношений, проведения исследований по проблемам валютно-кредитной и финансовой сфер мирового хозяйства, выработки </w:t>
      </w:r>
      <w:r w:rsidRPr="0067020C">
        <w:rPr>
          <w:rFonts w:ascii="Times New Roman" w:hAnsi="Times New Roman" w:cs="Times New Roman"/>
          <w:sz w:val="28"/>
          <w:szCs w:val="28"/>
        </w:rPr>
        <w:lastRenderedPageBreak/>
        <w:t>рекомендаций и предложений. Среди них особое место занимают организации в системе ООН: Международный валютный фонд (МВФ) и группа Всемирного банка - Международный банк реконструкции и развития (МБРР) И три его филиала - Международная ассоциация развития (MAP), Международная финансовая корпорация (МФК) и Международное инвестиционно-гарантийное агентство (МИГА).</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МВФ и МБРР обладают полной автономностью в своих действиях. Организованы они по принципу акционерных обществ, поэтому государства-члены значительно отличаются по числу голосов.</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Международные валютно-финансовые и банковские организации занимают важное место в системе международных экономических отношений:</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Во-первых, их деятельность позволяет внести регулирующее начало и определенную стабильность в противоречивую целостность всемирного хозяйства, обеспечивая в целом бесперебойное функционирование валютно-финансовой сферы. Необходимость этого объясняется прежде всего, как значительно возросшими масштабами взаимных связей государств, так и их изменившимся характером.</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Во-вторых, они призваны служить форумом для налаживания сотрудничества между странами и государствами. С ослаблением идеологического противостояния эта задача становится все более актуальной.</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В-третьих, возрастает значение международных валютно-финансовых организаций в сфере изучения, анализа и обобщения информации о тенденциях развития и выработки рекомендаций по важнейшим проблемам всемирного хозяйства.</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В зависимости от целей и степени универсальности международные валютно-финансовые институты подразделяются на организации, имеющие мировое значение, региональные, а также организации, деятельность которых охватывает какую-либо конкретную сферу всемирного хозяйства.</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К организациям первого типа относятся, например, Международный валютный фонд и группа Всемирного банка.</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Универсальность МВФ по сравнению с другими организациями определяется тем, что он сочетает регулирующие, консультативные и финансовые функции. Регулирующая функция МВФ состоит в том, что он осуществляет надзор за политикой стран-членов на предмет ее соответствия обязательствам, которые принимает на себя страна, вступая в Фонд.</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В соответствии с Уставом в центре внимания МВФ находятся вопросы наблюдения за политикой стран-членов в отношении валютных курсов. С углублением тенденций к становлению глобальной экономики указанная роль возросла. Это связано также и с тем, что после вступления в МВФ бывших социалистических стран эта организация стала подлинно всемирной.</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 xml:space="preserve">Контроль за политикой стран-членов осуществляется в рамках регулярных, как правило, ежегодных, двусторонних консультаций персонала МВФ с официальными представителями государств-членов. На этих встречах обсуждению подлежат вопросы экономической политики, в том числе </w:t>
      </w:r>
      <w:r w:rsidRPr="0067020C">
        <w:rPr>
          <w:rFonts w:ascii="Times New Roman" w:hAnsi="Times New Roman" w:cs="Times New Roman"/>
          <w:sz w:val="28"/>
          <w:szCs w:val="28"/>
        </w:rPr>
        <w:lastRenderedPageBreak/>
        <w:t>фискальной, валютной и кредитно-денежной, а также рассматривается состояние платежного баланса, внешнего долга страны.</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Усиление надзора осуществляется по трем направлениям. Во-первых, разрабатывается стандарт представления странами-членами статистических данных о состоянии экономики, которые должны своевременно сообщаться в МВФ. Во-вторых, Фонд намеревается сделать надзор постоянным. В дополнение к ежегодным будут проводиться и другие консультации. Более часто вопросы развития экономики в отдельных странах будут обсуждаться на заседании Совета управляющих. В-третьих, главной задачей консультаций и обсуждений должны стать политика государств-членов в отношении валютных курсов; состояние баланса движения капитала, а также повышение внимания к странам, чей экономический потенциал таков, что его воздействие ощущается за их пределами.</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Использование страной ресурсов МВФ возможно лишь на определенных, весьма жестких условиях. Во-первых, страна должна обратиться в Фонд с вескими доказательствами потребности в его ресурсах для финансирования дефицита платежного баланса. Во-вторых, МВФ должен убедиться, что страна, обратившаяся за помощью, сможет выполнить свои обязательства по погашению задолженности перед Фондом.</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В последние годы заметными стали усилия региональных банков развития, которые стали оказывать более серьезную конкуренцию группе Всемирного банка. Азиатский банк развития предоставляет примерно одну треть кредитов на льготных условиях. Приоритетными для банка являются отрасли инфраструктуры. Африканский банк развития выделяет ресурсы на цели развития ресурсы африканским странам, оказывая им также содействие в виде экспертных услуг и обучения кадров. Оба банка управляют фондами развития - соответственно - Азиатским и Африканским со льготным режимом кредитования.</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Межамериканский банк развития направляет инвестиции в энергетику, сельское хозяйство и рыболовство. Для этого банка характерна высокая концентрация в предоставлении кредитов.</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Важную роль в процессах экономической интеграции в Западной Европе играют валютно-кредитные и финансовые институты, созданные в рамках Европейского экономического сообщества (ныне Европейского союза).</w:t>
      </w:r>
    </w:p>
    <w:p w:rsidR="006B60AA" w:rsidRPr="0067020C" w:rsidRDefault="006B60AA" w:rsidP="0067020C">
      <w:pPr>
        <w:spacing w:after="0" w:line="240" w:lineRule="auto"/>
        <w:ind w:firstLine="540"/>
        <w:jc w:val="both"/>
        <w:rPr>
          <w:rFonts w:ascii="Times New Roman" w:hAnsi="Times New Roman" w:cs="Times New Roman"/>
          <w:sz w:val="28"/>
          <w:szCs w:val="28"/>
        </w:rPr>
      </w:pPr>
      <w:r w:rsidRPr="0067020C">
        <w:rPr>
          <w:rFonts w:ascii="Times New Roman" w:hAnsi="Times New Roman" w:cs="Times New Roman"/>
          <w:sz w:val="28"/>
          <w:szCs w:val="28"/>
        </w:rPr>
        <w:t xml:space="preserve">Международные валютно-финансовые и банковские организации, являясь важной частью институциональной структуры мировой экономики, взаимодействуют с организациями, созданными в других ее сферах, в частности с Всемирной торговой организацией. Нарастание тенденций к 0глобализации, углублению интеграционных тенденций в ряде регионов мира, большей либерализации торговых режимов, существенные изменения в оценке места и роли иностранных инвестиций в экономике страны - все это создает объективную потребность дальнейшего совершенствования деятельности международных валютно-финансовых и банковских институтов. Однако осознание этой потребности, само по себе являющееся </w:t>
      </w:r>
      <w:r w:rsidRPr="0067020C">
        <w:rPr>
          <w:rFonts w:ascii="Times New Roman" w:hAnsi="Times New Roman" w:cs="Times New Roman"/>
          <w:sz w:val="28"/>
          <w:szCs w:val="28"/>
        </w:rPr>
        <w:lastRenderedPageBreak/>
        <w:t xml:space="preserve">противоречивым процессом, еще не означает, что усилия по реформированию будут бесконфликтными и быстрыми. </w:t>
      </w:r>
    </w:p>
    <w:p w:rsidR="006B60AA" w:rsidRPr="0067020C" w:rsidRDefault="006B60AA" w:rsidP="0067020C">
      <w:pPr>
        <w:shd w:val="clear" w:color="auto" w:fill="FFFFFF"/>
        <w:spacing w:after="0" w:line="240" w:lineRule="auto"/>
        <w:ind w:firstLine="708"/>
        <w:rPr>
          <w:rFonts w:ascii="Times New Roman" w:hAnsi="Times New Roman" w:cs="Times New Roman"/>
          <w:bCs/>
          <w:i/>
          <w:color w:val="000000"/>
          <w:sz w:val="28"/>
          <w:szCs w:val="28"/>
        </w:rPr>
      </w:pPr>
    </w:p>
    <w:p w:rsidR="006B60AA" w:rsidRPr="0067020C" w:rsidRDefault="006B60AA" w:rsidP="0067020C">
      <w:pPr>
        <w:shd w:val="clear" w:color="auto" w:fill="FFFFFF"/>
        <w:spacing w:after="0" w:line="240" w:lineRule="auto"/>
        <w:ind w:firstLine="708"/>
        <w:rPr>
          <w:rFonts w:ascii="Times New Roman" w:hAnsi="Times New Roman" w:cs="Times New Roman"/>
          <w:bCs/>
          <w:i/>
          <w:color w:val="000000"/>
          <w:sz w:val="28"/>
          <w:szCs w:val="28"/>
        </w:rPr>
      </w:pPr>
      <w:r w:rsidRPr="0067020C">
        <w:rPr>
          <w:rFonts w:ascii="Times New Roman" w:hAnsi="Times New Roman" w:cs="Times New Roman"/>
          <w:bCs/>
          <w:i/>
          <w:color w:val="000000"/>
          <w:sz w:val="28"/>
          <w:szCs w:val="28"/>
        </w:rPr>
        <w:t>Контрольные вопросы:</w:t>
      </w:r>
    </w:p>
    <w:p w:rsidR="006B60AA" w:rsidRPr="0067020C" w:rsidRDefault="006B60AA" w:rsidP="00027BB3">
      <w:pPr>
        <w:pStyle w:val="a4"/>
        <w:numPr>
          <w:ilvl w:val="6"/>
          <w:numId w:val="20"/>
        </w:numPr>
        <w:shd w:val="clear" w:color="auto" w:fill="FFFFFF"/>
        <w:spacing w:after="0" w:line="240" w:lineRule="auto"/>
        <w:ind w:left="0" w:firstLine="709"/>
        <w:jc w:val="both"/>
        <w:rPr>
          <w:rFonts w:ascii="Times New Roman" w:hAnsi="Times New Roman" w:cs="Times New Roman"/>
          <w:bCs/>
          <w:i/>
          <w:color w:val="000000"/>
          <w:sz w:val="28"/>
          <w:szCs w:val="28"/>
        </w:rPr>
      </w:pPr>
      <w:r w:rsidRPr="0067020C">
        <w:rPr>
          <w:rFonts w:ascii="Times New Roman" w:hAnsi="Times New Roman" w:cs="Times New Roman"/>
          <w:color w:val="000000"/>
          <w:sz w:val="28"/>
          <w:szCs w:val="28"/>
        </w:rPr>
        <w:t xml:space="preserve">Что такое производные инструменты, назовите их виды. </w:t>
      </w:r>
    </w:p>
    <w:p w:rsidR="006B60AA" w:rsidRPr="0067020C" w:rsidRDefault="006B60AA" w:rsidP="00027BB3">
      <w:pPr>
        <w:pStyle w:val="a4"/>
        <w:numPr>
          <w:ilvl w:val="6"/>
          <w:numId w:val="20"/>
        </w:numPr>
        <w:shd w:val="clear" w:color="auto" w:fill="FFFFFF"/>
        <w:spacing w:after="0" w:line="240" w:lineRule="auto"/>
        <w:ind w:left="0" w:firstLine="709"/>
        <w:jc w:val="both"/>
        <w:rPr>
          <w:rFonts w:ascii="Times New Roman" w:hAnsi="Times New Roman" w:cs="Times New Roman"/>
          <w:bCs/>
          <w:i/>
          <w:color w:val="000000"/>
          <w:sz w:val="28"/>
          <w:szCs w:val="28"/>
        </w:rPr>
      </w:pPr>
      <w:r w:rsidRPr="0067020C">
        <w:rPr>
          <w:rFonts w:ascii="Times New Roman" w:hAnsi="Times New Roman" w:cs="Times New Roman"/>
          <w:color w:val="000000"/>
          <w:sz w:val="28"/>
          <w:szCs w:val="28"/>
        </w:rPr>
        <w:t xml:space="preserve">Кто является участниками рынка срочных контрактов. </w:t>
      </w:r>
    </w:p>
    <w:p w:rsidR="006B60AA" w:rsidRPr="0067020C" w:rsidRDefault="006B60AA" w:rsidP="00027BB3">
      <w:pPr>
        <w:pStyle w:val="a4"/>
        <w:numPr>
          <w:ilvl w:val="6"/>
          <w:numId w:val="20"/>
        </w:numPr>
        <w:shd w:val="clear" w:color="auto" w:fill="FFFFFF"/>
        <w:spacing w:after="0" w:line="240" w:lineRule="auto"/>
        <w:ind w:left="0" w:firstLine="709"/>
        <w:jc w:val="both"/>
        <w:rPr>
          <w:rFonts w:ascii="Times New Roman" w:hAnsi="Times New Roman" w:cs="Times New Roman"/>
          <w:bCs/>
          <w:i/>
          <w:color w:val="000000"/>
          <w:sz w:val="28"/>
          <w:szCs w:val="28"/>
        </w:rPr>
      </w:pPr>
      <w:r w:rsidRPr="0067020C">
        <w:rPr>
          <w:rFonts w:ascii="Times New Roman" w:hAnsi="Times New Roman" w:cs="Times New Roman"/>
          <w:color w:val="000000"/>
          <w:sz w:val="28"/>
          <w:szCs w:val="28"/>
        </w:rPr>
        <w:t>Какие существуют базовые принципы ценообразования производных инструментов?</w:t>
      </w:r>
    </w:p>
    <w:p w:rsidR="006B60AA" w:rsidRPr="0067020C" w:rsidRDefault="006B60AA" w:rsidP="00027BB3">
      <w:pPr>
        <w:pStyle w:val="a4"/>
        <w:numPr>
          <w:ilvl w:val="6"/>
          <w:numId w:val="20"/>
        </w:numPr>
        <w:shd w:val="clear" w:color="auto" w:fill="FFFFFF"/>
        <w:spacing w:after="0" w:line="240" w:lineRule="auto"/>
        <w:ind w:left="0" w:firstLine="709"/>
        <w:jc w:val="both"/>
        <w:rPr>
          <w:rFonts w:ascii="Times New Roman" w:hAnsi="Times New Roman" w:cs="Times New Roman"/>
          <w:bCs/>
          <w:i/>
          <w:color w:val="000000"/>
          <w:sz w:val="28"/>
          <w:szCs w:val="28"/>
        </w:rPr>
      </w:pPr>
      <w:r w:rsidRPr="0067020C">
        <w:rPr>
          <w:rFonts w:ascii="Times New Roman" w:hAnsi="Times New Roman" w:cs="Times New Roman"/>
          <w:color w:val="000000"/>
          <w:sz w:val="28"/>
          <w:szCs w:val="28"/>
        </w:rPr>
        <w:t xml:space="preserve">Назовите отличия форвардных контрактов от фьючерсных. </w:t>
      </w:r>
    </w:p>
    <w:p w:rsidR="006B60AA" w:rsidRPr="0067020C" w:rsidRDefault="006B60AA" w:rsidP="00027BB3">
      <w:pPr>
        <w:pStyle w:val="a4"/>
        <w:numPr>
          <w:ilvl w:val="6"/>
          <w:numId w:val="20"/>
        </w:numPr>
        <w:shd w:val="clear" w:color="auto" w:fill="FFFFFF"/>
        <w:spacing w:after="0" w:line="240" w:lineRule="auto"/>
        <w:ind w:left="0" w:firstLine="709"/>
        <w:jc w:val="both"/>
        <w:rPr>
          <w:rFonts w:ascii="Times New Roman" w:hAnsi="Times New Roman" w:cs="Times New Roman"/>
          <w:bCs/>
          <w:i/>
          <w:color w:val="000000"/>
          <w:sz w:val="28"/>
          <w:szCs w:val="28"/>
        </w:rPr>
      </w:pPr>
      <w:r w:rsidRPr="0067020C">
        <w:rPr>
          <w:rFonts w:ascii="Times New Roman" w:hAnsi="Times New Roman" w:cs="Times New Roman"/>
          <w:color w:val="000000"/>
          <w:sz w:val="28"/>
          <w:szCs w:val="28"/>
        </w:rPr>
        <w:t>Какая роль опционов на срочном рынке?</w:t>
      </w:r>
    </w:p>
    <w:p w:rsidR="006B60AA" w:rsidRPr="0067020C" w:rsidRDefault="006B60AA" w:rsidP="00027BB3">
      <w:pPr>
        <w:pStyle w:val="a4"/>
        <w:numPr>
          <w:ilvl w:val="6"/>
          <w:numId w:val="20"/>
        </w:numPr>
        <w:shd w:val="clear" w:color="auto" w:fill="FFFFFF"/>
        <w:spacing w:after="0" w:line="240" w:lineRule="auto"/>
        <w:ind w:left="0" w:firstLine="709"/>
        <w:jc w:val="both"/>
        <w:rPr>
          <w:rFonts w:ascii="Times New Roman" w:hAnsi="Times New Roman" w:cs="Times New Roman"/>
          <w:bCs/>
          <w:i/>
          <w:color w:val="000000"/>
          <w:sz w:val="28"/>
          <w:szCs w:val="28"/>
        </w:rPr>
      </w:pPr>
      <w:r w:rsidRPr="0067020C">
        <w:rPr>
          <w:rFonts w:ascii="Times New Roman" w:hAnsi="Times New Roman" w:cs="Times New Roman"/>
          <w:color w:val="000000"/>
          <w:sz w:val="28"/>
          <w:szCs w:val="28"/>
        </w:rPr>
        <w:t>Назовите участников срочного рынка.</w:t>
      </w:r>
    </w:p>
    <w:p w:rsidR="006B60AA" w:rsidRPr="0067020C" w:rsidRDefault="006B60AA" w:rsidP="0067020C">
      <w:pPr>
        <w:shd w:val="clear" w:color="auto" w:fill="FFFFFF"/>
        <w:spacing w:after="0" w:line="240" w:lineRule="auto"/>
        <w:ind w:firstLine="720"/>
        <w:jc w:val="center"/>
        <w:rPr>
          <w:rFonts w:ascii="Times New Roman" w:hAnsi="Times New Roman" w:cs="Times New Roman"/>
          <w:i/>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i/>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i/>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color w:val="000000"/>
          <w:sz w:val="28"/>
          <w:szCs w:val="28"/>
        </w:rPr>
      </w:pP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7020C" w:rsidRPr="006B60AA" w:rsidRDefault="0067020C"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rFonts w:ascii="Times New Roman" w:hAnsi="Times New Roman" w:cs="Times New Roman"/>
          <w:b/>
          <w:color w:val="000000"/>
          <w:sz w:val="28"/>
          <w:szCs w:val="28"/>
        </w:rPr>
      </w:pPr>
    </w:p>
    <w:p w:rsidR="006B60AA" w:rsidRPr="006B60AA"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color w:val="000000"/>
          <w:sz w:val="28"/>
          <w:szCs w:val="28"/>
        </w:rPr>
      </w:pPr>
      <w:r w:rsidRPr="006B60AA">
        <w:rPr>
          <w:rFonts w:ascii="Times New Roman" w:hAnsi="Times New Roman" w:cs="Times New Roman"/>
          <w:b/>
          <w:color w:val="000000"/>
          <w:sz w:val="28"/>
          <w:szCs w:val="28"/>
        </w:rPr>
        <w:lastRenderedPageBreak/>
        <w:t>Тема 7 «</w:t>
      </w:r>
      <w:r w:rsidRPr="006B60AA">
        <w:rPr>
          <w:rFonts w:ascii="Times New Roman" w:hAnsi="Times New Roman" w:cs="Times New Roman"/>
          <w:b/>
          <w:sz w:val="28"/>
          <w:szCs w:val="28"/>
        </w:rPr>
        <w:t>Основы портфельного инвестирования</w:t>
      </w:r>
      <w:r w:rsidRPr="006B60AA">
        <w:rPr>
          <w:rFonts w:ascii="Times New Roman" w:hAnsi="Times New Roman" w:cs="Times New Roman"/>
          <w:b/>
          <w:color w:val="000000"/>
          <w:sz w:val="28"/>
          <w:szCs w:val="28"/>
        </w:rPr>
        <w:t>»</w:t>
      </w:r>
    </w:p>
    <w:p w:rsidR="006B60AA" w:rsidRPr="006B60AA"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color w:val="000000"/>
          <w:sz w:val="28"/>
          <w:szCs w:val="28"/>
        </w:rPr>
      </w:pPr>
    </w:p>
    <w:p w:rsidR="006B60AA" w:rsidRPr="006B60AA" w:rsidRDefault="006B60AA" w:rsidP="0067020C">
      <w:pPr>
        <w:shd w:val="clear" w:color="auto" w:fill="FFFFFF"/>
        <w:spacing w:after="0" w:line="240" w:lineRule="auto"/>
        <w:ind w:firstLine="720"/>
        <w:jc w:val="both"/>
        <w:rPr>
          <w:rFonts w:ascii="Times New Roman" w:hAnsi="Times New Roman" w:cs="Times New Roman"/>
          <w:b/>
          <w:sz w:val="28"/>
          <w:szCs w:val="28"/>
        </w:rPr>
      </w:pPr>
      <w:r w:rsidRPr="006B60AA">
        <w:rPr>
          <w:rFonts w:ascii="Times New Roman" w:hAnsi="Times New Roman" w:cs="Times New Roman"/>
          <w:b/>
          <w:color w:val="000000"/>
          <w:sz w:val="28"/>
          <w:szCs w:val="28"/>
        </w:rPr>
        <w:t>1. Принципы формирования инвестиционного портфеля</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Инвестиционный портфель - целенаправленно сформированная совокупность финансовых инструментов, предназначенных для финансового инвестирования в соответствии с разработанной инвестиционной политикой.</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Главная цель формирования инвестиционного портфеля - обеспечение реализации основных направлений политики фин. инвестирования предприятия путем подбора наиболее доходных и безопасных фин. инструментов.</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Классификация по целям формирования инвестиционного дохода:</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портфель дохода - сформирован по критерию максимизации уровня инвестиционной прибыли в текущем периоде вне зависимости от темпов прироста инвестиционного капитала в долгосрочной перспективе;</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портфель роста - сформирован по критерию максимальных темпов прироста инвестиционных капиталов в долгосрочной перспективе вне зависимости от уровня инвестиционной прибыли в текущем периоде.</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Классификация по отношению к инвестиционным рискам:</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агрессивный (спекулятивный) - сформирован по критерию максимизации текущего дохода или прироста инвестиционного капитала вне зависимости от риска;</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умеренный (компромиссный) - среднерыночный доход - среднерыночный риск;</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консервативный - по принципу минимизации риска.</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Портфельная теория - основанный на статистических методах механизм оптимизации формируемого инвестиционного портфеля по задаваемым критериям соотношения уровня доходности и риска.</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В основе современной портфельной теории лежит концепция эффективного портфеля, формирование которого призвано обеспечить наивысший уровень его доходности при заданном уровне риска или наименьший уровень риска при заданном уровне доходности.</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Этапы формирования инвестиционного портфеля финансовых инвестиций в соответствии с современной портфельной теорией:</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1. Оценка инвестиционных качеств отдельных видов финансовых инструментов. Рассматриваются плюсы и минусы финансовых инструментов с позиции инвестора и исходя из целей инвестиционной политики, определяется соотношение долговых и долевых финансовых инструментов, и доли отдельных видов финансовых инструментов (акций, облигаций)</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2. Формирование инвестиционных решений относительно включения в портфель индивидуальных финансовых инструментов. Результатом этого этапа является ранжированный по соотношению уровня доходности и риска перечень конкретных финансовых инструментов.</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3. Оптимизация портфеля, направленная на снижение уровня его риска при заданном уровне доходности. Можно подобрать такие финансовые инструменты, которые не меняя уровня средней доходности портфеля, </w:t>
      </w:r>
      <w:r w:rsidRPr="006B60AA">
        <w:rPr>
          <w:rFonts w:ascii="Times New Roman" w:hAnsi="Times New Roman" w:cs="Times New Roman"/>
          <w:sz w:val="28"/>
          <w:szCs w:val="28"/>
        </w:rPr>
        <w:lastRenderedPageBreak/>
        <w:t>позволяют уменьшить уровень его риска. Диверсификация позволяет уменьшить уровень несистематического риска, а соответственно и общий уровень портфельного риска. Чем выше количество финансовых инструментов, тем ниже при неизменном уровне дохода будет уровень портфельного риска.</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4. Совокупная оценка сформированного портфеля по соотношению уровня доходности и риска.</w:t>
      </w:r>
    </w:p>
    <w:p w:rsidR="006B60AA" w:rsidRPr="006B60AA" w:rsidRDefault="006B60AA" w:rsidP="0067020C">
      <w:pPr>
        <w:spacing w:after="0" w:line="240" w:lineRule="auto"/>
        <w:ind w:firstLine="709"/>
        <w:jc w:val="both"/>
        <w:rPr>
          <w:rFonts w:ascii="Times New Roman" w:hAnsi="Times New Roman" w:cs="Times New Roman"/>
          <w:sz w:val="28"/>
          <w:szCs w:val="28"/>
        </w:rPr>
      </w:pPr>
    </w:p>
    <w:p w:rsidR="006B60AA" w:rsidRPr="006B60AA" w:rsidRDefault="006B60AA" w:rsidP="0067020C">
      <w:pPr>
        <w:shd w:val="clear" w:color="auto" w:fill="FFFFFF"/>
        <w:spacing w:after="0" w:line="240" w:lineRule="auto"/>
        <w:ind w:firstLine="709"/>
        <w:jc w:val="both"/>
        <w:rPr>
          <w:rFonts w:ascii="Times New Roman" w:hAnsi="Times New Roman" w:cs="Times New Roman"/>
          <w:b/>
          <w:sz w:val="28"/>
          <w:szCs w:val="28"/>
        </w:rPr>
      </w:pPr>
      <w:r w:rsidRPr="006B60AA">
        <w:rPr>
          <w:rFonts w:ascii="Times New Roman" w:hAnsi="Times New Roman" w:cs="Times New Roman"/>
          <w:b/>
          <w:sz w:val="28"/>
          <w:szCs w:val="28"/>
        </w:rPr>
        <w:t>2. Типы портфелей</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Различие целей формирования инвестиционных портфелей определяет множество вариантов направленности и их состава в отдельных компаниях.</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i/>
          <w:iCs/>
          <w:sz w:val="28"/>
          <w:szCs w:val="28"/>
        </w:rPr>
        <w:t>Портфель реальных инвестиционных проектов</w:t>
      </w:r>
      <w:r w:rsidRPr="006B60AA">
        <w:rPr>
          <w:sz w:val="28"/>
          <w:szCs w:val="28"/>
        </w:rPr>
        <w:t> формируется инвесторами, осуществляющими производственную деятельность, и включает объекты реального инвестирования всех видов. Формирование и реализация портфеля реальных инвестиционных проектов обеспечивают большие темпы развития фирмы, создание дополнительных рабочих мест, организацию высокого имиджа и некую государственную поддержку инвестиционной деятельности.</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Вместе с тем по сравнению с иными видами инвестиционных портфелей портфель реальных инвестиционных проектов обычно является наиболее капиталоемким, более рисковым в связи с продолжительностью реализации, а также наиболее сложным и трудоемким в управлении.</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Это определяет высокий уровень требований к его формированию, тщательность отбора каждого включаемого в него инвестиционного проекта.</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i/>
          <w:iCs/>
          <w:sz w:val="28"/>
          <w:szCs w:val="28"/>
        </w:rPr>
        <w:t>Портфель ценных бумаг</w:t>
      </w:r>
      <w:r w:rsidRPr="006B60AA">
        <w:rPr>
          <w:sz w:val="28"/>
          <w:szCs w:val="28"/>
        </w:rPr>
        <w:t> содержит определенную совокупность ценных бумаг.</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По сравнению с портфелем реальных инвестиционных проектов, он характеризуется более высокой ликвидностью и легкой управляемостью.</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Вместе с тем этот портфель отличают: высокий уровень риска, который распространяется не только на доход, но и на весь инвестированный капитал; более низкий уровень доходности; отсутствие в большинстве случаев возможностей реального воздействия на доходность (кроме возможности реинвестирования капитала в другие инструменты фондового рынка); низкая инфляционная защищенность такого портфеля; ограниченность вариантов выбора отдельных финансовых инструментов.</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i/>
          <w:iCs/>
          <w:sz w:val="28"/>
          <w:szCs w:val="28"/>
        </w:rPr>
        <w:t>Портфель прочих объектов инвестирования,</w:t>
      </w:r>
      <w:r w:rsidRPr="006B60AA">
        <w:rPr>
          <w:sz w:val="28"/>
          <w:szCs w:val="28"/>
        </w:rPr>
        <w:t> как правило, дополняет инвестиционный портфель отдельных компаний (например, валютный портфель, депозитный портфель).</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Смешанный инвестиционный портфель одновременно включает разнородные объекты инвестирования, перечисленные выше.</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Классификация инвестиционных портфелей по приоритетным целям инвестирования связана прежде всего с реализацией инвестиционной стратегии предприятия и в определенной степени с позицией его руководства в управлении инвестициями.</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i/>
          <w:iCs/>
          <w:sz w:val="28"/>
          <w:szCs w:val="28"/>
        </w:rPr>
        <w:lastRenderedPageBreak/>
        <w:t>Портфель роста</w:t>
      </w:r>
      <w:r w:rsidRPr="006B60AA">
        <w:rPr>
          <w:sz w:val="28"/>
          <w:szCs w:val="28"/>
        </w:rPr>
        <w:t> формируется с целью прироста капитальной стоимости портфеля вместе с получением дивидендов и состоит главным образом из объектов инвестирования, обеспечивающих достижение высоких темпов роста капитала (как правило, из акций компаний с растущей курсовой стоимостью).</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i/>
          <w:iCs/>
          <w:sz w:val="28"/>
          <w:szCs w:val="28"/>
        </w:rPr>
        <w:t>Портфель дохода</w:t>
      </w:r>
      <w:r w:rsidRPr="006B60AA">
        <w:rPr>
          <w:sz w:val="28"/>
          <w:szCs w:val="28"/>
        </w:rPr>
        <w:t> ориентирован на получение текущего дохода – процентных и дивидендных выплат. Он состоит в основном из объектов инвестирования, обеспечивающих получение дохода в текущем периоде (акции, которые характеризуются умеренным ростом курсовой стоимости и высокими дивидендами, облигации и другие бумаги, отличительной чертой которых является выплата текущих доходов).</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Консервативный портфель в основном включает объекты инвестирования со средними (иногда и минимальными) значениями уровней риска (по таким объектам инвестирования темпы роста капитала и дохода значительно ниже).</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Вышеперечисленные типы портфелей имеют множество промежуточных разновидностей.</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Портфели роста и дохода при наибольших значениях своих целевых показателей иногда называются агрессивными портфелями.</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Классификация инвестиционных портфелей по достигнутому соответствию целям инвестирования связана прежде всего с процессом реализации целей их формирования.</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Сбалансированный портфель характеризуется полной реализацией целей инвестора путем отбора инвестиционных проектов или финансовых инструментов, наиболее полно отвечающих этим целям.</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Несбалансированный портфель характеризуется несоответствием его состава поставленным целям формирования.</w:t>
      </w:r>
    </w:p>
    <w:p w:rsidR="006B60AA" w:rsidRPr="006B60AA" w:rsidRDefault="006B60AA" w:rsidP="0067020C">
      <w:pPr>
        <w:pStyle w:val="book"/>
        <w:shd w:val="clear" w:color="auto" w:fill="FDFEFF"/>
        <w:spacing w:before="0" w:beforeAutospacing="0" w:after="0" w:afterAutospacing="0"/>
        <w:ind w:firstLine="709"/>
        <w:jc w:val="both"/>
        <w:rPr>
          <w:sz w:val="28"/>
          <w:szCs w:val="28"/>
        </w:rPr>
      </w:pPr>
      <w:r w:rsidRPr="006B60AA">
        <w:rPr>
          <w:sz w:val="28"/>
          <w:szCs w:val="28"/>
        </w:rPr>
        <w:t>Разновидностью несбалансированного портфеля является разбалансированный портфель, который представляет собой ранее сбалансированный (оптимизированный) портфель, уже не удовлетворяющий инвестора в связи с существенным изменением внешних условий инвестиционной деятельности (например, условий налогообложения) или внутренних факторов (например, значительной задержкой реализации отдельных реальных инвестиционных проектов).</w:t>
      </w:r>
    </w:p>
    <w:p w:rsidR="006B60AA" w:rsidRPr="006B60AA" w:rsidRDefault="006B60AA" w:rsidP="0067020C">
      <w:pPr>
        <w:spacing w:after="0" w:line="240" w:lineRule="auto"/>
        <w:jc w:val="both"/>
        <w:rPr>
          <w:rFonts w:ascii="Times New Roman" w:hAnsi="Times New Roman" w:cs="Times New Roman"/>
          <w:b/>
          <w:sz w:val="28"/>
          <w:szCs w:val="28"/>
        </w:rPr>
      </w:pPr>
    </w:p>
    <w:p w:rsidR="006B60AA" w:rsidRPr="006B60AA" w:rsidRDefault="006B60AA" w:rsidP="0067020C">
      <w:pPr>
        <w:shd w:val="clear" w:color="auto" w:fill="FFFFFF"/>
        <w:spacing w:after="0" w:line="240" w:lineRule="auto"/>
        <w:ind w:firstLine="720"/>
        <w:jc w:val="both"/>
        <w:rPr>
          <w:rFonts w:ascii="Times New Roman" w:hAnsi="Times New Roman" w:cs="Times New Roman"/>
          <w:b/>
          <w:sz w:val="28"/>
          <w:szCs w:val="28"/>
        </w:rPr>
      </w:pPr>
      <w:r w:rsidRPr="006B60AA">
        <w:rPr>
          <w:rFonts w:ascii="Times New Roman" w:hAnsi="Times New Roman" w:cs="Times New Roman"/>
          <w:b/>
          <w:sz w:val="28"/>
          <w:szCs w:val="28"/>
        </w:rPr>
        <w:t xml:space="preserve">3. </w:t>
      </w:r>
      <w:r w:rsidRPr="006B60AA">
        <w:rPr>
          <w:rFonts w:ascii="Times New Roman" w:hAnsi="Times New Roman" w:cs="Times New Roman"/>
          <w:b/>
          <w:color w:val="000000"/>
          <w:sz w:val="28"/>
          <w:szCs w:val="28"/>
        </w:rPr>
        <w:t>Связь целей инвестирования со структурой портфеля</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Как было указано выше, на этапе формирования портфеля вкладчик оценивает приемлемое для себя сочетание риска и дохода портфеля и соответственно определяет удельный вес портфеля ценных бумаг с различными уровнями риска и дохода. Эта задача вытекает из общего принципа, который действует на фондовом рынке: чем более высокий потенциальный риск несет ценная бумага, тем более высокий потенциальный доход она должна иметь, и, наоборот, чем вернее доход, тем ниже ставка дохода. Данная задача решается на основе анализа обращения ценных бумаг на фондовом рынке. В основном приобретаются ценные бумаги известных </w:t>
      </w:r>
      <w:r w:rsidRPr="006B60AA">
        <w:rPr>
          <w:rFonts w:ascii="Times New Roman" w:hAnsi="Times New Roman" w:cs="Times New Roman"/>
          <w:sz w:val="28"/>
          <w:szCs w:val="28"/>
        </w:rPr>
        <w:lastRenderedPageBreak/>
        <w:t>акционерных обществ, имеющих хорошие финансовые показатели, в частности большой размер уставного капитала.</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Если рассматривать типы инвесторов в зависимости от степени риска, который они приемлют, то необходимо рассмотреть их классификацию, согласно которой они делятся на: консервативных, умеренно-агрессивных, агрессивных и нерациональных. Ясно, что каждому типу инвестора будет соответствовать и свой тип портфеля ценных бумаг: высоконадежный, но низкодоходный; </w:t>
      </w:r>
      <w:proofErr w:type="spellStart"/>
      <w:r w:rsidRPr="006B60AA">
        <w:rPr>
          <w:rFonts w:ascii="Times New Roman" w:hAnsi="Times New Roman" w:cs="Times New Roman"/>
          <w:sz w:val="28"/>
          <w:szCs w:val="28"/>
        </w:rPr>
        <w:t>диверсифицированый</w:t>
      </w:r>
      <w:proofErr w:type="spellEnd"/>
      <w:r w:rsidRPr="006B60AA">
        <w:rPr>
          <w:rFonts w:ascii="Times New Roman" w:hAnsi="Times New Roman" w:cs="Times New Roman"/>
          <w:sz w:val="28"/>
          <w:szCs w:val="28"/>
        </w:rPr>
        <w:t>; рискованный, но высокодоходный; бессистемный.</w:t>
      </w:r>
      <w:r w:rsidRPr="006B60AA">
        <w:rPr>
          <w:rFonts w:ascii="Times New Roman" w:hAnsi="Times New Roman" w:cs="Times New Roman"/>
          <w:sz w:val="28"/>
          <w:szCs w:val="28"/>
        </w:rPr>
        <w:br/>
      </w:r>
      <w:r w:rsidRPr="006B60AA">
        <w:rPr>
          <w:rFonts w:ascii="Times New Roman" w:hAnsi="Times New Roman" w:cs="Times New Roman"/>
          <w:sz w:val="28"/>
          <w:szCs w:val="28"/>
        </w:rPr>
        <w:br/>
        <w:t>Таблица 1 - Типы инвесторов в зависимости от степени риска</w:t>
      </w:r>
    </w:p>
    <w:tbl>
      <w:tblPr>
        <w:tblStyle w:val="afb"/>
        <w:tblW w:w="9835" w:type="dxa"/>
        <w:jc w:val="center"/>
        <w:tblLook w:val="04A0" w:firstRow="1" w:lastRow="0" w:firstColumn="1" w:lastColumn="0" w:noHBand="0" w:noVBand="1"/>
      </w:tblPr>
      <w:tblGrid>
        <w:gridCol w:w="2276"/>
        <w:gridCol w:w="2134"/>
        <w:gridCol w:w="1245"/>
        <w:gridCol w:w="2305"/>
        <w:gridCol w:w="2354"/>
      </w:tblGrid>
      <w:tr w:rsidR="006B60AA" w:rsidRPr="006B60AA" w:rsidTr="006B60AA">
        <w:trPr>
          <w:jc w:val="center"/>
        </w:trPr>
        <w:tc>
          <w:tcPr>
            <w:tcW w:w="1982"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Тип инвестора</w:t>
            </w:r>
          </w:p>
        </w:tc>
        <w:tc>
          <w:tcPr>
            <w:tcW w:w="1911"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Цель инвестирования</w:t>
            </w:r>
          </w:p>
        </w:tc>
        <w:tc>
          <w:tcPr>
            <w:tcW w:w="1098"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Степень риска</w:t>
            </w:r>
          </w:p>
        </w:tc>
        <w:tc>
          <w:tcPr>
            <w:tcW w:w="2630"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Тип ценной бумаги</w:t>
            </w:r>
          </w:p>
        </w:tc>
        <w:tc>
          <w:tcPr>
            <w:tcW w:w="2214"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Тип портфеля</w:t>
            </w:r>
          </w:p>
        </w:tc>
      </w:tr>
      <w:tr w:rsidR="006B60AA" w:rsidRPr="006B60AA" w:rsidTr="006B60AA">
        <w:trPr>
          <w:jc w:val="center"/>
        </w:trPr>
        <w:tc>
          <w:tcPr>
            <w:tcW w:w="1982"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Консервативный</w:t>
            </w:r>
          </w:p>
        </w:tc>
        <w:tc>
          <w:tcPr>
            <w:tcW w:w="1911"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Защита от инфляции</w:t>
            </w:r>
          </w:p>
        </w:tc>
        <w:tc>
          <w:tcPr>
            <w:tcW w:w="1098"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Низкая</w:t>
            </w:r>
          </w:p>
        </w:tc>
        <w:tc>
          <w:tcPr>
            <w:tcW w:w="2630" w:type="dxa"/>
            <w:vAlign w:val="center"/>
          </w:tcPr>
          <w:p w:rsidR="006B60AA" w:rsidRPr="006B60AA" w:rsidRDefault="006B60AA" w:rsidP="0067020C">
            <w:pPr>
              <w:jc w:val="both"/>
              <w:rPr>
                <w:rFonts w:ascii="Times New Roman" w:hAnsi="Times New Roman" w:cs="Times New Roman"/>
                <w:sz w:val="28"/>
                <w:szCs w:val="28"/>
              </w:rPr>
            </w:pPr>
            <w:r w:rsidRPr="006B60AA">
              <w:rPr>
                <w:rFonts w:ascii="Times New Roman" w:hAnsi="Times New Roman" w:cs="Times New Roman"/>
                <w:sz w:val="28"/>
                <w:szCs w:val="28"/>
              </w:rPr>
              <w:t>Государственные и иные ценные бумаги, акции и облигации крупных стабильных эмитентов</w:t>
            </w:r>
          </w:p>
        </w:tc>
        <w:tc>
          <w:tcPr>
            <w:tcW w:w="2214" w:type="dxa"/>
            <w:vAlign w:val="center"/>
          </w:tcPr>
          <w:p w:rsidR="006B60AA" w:rsidRPr="006B60AA" w:rsidRDefault="006B60AA" w:rsidP="0067020C">
            <w:pPr>
              <w:jc w:val="both"/>
              <w:rPr>
                <w:rFonts w:ascii="Times New Roman" w:hAnsi="Times New Roman" w:cs="Times New Roman"/>
                <w:sz w:val="28"/>
                <w:szCs w:val="28"/>
              </w:rPr>
            </w:pPr>
            <w:r w:rsidRPr="006B60AA">
              <w:rPr>
                <w:rFonts w:ascii="Times New Roman" w:hAnsi="Times New Roman" w:cs="Times New Roman"/>
                <w:sz w:val="28"/>
                <w:szCs w:val="28"/>
              </w:rPr>
              <w:t>Высоконадежный но низкодоходный</w:t>
            </w:r>
          </w:p>
        </w:tc>
      </w:tr>
      <w:tr w:rsidR="006B60AA" w:rsidRPr="006B60AA" w:rsidTr="006B60AA">
        <w:trPr>
          <w:jc w:val="center"/>
        </w:trPr>
        <w:tc>
          <w:tcPr>
            <w:tcW w:w="1982"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Умеренно-агрессивный</w:t>
            </w:r>
          </w:p>
        </w:tc>
        <w:tc>
          <w:tcPr>
            <w:tcW w:w="1911"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Длительное вложение капитала и его рост</w:t>
            </w:r>
          </w:p>
        </w:tc>
        <w:tc>
          <w:tcPr>
            <w:tcW w:w="1098"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Средняя</w:t>
            </w:r>
          </w:p>
        </w:tc>
        <w:tc>
          <w:tcPr>
            <w:tcW w:w="2630" w:type="dxa"/>
            <w:vAlign w:val="center"/>
          </w:tcPr>
          <w:p w:rsidR="006B60AA" w:rsidRPr="006B60AA" w:rsidRDefault="006B60AA" w:rsidP="0067020C">
            <w:pPr>
              <w:jc w:val="both"/>
              <w:rPr>
                <w:rFonts w:ascii="Times New Roman" w:hAnsi="Times New Roman" w:cs="Times New Roman"/>
                <w:sz w:val="28"/>
                <w:szCs w:val="28"/>
              </w:rPr>
            </w:pPr>
            <w:r w:rsidRPr="006B60AA">
              <w:rPr>
                <w:rFonts w:ascii="Times New Roman" w:hAnsi="Times New Roman" w:cs="Times New Roman"/>
                <w:sz w:val="28"/>
                <w:szCs w:val="28"/>
              </w:rPr>
              <w:t>Малая доля государственных ценных бумаг, большая доля ценных бумаг крупных и средних, но надежных эмитентов с длительной рыночной историей</w:t>
            </w:r>
          </w:p>
        </w:tc>
        <w:tc>
          <w:tcPr>
            <w:tcW w:w="2214"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r>
            <w:proofErr w:type="spellStart"/>
            <w:r w:rsidRPr="006B60AA">
              <w:rPr>
                <w:rFonts w:ascii="Times New Roman" w:hAnsi="Times New Roman" w:cs="Times New Roman"/>
                <w:sz w:val="28"/>
                <w:szCs w:val="28"/>
              </w:rPr>
              <w:t>Диверсифициро</w:t>
            </w:r>
            <w:proofErr w:type="spellEnd"/>
            <w:r w:rsidRPr="006B60AA">
              <w:rPr>
                <w:rFonts w:ascii="Times New Roman" w:hAnsi="Times New Roman" w:cs="Times New Roman"/>
                <w:sz w:val="28"/>
                <w:szCs w:val="28"/>
              </w:rPr>
              <w:t>-ванный</w:t>
            </w:r>
          </w:p>
        </w:tc>
      </w:tr>
      <w:tr w:rsidR="006B60AA" w:rsidRPr="006B60AA" w:rsidTr="006B60AA">
        <w:trPr>
          <w:jc w:val="center"/>
        </w:trPr>
        <w:tc>
          <w:tcPr>
            <w:tcW w:w="1982"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Агрессивный</w:t>
            </w:r>
          </w:p>
        </w:tc>
        <w:tc>
          <w:tcPr>
            <w:tcW w:w="1911"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Спекулятивная игра, возможность быстрого роста вложенных средств</w:t>
            </w:r>
          </w:p>
        </w:tc>
        <w:tc>
          <w:tcPr>
            <w:tcW w:w="1098"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Высокая</w:t>
            </w:r>
          </w:p>
        </w:tc>
        <w:tc>
          <w:tcPr>
            <w:tcW w:w="2630" w:type="dxa"/>
            <w:vAlign w:val="center"/>
          </w:tcPr>
          <w:p w:rsidR="006B60AA" w:rsidRPr="006B60AA" w:rsidRDefault="006B60AA" w:rsidP="0067020C">
            <w:pPr>
              <w:jc w:val="both"/>
              <w:rPr>
                <w:rFonts w:ascii="Times New Roman" w:hAnsi="Times New Roman" w:cs="Times New Roman"/>
                <w:sz w:val="28"/>
                <w:szCs w:val="28"/>
              </w:rPr>
            </w:pPr>
            <w:r w:rsidRPr="006B60AA">
              <w:rPr>
                <w:rFonts w:ascii="Times New Roman" w:hAnsi="Times New Roman" w:cs="Times New Roman"/>
                <w:sz w:val="28"/>
                <w:szCs w:val="28"/>
              </w:rPr>
              <w:t>Высокая доля высокодоходных ценных бумаг небольших эмитентов, венчурных компаний и т.д.</w:t>
            </w:r>
          </w:p>
        </w:tc>
        <w:tc>
          <w:tcPr>
            <w:tcW w:w="2214"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Рискованный, но высокодоходный</w:t>
            </w:r>
          </w:p>
        </w:tc>
      </w:tr>
      <w:tr w:rsidR="006B60AA" w:rsidRPr="006B60AA" w:rsidTr="006B60AA">
        <w:trPr>
          <w:jc w:val="center"/>
        </w:trPr>
        <w:tc>
          <w:tcPr>
            <w:tcW w:w="1982"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Нерациональный</w:t>
            </w:r>
          </w:p>
        </w:tc>
        <w:tc>
          <w:tcPr>
            <w:tcW w:w="1911"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Нет четких целей</w:t>
            </w:r>
          </w:p>
        </w:tc>
        <w:tc>
          <w:tcPr>
            <w:tcW w:w="1098"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Низкая</w:t>
            </w:r>
          </w:p>
        </w:tc>
        <w:tc>
          <w:tcPr>
            <w:tcW w:w="2630" w:type="dxa"/>
            <w:vAlign w:val="center"/>
          </w:tcPr>
          <w:p w:rsidR="006B60AA" w:rsidRPr="006B60AA" w:rsidRDefault="006B60AA" w:rsidP="0067020C">
            <w:pPr>
              <w:jc w:val="both"/>
              <w:rPr>
                <w:rFonts w:ascii="Times New Roman" w:hAnsi="Times New Roman" w:cs="Times New Roman"/>
                <w:sz w:val="28"/>
                <w:szCs w:val="28"/>
              </w:rPr>
            </w:pPr>
            <w:r w:rsidRPr="006B60AA">
              <w:rPr>
                <w:rFonts w:ascii="Times New Roman" w:hAnsi="Times New Roman" w:cs="Times New Roman"/>
                <w:sz w:val="28"/>
                <w:szCs w:val="28"/>
              </w:rPr>
              <w:t>Произвольно подобранные ценные бумаги</w:t>
            </w:r>
          </w:p>
        </w:tc>
        <w:tc>
          <w:tcPr>
            <w:tcW w:w="2214" w:type="dxa"/>
            <w:vAlign w:val="center"/>
          </w:tcPr>
          <w:p w:rsidR="006B60AA" w:rsidRPr="006B60AA" w:rsidRDefault="006B60AA" w:rsidP="0067020C">
            <w:pPr>
              <w:ind w:firstLine="720"/>
              <w:jc w:val="center"/>
              <w:rPr>
                <w:rFonts w:ascii="Times New Roman" w:hAnsi="Times New Roman" w:cs="Times New Roman"/>
                <w:sz w:val="28"/>
                <w:szCs w:val="28"/>
              </w:rPr>
            </w:pPr>
            <w:r w:rsidRPr="006B60AA">
              <w:rPr>
                <w:rFonts w:ascii="Times New Roman" w:hAnsi="Times New Roman" w:cs="Times New Roman"/>
                <w:sz w:val="28"/>
                <w:szCs w:val="28"/>
              </w:rPr>
              <w:br/>
              <w:t>Бессистемный</w:t>
            </w:r>
          </w:p>
        </w:tc>
      </w:tr>
    </w:tbl>
    <w:p w:rsidR="006B60AA" w:rsidRPr="006B60AA" w:rsidRDefault="006B60AA" w:rsidP="0067020C">
      <w:pPr>
        <w:spacing w:after="0" w:line="240" w:lineRule="auto"/>
        <w:ind w:firstLine="720"/>
        <w:rPr>
          <w:rFonts w:ascii="Times New Roman" w:hAnsi="Times New Roman" w:cs="Times New Roman"/>
          <w:sz w:val="28"/>
          <w:szCs w:val="28"/>
        </w:rPr>
      </w:pP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iCs/>
          <w:sz w:val="28"/>
          <w:szCs w:val="28"/>
        </w:rPr>
        <w:lastRenderedPageBreak/>
        <w:t xml:space="preserve">Агрессивный инвестор - </w:t>
      </w:r>
      <w:r w:rsidRPr="006B60AA">
        <w:rPr>
          <w:rFonts w:ascii="Times New Roman" w:hAnsi="Times New Roman" w:cs="Times New Roman"/>
          <w:sz w:val="28"/>
          <w:szCs w:val="28"/>
        </w:rPr>
        <w:t>инвестор, склонный к высокой степени риска. В своей инвестиционной деятельности он делает акцент на приобретение акций.</w:t>
      </w:r>
    </w:p>
    <w:p w:rsidR="006B60AA" w:rsidRPr="006B60AA" w:rsidRDefault="006B60AA" w:rsidP="0067020C">
      <w:pPr>
        <w:spacing w:after="0" w:line="240" w:lineRule="auto"/>
        <w:ind w:firstLine="720"/>
        <w:jc w:val="both"/>
        <w:rPr>
          <w:rFonts w:ascii="Times New Roman" w:hAnsi="Times New Roman" w:cs="Times New Roman"/>
          <w:i/>
          <w:iCs/>
          <w:sz w:val="28"/>
          <w:szCs w:val="28"/>
        </w:rPr>
      </w:pPr>
      <w:r w:rsidRPr="006B60AA">
        <w:rPr>
          <w:rFonts w:ascii="Times New Roman" w:hAnsi="Times New Roman" w:cs="Times New Roman"/>
          <w:i/>
          <w:iCs/>
          <w:sz w:val="28"/>
          <w:szCs w:val="28"/>
        </w:rPr>
        <w:t xml:space="preserve">Консервативный инвестор - </w:t>
      </w:r>
      <w:r w:rsidRPr="006B60AA">
        <w:rPr>
          <w:rFonts w:ascii="Times New Roman" w:hAnsi="Times New Roman" w:cs="Times New Roman"/>
          <w:sz w:val="28"/>
          <w:szCs w:val="28"/>
        </w:rPr>
        <w:t>инвестор, склонный к меньшей степени риска. Он приобретает в основном облигации и краткосрочные ценные бумаги.</w:t>
      </w:r>
      <w:r w:rsidRPr="006B60AA">
        <w:rPr>
          <w:rFonts w:ascii="Times New Roman" w:hAnsi="Times New Roman" w:cs="Times New Roman"/>
          <w:sz w:val="28"/>
          <w:szCs w:val="28"/>
        </w:rPr>
        <w:br/>
        <w:t xml:space="preserve">При покупке акций и облигаций одного акционерного общества инвестору следует исходить из принципа финансового левериджа. </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i/>
          <w:iCs/>
          <w:sz w:val="28"/>
          <w:szCs w:val="28"/>
        </w:rPr>
        <w:t xml:space="preserve"> Финансовый леверидж </w:t>
      </w:r>
      <w:r w:rsidRPr="006B60AA">
        <w:rPr>
          <w:rFonts w:ascii="Times New Roman" w:hAnsi="Times New Roman" w:cs="Times New Roman"/>
          <w:sz w:val="28"/>
          <w:szCs w:val="28"/>
        </w:rPr>
        <w:t>представляет собой соотношение между облигациями и привилегированными акциями, с одной стороны, и обыкновенными акциями - с другой:</w:t>
      </w:r>
    </w:p>
    <w:p w:rsidR="006B60AA" w:rsidRPr="006B60AA" w:rsidRDefault="006B60AA" w:rsidP="0067020C">
      <w:pPr>
        <w:spacing w:after="0" w:line="240" w:lineRule="auto"/>
        <w:jc w:val="both"/>
        <w:rPr>
          <w:rFonts w:ascii="Times New Roman" w:hAnsi="Times New Roman" w:cs="Times New Roman"/>
          <w:sz w:val="28"/>
          <w:szCs w:val="28"/>
        </w:rPr>
      </w:pPr>
      <w:r w:rsidRPr="006B60AA">
        <w:rPr>
          <w:rFonts w:ascii="Times New Roman" w:hAnsi="Times New Roman" w:cs="Times New Roman"/>
          <w:sz w:val="28"/>
          <w:szCs w:val="28"/>
        </w:rPr>
        <w:br/>
      </w:r>
      <w:r w:rsidRPr="006B60AA">
        <w:rPr>
          <w:rFonts w:ascii="Times New Roman" w:hAnsi="Times New Roman" w:cs="Times New Roman"/>
          <w:noProof/>
          <w:sz w:val="28"/>
          <w:szCs w:val="28"/>
          <w:lang w:eastAsia="ru-RU"/>
        </w:rPr>
        <w:drawing>
          <wp:inline distT="0" distB="0" distL="0" distR="0" wp14:anchorId="1DF66167" wp14:editId="10037E2B">
            <wp:extent cx="3530600" cy="368300"/>
            <wp:effectExtent l="0" t="0" r="0" b="0"/>
            <wp:docPr id="140" name="Рисунок 140" descr="http://lib.znaimo.com.ua/tw_files2/urls_33/44/d-43075/43075_html_m293dae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znaimo.com.ua/tw_files2/urls_33/44/d-43075/43075_html_m293dae3a.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0600" cy="368300"/>
                    </a:xfrm>
                    <a:prstGeom prst="rect">
                      <a:avLst/>
                    </a:prstGeom>
                    <a:noFill/>
                    <a:ln>
                      <a:noFill/>
                    </a:ln>
                  </pic:spPr>
                </pic:pic>
              </a:graphicData>
            </a:graphic>
          </wp:inline>
        </w:drawing>
      </w:r>
      <w:r w:rsidRPr="006B60AA">
        <w:rPr>
          <w:rFonts w:ascii="Times New Roman" w:hAnsi="Times New Roman" w:cs="Times New Roman"/>
          <w:sz w:val="28"/>
          <w:szCs w:val="28"/>
        </w:rPr>
        <w:br/>
      </w:r>
      <w:r w:rsidRPr="006B60AA">
        <w:rPr>
          <w:rFonts w:ascii="Times New Roman" w:hAnsi="Times New Roman" w:cs="Times New Roman"/>
          <w:sz w:val="28"/>
          <w:szCs w:val="28"/>
        </w:rPr>
        <w:br/>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Финансовый леверидж является показателем финансовой устойчивости акционерного общества, что отражается и на доходности портфельных инвестиций. Высокий уровень левериджа - явление опасное, так как ведет к финансовой неустойчивости.</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Ниже приведена в качестве примера возможная структура портфелей разных инвесторов:</w:t>
      </w:r>
    </w:p>
    <w:tbl>
      <w:tblPr>
        <w:tblStyle w:val="afb"/>
        <w:tblW w:w="9570" w:type="dxa"/>
        <w:tblLook w:val="04A0" w:firstRow="1" w:lastRow="0" w:firstColumn="1" w:lastColumn="0" w:noHBand="0" w:noVBand="1"/>
      </w:tblPr>
      <w:tblGrid>
        <w:gridCol w:w="3190"/>
        <w:gridCol w:w="3190"/>
        <w:gridCol w:w="3190"/>
      </w:tblGrid>
      <w:tr w:rsidR="006B60AA" w:rsidRPr="006B60AA" w:rsidTr="006B60AA">
        <w:trPr>
          <w:trHeight w:val="1034"/>
        </w:trPr>
        <w:tc>
          <w:tcPr>
            <w:tcW w:w="3190" w:type="dxa"/>
            <w:vAlign w:val="center"/>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Вид ценных бумаг</w:t>
            </w:r>
          </w:p>
        </w:tc>
        <w:tc>
          <w:tcPr>
            <w:tcW w:w="3190" w:type="dxa"/>
            <w:vAlign w:val="center"/>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Портфель агрессивного инвестора</w:t>
            </w:r>
          </w:p>
        </w:tc>
        <w:tc>
          <w:tcPr>
            <w:tcW w:w="3190" w:type="dxa"/>
            <w:vAlign w:val="center"/>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Портфель консервативного инвестора</w:t>
            </w:r>
          </w:p>
        </w:tc>
      </w:tr>
      <w:tr w:rsidR="006B60AA" w:rsidRPr="006B60AA" w:rsidTr="006B60AA">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Акции</w:t>
            </w:r>
          </w:p>
        </w:tc>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65%</w:t>
            </w:r>
          </w:p>
        </w:tc>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20%</w:t>
            </w:r>
          </w:p>
        </w:tc>
      </w:tr>
      <w:tr w:rsidR="006B60AA" w:rsidRPr="006B60AA" w:rsidTr="006B60AA">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Облигации</w:t>
            </w:r>
          </w:p>
        </w:tc>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25%</w:t>
            </w:r>
          </w:p>
        </w:tc>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45%</w:t>
            </w:r>
          </w:p>
        </w:tc>
      </w:tr>
      <w:tr w:rsidR="006B60AA" w:rsidRPr="006B60AA" w:rsidTr="006B60AA">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 xml:space="preserve">Другие краткосрочные </w:t>
            </w:r>
            <w:r w:rsidRPr="006B60AA">
              <w:rPr>
                <w:rFonts w:ascii="Times New Roman" w:hAnsi="Times New Roman" w:cs="Times New Roman"/>
                <w:sz w:val="28"/>
                <w:szCs w:val="28"/>
              </w:rPr>
              <w:br/>
              <w:t>ценные бумаги</w:t>
            </w:r>
          </w:p>
        </w:tc>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10%</w:t>
            </w:r>
          </w:p>
        </w:tc>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35%</w:t>
            </w:r>
          </w:p>
        </w:tc>
      </w:tr>
      <w:tr w:rsidR="006B60AA" w:rsidRPr="006B60AA" w:rsidTr="006B60AA">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Итого</w:t>
            </w:r>
          </w:p>
        </w:tc>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100 %</w:t>
            </w:r>
          </w:p>
        </w:tc>
        <w:tc>
          <w:tcPr>
            <w:tcW w:w="3190" w:type="dxa"/>
          </w:tcPr>
          <w:p w:rsidR="006B60AA" w:rsidRPr="006B60AA" w:rsidRDefault="006B60AA" w:rsidP="0067020C">
            <w:pPr>
              <w:jc w:val="center"/>
              <w:rPr>
                <w:rFonts w:ascii="Times New Roman" w:hAnsi="Times New Roman" w:cs="Times New Roman"/>
                <w:sz w:val="28"/>
                <w:szCs w:val="28"/>
              </w:rPr>
            </w:pPr>
            <w:r w:rsidRPr="006B60AA">
              <w:rPr>
                <w:rFonts w:ascii="Times New Roman" w:hAnsi="Times New Roman" w:cs="Times New Roman"/>
                <w:sz w:val="28"/>
                <w:szCs w:val="28"/>
              </w:rPr>
              <w:t>100%</w:t>
            </w:r>
          </w:p>
        </w:tc>
      </w:tr>
    </w:tbl>
    <w:p w:rsidR="006B60AA" w:rsidRPr="006B60AA" w:rsidRDefault="006B60AA" w:rsidP="0067020C">
      <w:pPr>
        <w:spacing w:after="0" w:line="240" w:lineRule="auto"/>
        <w:ind w:firstLine="720"/>
        <w:rPr>
          <w:rFonts w:ascii="Times New Roman" w:hAnsi="Times New Roman" w:cs="Times New Roman"/>
          <w:sz w:val="28"/>
          <w:szCs w:val="28"/>
        </w:rPr>
      </w:pPr>
    </w:p>
    <w:p w:rsidR="006B60AA" w:rsidRPr="006B60AA" w:rsidRDefault="006B60AA" w:rsidP="0067020C">
      <w:pPr>
        <w:spacing w:after="0" w:line="240" w:lineRule="auto"/>
        <w:ind w:firstLine="720"/>
        <w:jc w:val="both"/>
        <w:rPr>
          <w:rFonts w:ascii="Times New Roman" w:hAnsi="Times New Roman" w:cs="Times New Roman"/>
          <w:i/>
          <w:iCs/>
          <w:sz w:val="28"/>
          <w:szCs w:val="28"/>
        </w:rPr>
      </w:pPr>
      <w:r w:rsidRPr="006B60AA">
        <w:rPr>
          <w:rFonts w:ascii="Times New Roman" w:hAnsi="Times New Roman" w:cs="Times New Roman"/>
          <w:i/>
          <w:iCs/>
          <w:sz w:val="28"/>
          <w:szCs w:val="28"/>
        </w:rPr>
        <w:t>Содержимое портфеля</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При дальнейшей классификации портфеля структурообразующими признаками могут выступать те инвестиционные качества, которые приобретет совокупность ценных бумаг, помещенная в данный портфель. При всем их многообразии из них можно выделить некоторые основные.</w:t>
      </w:r>
    </w:p>
    <w:p w:rsidR="006B60AA" w:rsidRPr="006B60AA" w:rsidRDefault="006B60AA" w:rsidP="00027BB3">
      <w:pPr>
        <w:pStyle w:val="a4"/>
        <w:numPr>
          <w:ilvl w:val="0"/>
          <w:numId w:val="43"/>
        </w:numPr>
        <w:shd w:val="clear" w:color="auto" w:fill="FFFFFF"/>
        <w:spacing w:after="0" w:line="240" w:lineRule="auto"/>
        <w:ind w:left="0" w:firstLine="709"/>
        <w:jc w:val="both"/>
        <w:rPr>
          <w:rFonts w:ascii="Times New Roman" w:hAnsi="Times New Roman" w:cs="Times New Roman"/>
          <w:i/>
          <w:iCs/>
          <w:sz w:val="28"/>
          <w:szCs w:val="28"/>
          <w:lang w:eastAsia="ru-RU"/>
        </w:rPr>
      </w:pPr>
      <w:r w:rsidRPr="006B60AA">
        <w:rPr>
          <w:rFonts w:ascii="Times New Roman" w:hAnsi="Times New Roman" w:cs="Times New Roman"/>
          <w:i/>
          <w:iCs/>
          <w:sz w:val="28"/>
          <w:szCs w:val="28"/>
          <w:lang w:eastAsia="ru-RU"/>
        </w:rPr>
        <w:t>Портфели денежного рынка.</w:t>
      </w:r>
    </w:p>
    <w:p w:rsidR="006B60AA" w:rsidRPr="006B60AA" w:rsidRDefault="006B60AA" w:rsidP="0067020C">
      <w:pPr>
        <w:pStyle w:val="a4"/>
        <w:spacing w:after="0" w:line="240" w:lineRule="auto"/>
        <w:ind w:left="0"/>
        <w:jc w:val="both"/>
        <w:rPr>
          <w:rFonts w:ascii="Times New Roman" w:hAnsi="Times New Roman" w:cs="Times New Roman"/>
          <w:sz w:val="28"/>
          <w:szCs w:val="28"/>
          <w:lang w:eastAsia="ru-RU"/>
        </w:rPr>
      </w:pPr>
      <w:r w:rsidRPr="006B60AA">
        <w:rPr>
          <w:rFonts w:ascii="Times New Roman" w:hAnsi="Times New Roman" w:cs="Times New Roman"/>
          <w:sz w:val="28"/>
          <w:szCs w:val="28"/>
          <w:lang w:eastAsia="ru-RU"/>
        </w:rPr>
        <w:t>Эта разновидность портфелей ставит своей целью полное сохранение капитала. В состав такого портфеля включатся преимущественно денежная наличность или быстро реализуемые активы.</w:t>
      </w:r>
      <w:r w:rsidRPr="006B60AA">
        <w:rPr>
          <w:rFonts w:ascii="Times New Roman" w:hAnsi="Times New Roman" w:cs="Times New Roman"/>
          <w:sz w:val="28"/>
          <w:szCs w:val="28"/>
          <w:lang w:eastAsia="ru-RU"/>
        </w:rPr>
        <w:br/>
        <w:t>Следует отметить, что одно из «золотых» правил работы с ценными бумагами гласит: нельзя вкладывать все средства в ценные бумаги - необходимо иметь резерв свободной денежной наличности для решения инвестиционных задач, возникающих неожиданно.</w:t>
      </w:r>
    </w:p>
    <w:p w:rsidR="006B60AA" w:rsidRPr="006B60AA" w:rsidRDefault="006B60AA" w:rsidP="0067020C">
      <w:pPr>
        <w:pStyle w:val="a4"/>
        <w:spacing w:after="0" w:line="240" w:lineRule="auto"/>
        <w:ind w:left="0" w:firstLine="708"/>
        <w:jc w:val="both"/>
        <w:rPr>
          <w:rFonts w:ascii="Times New Roman" w:hAnsi="Times New Roman" w:cs="Times New Roman"/>
          <w:sz w:val="28"/>
          <w:szCs w:val="28"/>
          <w:lang w:eastAsia="ru-RU"/>
        </w:rPr>
      </w:pPr>
      <w:r w:rsidRPr="006B60AA">
        <w:rPr>
          <w:rFonts w:ascii="Times New Roman" w:hAnsi="Times New Roman" w:cs="Times New Roman"/>
          <w:sz w:val="28"/>
          <w:szCs w:val="28"/>
          <w:lang w:eastAsia="ru-RU"/>
        </w:rPr>
        <w:lastRenderedPageBreak/>
        <w:t>Данные экономического анализа подтверждают, что при определенных допущениях желаемый размер денежных средств, предназначаемый на непредвиденные цели, зависит от процентной ставки. Поэтому инвестор, вкладывая часть средств в денежную форму, обеспечивает требуемую устойчивость портфеля.</w:t>
      </w:r>
    </w:p>
    <w:p w:rsidR="006B60AA" w:rsidRPr="006B60AA" w:rsidRDefault="006B60AA" w:rsidP="0067020C">
      <w:pPr>
        <w:pStyle w:val="a4"/>
        <w:spacing w:after="0" w:line="240" w:lineRule="auto"/>
        <w:ind w:left="0" w:firstLine="708"/>
        <w:jc w:val="both"/>
        <w:rPr>
          <w:rFonts w:ascii="Times New Roman" w:hAnsi="Times New Roman" w:cs="Times New Roman"/>
          <w:sz w:val="28"/>
          <w:szCs w:val="28"/>
          <w:lang w:eastAsia="ru-RU"/>
        </w:rPr>
      </w:pPr>
      <w:r w:rsidRPr="006B60AA">
        <w:rPr>
          <w:rFonts w:ascii="Times New Roman" w:hAnsi="Times New Roman" w:cs="Times New Roman"/>
          <w:sz w:val="28"/>
          <w:szCs w:val="28"/>
          <w:lang w:eastAsia="ru-RU"/>
        </w:rPr>
        <w:t>Денежная наличность может быть конвертируема в иностранную валюту, если курс национальной валюты ниже, чем иностранной. Таким образом, помимо сохранения средств достигается увеличение вложенного капитала за счет курсовой разницы.</w:t>
      </w:r>
    </w:p>
    <w:p w:rsidR="006B60AA" w:rsidRPr="006B60AA" w:rsidRDefault="006B60AA" w:rsidP="0067020C">
      <w:pPr>
        <w:pStyle w:val="a4"/>
        <w:spacing w:after="0" w:line="240" w:lineRule="auto"/>
        <w:ind w:left="0"/>
        <w:jc w:val="both"/>
        <w:rPr>
          <w:rFonts w:ascii="Times New Roman" w:hAnsi="Times New Roman" w:cs="Times New Roman"/>
          <w:sz w:val="28"/>
          <w:szCs w:val="28"/>
          <w:lang w:eastAsia="ru-RU"/>
        </w:rPr>
      </w:pPr>
      <w:r w:rsidRPr="006B60AA">
        <w:rPr>
          <w:rFonts w:ascii="Times New Roman" w:hAnsi="Times New Roman" w:cs="Times New Roman"/>
          <w:sz w:val="28"/>
          <w:szCs w:val="28"/>
          <w:lang w:eastAsia="ru-RU"/>
        </w:rPr>
        <w:t xml:space="preserve">Высокой ликвидностью обладают и </w:t>
      </w:r>
      <w:r w:rsidRPr="006B60AA">
        <w:rPr>
          <w:rFonts w:ascii="Times New Roman" w:hAnsi="Times New Roman" w:cs="Times New Roman"/>
          <w:i/>
          <w:iCs/>
          <w:sz w:val="28"/>
          <w:szCs w:val="28"/>
          <w:lang w:eastAsia="ru-RU"/>
        </w:rPr>
        <w:t>портфели краткосрочных фондов</w:t>
      </w:r>
      <w:r w:rsidRPr="006B60AA">
        <w:rPr>
          <w:rFonts w:ascii="Times New Roman" w:hAnsi="Times New Roman" w:cs="Times New Roman"/>
          <w:sz w:val="28"/>
          <w:szCs w:val="28"/>
          <w:lang w:eastAsia="ru-RU"/>
        </w:rPr>
        <w:t>. Они формируются из краткосрочных ценных бумаг, то есть инструментов, обращающихся на денежном рынке.</w:t>
      </w:r>
    </w:p>
    <w:p w:rsidR="006B60AA" w:rsidRPr="006B60AA" w:rsidRDefault="006B60AA" w:rsidP="0067020C">
      <w:pPr>
        <w:pStyle w:val="a4"/>
        <w:spacing w:after="0" w:line="240" w:lineRule="auto"/>
        <w:ind w:left="0" w:firstLine="709"/>
        <w:jc w:val="both"/>
        <w:rPr>
          <w:rFonts w:ascii="Times New Roman" w:hAnsi="Times New Roman" w:cs="Times New Roman"/>
          <w:sz w:val="28"/>
          <w:szCs w:val="28"/>
          <w:lang w:eastAsia="ru-RU"/>
        </w:rPr>
      </w:pPr>
      <w:r w:rsidRPr="006B60AA">
        <w:rPr>
          <w:rFonts w:ascii="Times New Roman" w:hAnsi="Times New Roman" w:cs="Times New Roman"/>
          <w:i/>
          <w:iCs/>
          <w:sz w:val="28"/>
          <w:szCs w:val="28"/>
          <w:lang w:eastAsia="ru-RU"/>
        </w:rPr>
        <w:t>2. Портфель ценных бумаг, освобожденных от налога</w:t>
      </w:r>
      <w:r w:rsidRPr="006B60AA">
        <w:rPr>
          <w:rFonts w:ascii="Times New Roman" w:hAnsi="Times New Roman" w:cs="Times New Roman"/>
          <w:sz w:val="28"/>
          <w:szCs w:val="28"/>
          <w:lang w:eastAsia="ru-RU"/>
        </w:rPr>
        <w:br/>
        <w:t>Содержит, в основном, государственные долговые обязательства и предполагает сохранение капитала при высокой степени ликвидности. Рынок развитых стран позволяет получить по этим ценным бумагам и самый стабильный доход, который, как правило, освобождается от налогов.</w:t>
      </w:r>
    </w:p>
    <w:p w:rsidR="006B60AA" w:rsidRPr="006B60AA" w:rsidRDefault="006B60AA" w:rsidP="0067020C">
      <w:pPr>
        <w:pStyle w:val="a4"/>
        <w:spacing w:after="0" w:line="240" w:lineRule="auto"/>
        <w:ind w:left="0" w:firstLine="709"/>
        <w:jc w:val="both"/>
        <w:rPr>
          <w:rFonts w:ascii="Times New Roman" w:hAnsi="Times New Roman" w:cs="Times New Roman"/>
          <w:sz w:val="28"/>
          <w:szCs w:val="28"/>
          <w:lang w:eastAsia="ru-RU"/>
        </w:rPr>
      </w:pPr>
      <w:r w:rsidRPr="006B60AA">
        <w:rPr>
          <w:rFonts w:ascii="Times New Roman" w:hAnsi="Times New Roman" w:cs="Times New Roman"/>
          <w:i/>
          <w:iCs/>
          <w:sz w:val="28"/>
          <w:szCs w:val="28"/>
          <w:lang w:eastAsia="ru-RU"/>
        </w:rPr>
        <w:t>3. Портфель, состоящий из генных бумаг государственных структур</w:t>
      </w:r>
      <w:r w:rsidRPr="006B60AA">
        <w:rPr>
          <w:rFonts w:ascii="Times New Roman" w:hAnsi="Times New Roman" w:cs="Times New Roman"/>
          <w:sz w:val="28"/>
          <w:szCs w:val="28"/>
          <w:lang w:eastAsia="ru-RU"/>
        </w:rPr>
        <w:br/>
        <w:t>Эта разновидность портфеля формируется из государственных ценных бумаг и обязательств. Вложения в данные рыночные инструменты обеспечивают держателю портфеля доход, получаемый от разницы в цене приобретения с дисконтом и выкупной ценой и по ставкам выплаты процентов. Немаловажное значение имеет и то, что и центральные, и местные органы власти предоставляют налоговые льготы.</w:t>
      </w:r>
    </w:p>
    <w:p w:rsidR="006B60AA" w:rsidRPr="006B60AA" w:rsidRDefault="006B60AA" w:rsidP="0067020C">
      <w:pPr>
        <w:pStyle w:val="a4"/>
        <w:spacing w:after="0" w:line="240" w:lineRule="auto"/>
        <w:ind w:left="0" w:firstLine="709"/>
        <w:jc w:val="both"/>
        <w:rPr>
          <w:rFonts w:ascii="Times New Roman" w:hAnsi="Times New Roman" w:cs="Times New Roman"/>
          <w:i/>
          <w:iCs/>
          <w:sz w:val="28"/>
          <w:szCs w:val="28"/>
          <w:lang w:eastAsia="ru-RU"/>
        </w:rPr>
      </w:pPr>
      <w:r w:rsidRPr="006B60AA">
        <w:rPr>
          <w:rFonts w:ascii="Times New Roman" w:hAnsi="Times New Roman" w:cs="Times New Roman"/>
          <w:i/>
          <w:iCs/>
          <w:sz w:val="28"/>
          <w:szCs w:val="28"/>
          <w:lang w:eastAsia="ru-RU"/>
        </w:rPr>
        <w:t>4. Портфель, состоящий из ценных бумаг различных отраслей промышленности</w:t>
      </w:r>
    </w:p>
    <w:p w:rsidR="006B60AA" w:rsidRPr="006B60AA" w:rsidRDefault="006B60AA" w:rsidP="0067020C">
      <w:pPr>
        <w:pStyle w:val="a4"/>
        <w:spacing w:after="0" w:line="240" w:lineRule="auto"/>
        <w:ind w:left="0"/>
        <w:jc w:val="both"/>
        <w:rPr>
          <w:rFonts w:ascii="Times New Roman" w:hAnsi="Times New Roman" w:cs="Times New Roman"/>
          <w:sz w:val="28"/>
          <w:szCs w:val="28"/>
          <w:lang w:eastAsia="ru-RU"/>
        </w:rPr>
      </w:pPr>
      <w:r w:rsidRPr="006B60AA">
        <w:rPr>
          <w:rFonts w:ascii="Times New Roman" w:hAnsi="Times New Roman" w:cs="Times New Roman"/>
          <w:sz w:val="28"/>
          <w:szCs w:val="28"/>
          <w:lang w:eastAsia="ru-RU"/>
        </w:rPr>
        <w:t>Инвестиционная направленность вложений в региональном разрезе приводит к созданию портфелей, сформированных из ценных бумаг различных сторон; ценных бумаг эмитентов, находящихся в одном регионе; различных иностранных ценных бумаг.</w:t>
      </w:r>
    </w:p>
    <w:p w:rsidR="006B60AA" w:rsidRPr="006B60AA" w:rsidRDefault="006B60AA" w:rsidP="0067020C">
      <w:pPr>
        <w:pStyle w:val="a4"/>
        <w:spacing w:after="0" w:line="240" w:lineRule="auto"/>
        <w:ind w:left="0" w:firstLine="708"/>
        <w:jc w:val="both"/>
        <w:rPr>
          <w:rFonts w:ascii="Times New Roman" w:hAnsi="Times New Roman" w:cs="Times New Roman"/>
          <w:sz w:val="28"/>
          <w:szCs w:val="28"/>
          <w:lang w:eastAsia="ru-RU"/>
        </w:rPr>
      </w:pPr>
      <w:r w:rsidRPr="006B60AA">
        <w:rPr>
          <w:rFonts w:ascii="Times New Roman" w:hAnsi="Times New Roman" w:cs="Times New Roman"/>
          <w:sz w:val="28"/>
          <w:szCs w:val="28"/>
          <w:lang w:eastAsia="ru-RU"/>
        </w:rPr>
        <w:t>Портфель данной разновидности формируется на базе ценных бумаг, выпущенных предприятиями различных отраслей промышленности, связанных технологически, или какой-либо одной отрасли.</w:t>
      </w:r>
    </w:p>
    <w:p w:rsidR="006B60AA" w:rsidRPr="006B60AA" w:rsidRDefault="006B60AA" w:rsidP="0067020C">
      <w:pPr>
        <w:pStyle w:val="a4"/>
        <w:spacing w:after="0" w:line="240" w:lineRule="auto"/>
        <w:ind w:left="0"/>
        <w:jc w:val="both"/>
        <w:rPr>
          <w:rFonts w:ascii="Times New Roman" w:hAnsi="Times New Roman" w:cs="Times New Roman"/>
          <w:sz w:val="28"/>
          <w:szCs w:val="28"/>
          <w:lang w:eastAsia="ru-RU"/>
        </w:rPr>
      </w:pPr>
      <w:r w:rsidRPr="006B60AA">
        <w:rPr>
          <w:rFonts w:ascii="Times New Roman" w:hAnsi="Times New Roman" w:cs="Times New Roman"/>
          <w:sz w:val="28"/>
          <w:szCs w:val="28"/>
          <w:lang w:eastAsia="ru-RU"/>
        </w:rPr>
        <w:t>В зависимости от целей инвестирования, в состав портфелей включаются различные бумаги, которые соответствуют поставленной цели.</w:t>
      </w:r>
    </w:p>
    <w:p w:rsidR="006B60AA" w:rsidRPr="006B60AA" w:rsidRDefault="006B60AA" w:rsidP="0067020C">
      <w:pPr>
        <w:pStyle w:val="a4"/>
        <w:spacing w:after="0" w:line="240" w:lineRule="auto"/>
        <w:ind w:left="0"/>
        <w:jc w:val="both"/>
        <w:rPr>
          <w:rFonts w:ascii="Times New Roman" w:hAnsi="Times New Roman" w:cs="Times New Roman"/>
          <w:sz w:val="28"/>
          <w:szCs w:val="28"/>
          <w:lang w:eastAsia="ru-RU"/>
        </w:rPr>
      </w:pPr>
      <w:r w:rsidRPr="006B60AA">
        <w:rPr>
          <w:rFonts w:ascii="Times New Roman" w:hAnsi="Times New Roman" w:cs="Times New Roman"/>
          <w:sz w:val="28"/>
          <w:szCs w:val="28"/>
          <w:lang w:eastAsia="ru-RU"/>
        </w:rPr>
        <w:tab/>
        <w:t xml:space="preserve">Так, например, </w:t>
      </w:r>
      <w:r w:rsidRPr="006B60AA">
        <w:rPr>
          <w:rFonts w:ascii="Times New Roman" w:hAnsi="Times New Roman" w:cs="Times New Roman"/>
          <w:i/>
          <w:iCs/>
          <w:sz w:val="28"/>
          <w:szCs w:val="28"/>
          <w:lang w:eastAsia="ru-RU"/>
        </w:rPr>
        <w:t xml:space="preserve">конвертируемые портфели </w:t>
      </w:r>
      <w:r w:rsidRPr="006B60AA">
        <w:rPr>
          <w:rFonts w:ascii="Times New Roman" w:hAnsi="Times New Roman" w:cs="Times New Roman"/>
          <w:sz w:val="28"/>
          <w:szCs w:val="28"/>
          <w:lang w:eastAsia="ru-RU"/>
        </w:rPr>
        <w:t xml:space="preserve">состоят из конвертируемых и привилегированных акций и облигаций, которые могут быть обменены на установленное количество обыкновенных акций по фиксированной цене в определенный момент времени, когда может быть осуществлен обмен. При активном рынке - - «рынке быка» это дает возможность получить дополнительный доход. К этому же типу портфелей относят </w:t>
      </w:r>
      <w:r w:rsidRPr="006B60AA">
        <w:rPr>
          <w:rFonts w:ascii="Times New Roman" w:hAnsi="Times New Roman" w:cs="Times New Roman"/>
          <w:i/>
          <w:iCs/>
          <w:sz w:val="28"/>
          <w:szCs w:val="28"/>
          <w:lang w:eastAsia="ru-RU"/>
        </w:rPr>
        <w:t>портфель средне- и долгосрочных инвестиции с фиксированным доходом.</w:t>
      </w:r>
    </w:p>
    <w:p w:rsidR="006B60AA" w:rsidRPr="006B60AA" w:rsidRDefault="006B60AA" w:rsidP="0067020C">
      <w:pPr>
        <w:pStyle w:val="a4"/>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i/>
          <w:iCs/>
          <w:sz w:val="28"/>
          <w:szCs w:val="28"/>
          <w:lang w:eastAsia="ru-RU"/>
        </w:rPr>
        <w:t xml:space="preserve">5. </w:t>
      </w:r>
      <w:r w:rsidRPr="006B60AA">
        <w:rPr>
          <w:rFonts w:ascii="Times New Roman" w:hAnsi="Times New Roman" w:cs="Times New Roman"/>
          <w:sz w:val="28"/>
          <w:szCs w:val="28"/>
          <w:lang w:eastAsia="ru-RU"/>
        </w:rPr>
        <w:t>Можно выделить</w:t>
      </w:r>
      <w:r w:rsidRPr="006B60AA">
        <w:rPr>
          <w:rFonts w:ascii="Times New Roman" w:hAnsi="Times New Roman" w:cs="Times New Roman"/>
          <w:i/>
          <w:iCs/>
          <w:sz w:val="28"/>
          <w:szCs w:val="28"/>
          <w:lang w:eastAsia="ru-RU"/>
        </w:rPr>
        <w:t xml:space="preserve"> портфели ценных бумаг, подобранных в зависимости от региональной принадлежности эмитентов, </w:t>
      </w:r>
      <w:r w:rsidRPr="006B60AA">
        <w:rPr>
          <w:rFonts w:ascii="Times New Roman" w:hAnsi="Times New Roman" w:cs="Times New Roman"/>
          <w:sz w:val="28"/>
          <w:szCs w:val="28"/>
          <w:lang w:eastAsia="ru-RU"/>
        </w:rPr>
        <w:t xml:space="preserve">ценные бумаги которых в них включены. К этому типу портфелей ценных бумаг относят: </w:t>
      </w:r>
      <w:r w:rsidRPr="006B60AA">
        <w:rPr>
          <w:rFonts w:ascii="Times New Roman" w:hAnsi="Times New Roman" w:cs="Times New Roman"/>
          <w:i/>
          <w:iCs/>
          <w:sz w:val="28"/>
          <w:szCs w:val="28"/>
          <w:lang w:eastAsia="ru-RU"/>
        </w:rPr>
        <w:lastRenderedPageBreak/>
        <w:t>портфели ценных бумаг определенных стран, региональные портфели, портфели иностранных ценных бумаг.</w:t>
      </w:r>
    </w:p>
    <w:p w:rsidR="0067020C" w:rsidRDefault="0067020C" w:rsidP="0067020C">
      <w:pPr>
        <w:spacing w:after="0" w:line="240" w:lineRule="auto"/>
        <w:ind w:firstLine="720"/>
        <w:jc w:val="both"/>
        <w:rPr>
          <w:rFonts w:ascii="Times New Roman" w:hAnsi="Times New Roman" w:cs="Times New Roman"/>
          <w:b/>
          <w:color w:val="000000"/>
          <w:sz w:val="28"/>
          <w:szCs w:val="28"/>
        </w:rPr>
      </w:pPr>
    </w:p>
    <w:p w:rsidR="006B60AA" w:rsidRPr="006B60AA" w:rsidRDefault="006B60AA" w:rsidP="0067020C">
      <w:pPr>
        <w:spacing w:after="0" w:line="240" w:lineRule="auto"/>
        <w:ind w:firstLine="720"/>
        <w:jc w:val="both"/>
        <w:rPr>
          <w:rFonts w:ascii="Times New Roman" w:hAnsi="Times New Roman" w:cs="Times New Roman"/>
          <w:b/>
          <w:color w:val="000000"/>
          <w:sz w:val="28"/>
          <w:szCs w:val="28"/>
        </w:rPr>
      </w:pPr>
      <w:r w:rsidRPr="006B60AA">
        <w:rPr>
          <w:rFonts w:ascii="Times New Roman" w:hAnsi="Times New Roman" w:cs="Times New Roman"/>
          <w:b/>
          <w:color w:val="000000"/>
          <w:sz w:val="28"/>
          <w:szCs w:val="28"/>
        </w:rPr>
        <w:t>4. Инвестиционные стратегии и управление портфелем</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Чем выше риски на рынке ценных бумаг, тем больше требований предъявляется к портфельному менеджеру по качеству управления портфелем. Эта проблема особенно актуальна в том случае, если рынок ценных бумаг изменчив. Под</w:t>
      </w:r>
      <w:r w:rsidRPr="006B60AA">
        <w:rPr>
          <w:rFonts w:ascii="Times New Roman" w:hAnsi="Times New Roman" w:cs="Times New Roman"/>
          <w:i/>
          <w:iCs/>
          <w:sz w:val="28"/>
          <w:szCs w:val="28"/>
        </w:rPr>
        <w:t xml:space="preserve"> управлением </w:t>
      </w:r>
      <w:r w:rsidRPr="006B60AA">
        <w:rPr>
          <w:rFonts w:ascii="Times New Roman" w:hAnsi="Times New Roman" w:cs="Times New Roman"/>
          <w:sz w:val="28"/>
          <w:szCs w:val="28"/>
        </w:rPr>
        <w:t>понимаемся применение к совокупности различных видов ценных бумаг определенных методов и технологических возможностей, которые позволяют: сохранить первоначально инвестированные средства; достигнуть максимального уровня дохода: обеспечить инвестиционную направленность портфеля. Иначе говоря, процесс управления направлен на сохранение основного инвестиционного качества портфеля и тех свойств, которые бы соответствовали интересам его держателя.</w:t>
      </w:r>
    </w:p>
    <w:p w:rsidR="006B60AA" w:rsidRPr="006B60AA" w:rsidRDefault="006B60AA" w:rsidP="0067020C">
      <w:pPr>
        <w:spacing w:after="0" w:line="240" w:lineRule="auto"/>
        <w:ind w:firstLine="720"/>
        <w:jc w:val="both"/>
        <w:rPr>
          <w:rFonts w:ascii="Times New Roman" w:hAnsi="Times New Roman" w:cs="Times New Roman"/>
          <w:i/>
          <w:iCs/>
          <w:sz w:val="28"/>
          <w:szCs w:val="28"/>
        </w:rPr>
      </w:pPr>
      <w:r w:rsidRPr="006B60AA">
        <w:rPr>
          <w:rFonts w:ascii="Times New Roman" w:hAnsi="Times New Roman" w:cs="Times New Roman"/>
          <w:sz w:val="28"/>
          <w:szCs w:val="28"/>
        </w:rPr>
        <w:t xml:space="preserve">С точки зрения стратегий портфельного инвестирования можно сформулировать следующую закономерность. Типу портфеля соответствует и тип избранной инвестиционной стратегии: </w:t>
      </w:r>
      <w:r w:rsidRPr="006B60AA">
        <w:rPr>
          <w:rFonts w:ascii="Times New Roman" w:hAnsi="Times New Roman" w:cs="Times New Roman"/>
          <w:i/>
          <w:iCs/>
          <w:sz w:val="28"/>
          <w:szCs w:val="28"/>
        </w:rPr>
        <w:t xml:space="preserve">активной, </w:t>
      </w:r>
      <w:r w:rsidRPr="006B60AA">
        <w:rPr>
          <w:rFonts w:ascii="Times New Roman" w:hAnsi="Times New Roman" w:cs="Times New Roman"/>
          <w:sz w:val="28"/>
          <w:szCs w:val="28"/>
        </w:rPr>
        <w:t xml:space="preserve">направленной на максимальное использование возможностей рынка или </w:t>
      </w:r>
      <w:r w:rsidRPr="006B60AA">
        <w:rPr>
          <w:rFonts w:ascii="Times New Roman" w:hAnsi="Times New Roman" w:cs="Times New Roman"/>
          <w:i/>
          <w:iCs/>
          <w:sz w:val="28"/>
          <w:szCs w:val="28"/>
        </w:rPr>
        <w:t>пассивной.</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Первым и одним из наиболее дорогостоящих, трудоемких элементов управления, является </w:t>
      </w:r>
      <w:r w:rsidRPr="006B60AA">
        <w:rPr>
          <w:rFonts w:ascii="Times New Roman" w:hAnsi="Times New Roman" w:cs="Times New Roman"/>
          <w:i/>
          <w:iCs/>
          <w:sz w:val="28"/>
          <w:szCs w:val="28"/>
        </w:rPr>
        <w:t xml:space="preserve">мониторинг, </w:t>
      </w:r>
      <w:r w:rsidRPr="006B60AA">
        <w:rPr>
          <w:rFonts w:ascii="Times New Roman" w:hAnsi="Times New Roman" w:cs="Times New Roman"/>
          <w:sz w:val="28"/>
          <w:szCs w:val="28"/>
        </w:rPr>
        <w:t>представляющий собой непрерывный детальный анализ фондового рынка, тенденций его развития, секторов фондового рынка, инвестиционных качеств ценных бумаг. Конечной целью мониторинга является выбор ценных бумаг, обладающих инвестиционными свойствами, соответствующими данному типу портфеля. Мониторинг является основой как активного, так и пассивного способа управления.</w:t>
      </w:r>
    </w:p>
    <w:p w:rsidR="006B60AA" w:rsidRPr="006B60AA" w:rsidRDefault="006B60AA" w:rsidP="0067020C">
      <w:pPr>
        <w:spacing w:after="0" w:line="240" w:lineRule="auto"/>
        <w:ind w:firstLine="720"/>
        <w:jc w:val="both"/>
        <w:rPr>
          <w:rStyle w:val="submenu-table"/>
          <w:rFonts w:ascii="Times New Roman" w:hAnsi="Times New Roman" w:cs="Times New Roman"/>
          <w:i/>
          <w:iCs/>
          <w:sz w:val="28"/>
          <w:szCs w:val="28"/>
        </w:rPr>
      </w:pPr>
      <w:r w:rsidRPr="006B60AA">
        <w:rPr>
          <w:rStyle w:val="submenu-table"/>
          <w:rFonts w:ascii="Times New Roman" w:hAnsi="Times New Roman" w:cs="Times New Roman"/>
          <w:i/>
          <w:iCs/>
          <w:sz w:val="28"/>
          <w:szCs w:val="28"/>
        </w:rPr>
        <w:t>Активная модель управления.</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Активная модель управления предполагает тщательное отслеживание и немедленное приобретение инструментов, отвечающих инвестиционным целям портфеля, а также быстрое изменение состава фондовых инструментов, входящих в портфель. Отечественный фондовый рынок характеризуется резким изменением котировок, динамичностью процессов, высоким уровнем риска. Все это позволяет считать, что его состоянию адекватна активная модель мониторинга, которая делает управление портфелем эффективным.</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Мониторинг является базой для прогнозирования размера возможных доходов от инвестиционных средств и интенсификации операций с ценными бумагами.</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Менеджер, занимающийся активным управлением, должен суметь отследить и приобрести наиболее эффективные ценные бумаги и максимально быстро избавиться от низкодоходных активов. При этом важно не допустить снижение стоимости портфеля и потерю им инвестиционных свойств, а, следовательно, необходимо сопоставлять стоимость, доходность, риск и иные инвестиционные характеристики «нового» портфеля (то есть учитывать вновь приобретенные ценные бумаги и продаваемые низкодоходные) с аналогичными характеристиками имеющегося «старого» портфеля. Этот </w:t>
      </w:r>
      <w:r w:rsidRPr="006B60AA">
        <w:rPr>
          <w:rFonts w:ascii="Times New Roman" w:hAnsi="Times New Roman" w:cs="Times New Roman"/>
          <w:sz w:val="28"/>
          <w:szCs w:val="28"/>
        </w:rPr>
        <w:lastRenderedPageBreak/>
        <w:t>метод требует значительных финансовых затрат, так как он связан с информационной, аналитической экспертной и торговой активностью на рынке ценных бумаг, при которой необходимо использовать широкую базу экспертных оценок и проводить самостоятельный анализ, осуществлять прогнозы состояния рынка ценных бумаг и экономики в целом.</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Это по карману лишь крупным банкам или финансовым компаниям, имеющим большой портфель инвестиционных бумаг и стремящимся к получению максимального дохода от профессиональной работы на рынке.</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Менеджер должен уметь опережать конъюнктуру фондового рынка и превращать в реальность то, что подсказывает анализ.</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Специалисты прогнозируют состояние денежного рынка и в соответствии с этим корректируют портфель ценных бумаг. Так, если кривая доходности находится в данный момент на относительно низком уровне и будет, согласно прогнозу, повышаться, то это обещает снижение курсов </w:t>
      </w:r>
      <w:proofErr w:type="spellStart"/>
      <w:r w:rsidRPr="006B60AA">
        <w:rPr>
          <w:rFonts w:ascii="Times New Roman" w:hAnsi="Times New Roman" w:cs="Times New Roman"/>
          <w:sz w:val="28"/>
          <w:szCs w:val="28"/>
        </w:rPr>
        <w:t>твердопроцентных</w:t>
      </w:r>
      <w:proofErr w:type="spellEnd"/>
      <w:r w:rsidRPr="006B60AA">
        <w:rPr>
          <w:rFonts w:ascii="Times New Roman" w:hAnsi="Times New Roman" w:cs="Times New Roman"/>
          <w:sz w:val="28"/>
          <w:szCs w:val="28"/>
        </w:rPr>
        <w:t xml:space="preserve"> бумаг. Поэтому следует покупать краткосрочные облигации, которые по мере роста процентных ставок будут предъявляться к выкупу и реинвестироваться в более доходные активы. Они служат дополнительным запасом ликвидности.</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Когда же кривая доходности высока и будет иметь тенденцию к снижению, инвестор переключается на покупку долгосрочных облигаций, которые обеспечат более высокий доход.</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Если данную операцию осуществляет банк, то он будет менее заинтересован в ликвидности, так как ожидаемая вялость приведет к снижению спроса на ссуды. По мере снижения процентных ставок банк будет получать выигрыш от переоценки портфеля вследствие роста курсовой стоимости бумаг. К моменту, когда ставки процента достигнут низшей точки, банк распродаст долгосрочные ценные бумаги, реализует прибыли от роста курсов и в тот же день сделает вложения в краткосрочные облигации. Разумеется, стратегия «переключения» может не оправдать себя, и банк понесет убытки. Например, банк начинает скупать долгосрочные ценные бумаги в ожидании снижения процентных ставок, а они продолжают расти. Банк будет вынужден удовлетворять потребность в ликвидных средствах, покупая их на рынке по повышенным ставкам или продавая долгосрочные бумаги с убытком по курсовой стоимости. Такие ошибки могут нанести банку большой урон, поэтому часть портфеля надо хранить в краткосрочных обязательствах, чтобы обеспечить резерв ликвидности.</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Отличительной чертой украинского рынка ценных бумаг является нестабильность учетной ставки. Поэтому используется метод «предвидения учетной ставки». Он, основывается на стремлении удлинить срок действия портфеля, когда учетные ставки снижаются. Это наблюдается в современных условиях. Высокая конъюнктура фондового рынка диктует необходимость сократить срок существования портфеля. Чем больше срок действия портфеля, тем стоимость портфеля больше подвержена 'колебаниям вследствие изменения учетных ставок.</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lastRenderedPageBreak/>
        <w:t>Активный мониторинг представляет непрерывный процесс таким образом, что процесс управления портфелем ценных бумаг сводится к его периодической ревизии, частота которой зависит и от «предвидения учетной ставки».</w:t>
      </w:r>
    </w:p>
    <w:p w:rsidR="006B60AA" w:rsidRPr="006B60AA" w:rsidRDefault="006B60AA" w:rsidP="0067020C">
      <w:pPr>
        <w:spacing w:after="0" w:line="240" w:lineRule="auto"/>
        <w:ind w:firstLine="720"/>
        <w:jc w:val="both"/>
        <w:rPr>
          <w:rStyle w:val="submenu-table"/>
          <w:rFonts w:ascii="Times New Roman" w:hAnsi="Times New Roman" w:cs="Times New Roman"/>
          <w:i/>
          <w:iCs/>
          <w:sz w:val="28"/>
          <w:szCs w:val="28"/>
        </w:rPr>
      </w:pPr>
      <w:r w:rsidRPr="006B60AA">
        <w:rPr>
          <w:rStyle w:val="submenu-table"/>
          <w:rFonts w:ascii="Times New Roman" w:hAnsi="Times New Roman" w:cs="Times New Roman"/>
          <w:i/>
          <w:iCs/>
          <w:sz w:val="28"/>
          <w:szCs w:val="28"/>
        </w:rPr>
        <w:t>Пассивная модель управления</w:t>
      </w:r>
    </w:p>
    <w:p w:rsidR="006B60AA" w:rsidRPr="006B60AA" w:rsidRDefault="006B60AA" w:rsidP="0067020C">
      <w:pPr>
        <w:spacing w:after="0" w:line="240" w:lineRule="auto"/>
        <w:ind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Пассивное управление предполагает создание хорошо </w:t>
      </w:r>
      <w:proofErr w:type="spellStart"/>
      <w:r w:rsidRPr="006B60AA">
        <w:rPr>
          <w:rFonts w:ascii="Times New Roman" w:hAnsi="Times New Roman" w:cs="Times New Roman"/>
          <w:sz w:val="28"/>
          <w:szCs w:val="28"/>
        </w:rPr>
        <w:t>диверсифицированых</w:t>
      </w:r>
      <w:proofErr w:type="spellEnd"/>
      <w:r w:rsidRPr="006B60AA">
        <w:rPr>
          <w:rFonts w:ascii="Times New Roman" w:hAnsi="Times New Roman" w:cs="Times New Roman"/>
          <w:sz w:val="28"/>
          <w:szCs w:val="28"/>
        </w:rPr>
        <w:t xml:space="preserve"> портфелей с заранее определенным уровнем риска, рассчитанным на длительную перспективу. Такой подход возможен при достаточной эффективности рынка, насыщенного ценными бумагами хорошего качества. Продолжительность существования портфеля предполагает стабильность процессов на фондовом рынке. В условиях инфляции, а, следовательно, существования, в основном, рынка краткосрочных ценных бумаг, а также нестабильной конъюнктуры фондового рынка такой подход представляется малоэффективным:</w:t>
      </w:r>
    </w:p>
    <w:p w:rsidR="006B60AA" w:rsidRPr="006B60AA" w:rsidRDefault="006B60AA" w:rsidP="00027BB3">
      <w:pPr>
        <w:pStyle w:val="a4"/>
        <w:numPr>
          <w:ilvl w:val="0"/>
          <w:numId w:val="44"/>
        </w:numPr>
        <w:shd w:val="clear" w:color="auto" w:fill="FFFFFF"/>
        <w:spacing w:after="0" w:line="240" w:lineRule="auto"/>
        <w:ind w:left="0"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Пассивное управление эффективно лишь в отношении портфеля, состоящего из </w:t>
      </w:r>
      <w:proofErr w:type="spellStart"/>
      <w:r w:rsidRPr="006B60AA">
        <w:rPr>
          <w:rFonts w:ascii="Times New Roman" w:hAnsi="Times New Roman" w:cs="Times New Roman"/>
          <w:sz w:val="28"/>
          <w:szCs w:val="28"/>
        </w:rPr>
        <w:t>низкорискованных</w:t>
      </w:r>
      <w:proofErr w:type="spellEnd"/>
      <w:r w:rsidRPr="006B60AA">
        <w:rPr>
          <w:rFonts w:ascii="Times New Roman" w:hAnsi="Times New Roman" w:cs="Times New Roman"/>
          <w:sz w:val="28"/>
          <w:szCs w:val="28"/>
        </w:rPr>
        <w:t xml:space="preserve"> ценных бумаг, а их на отечественном рынке немного.</w:t>
      </w:r>
    </w:p>
    <w:p w:rsidR="006B60AA" w:rsidRPr="006B60AA" w:rsidRDefault="006B60AA" w:rsidP="00027BB3">
      <w:pPr>
        <w:pStyle w:val="a4"/>
        <w:numPr>
          <w:ilvl w:val="0"/>
          <w:numId w:val="44"/>
        </w:numPr>
        <w:shd w:val="clear" w:color="auto" w:fill="FFFFFF"/>
        <w:spacing w:after="0" w:line="240" w:lineRule="auto"/>
        <w:ind w:left="0" w:firstLine="720"/>
        <w:jc w:val="both"/>
        <w:rPr>
          <w:rFonts w:ascii="Times New Roman" w:hAnsi="Times New Roman" w:cs="Times New Roman"/>
          <w:sz w:val="28"/>
          <w:szCs w:val="28"/>
        </w:rPr>
      </w:pPr>
      <w:r w:rsidRPr="006B60AA">
        <w:rPr>
          <w:rFonts w:ascii="Times New Roman" w:hAnsi="Times New Roman" w:cs="Times New Roman"/>
          <w:sz w:val="28"/>
          <w:szCs w:val="28"/>
        </w:rPr>
        <w:t>Ценные бумаги должны быть долгосрочными для того, чтобы портфель существовал в неизменном состоянии длительное время. Это позволит реализовать основное преимущество пассивного управления - - низкий уровень накладных расходов. Динамизм украинского рынка не позволяет портфелю иметь низкий оборот, так как велика вероятность потери не только дохода, но и стоимости.</w:t>
      </w:r>
    </w:p>
    <w:p w:rsidR="006B60AA" w:rsidRPr="006B60AA" w:rsidRDefault="006B60AA" w:rsidP="0067020C">
      <w:pPr>
        <w:pStyle w:val="a4"/>
        <w:shd w:val="clear" w:color="auto" w:fill="FFFFFF"/>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Примером </w:t>
      </w:r>
      <w:r w:rsidRPr="006B60AA">
        <w:rPr>
          <w:rFonts w:ascii="Times New Roman" w:hAnsi="Times New Roman" w:cs="Times New Roman"/>
          <w:i/>
          <w:iCs/>
          <w:sz w:val="28"/>
          <w:szCs w:val="28"/>
        </w:rPr>
        <w:t xml:space="preserve">пассивной </w:t>
      </w:r>
      <w:r w:rsidRPr="006B60AA">
        <w:rPr>
          <w:rFonts w:ascii="Times New Roman" w:hAnsi="Times New Roman" w:cs="Times New Roman"/>
          <w:sz w:val="28"/>
          <w:szCs w:val="28"/>
        </w:rPr>
        <w:t>стратегии может служить равномерное распределение инвестиций между выпусками разной срочности (метод «лестницы»). Используя метод «лестницы» портфельный менеджер покупает ценные бумаги различной срочности с распределением по срокам до окончания периода существования портфеля. Следует учитывать, что портфель ценных бумаг - это продукт, который продается и покупается на фондовом рынке, а, следовательно, весьма важным представляется вопрос об издержках на его формирование и управление. Поэтому особую важность приобретает вопрос о количественном составе портфеля.</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Вопрос о количественном составе портфеля можно решать как с позиции теории инвестиционного анализа, так и с точки зрения современной практики. Согласно теории инвестиционного анализа простая диверсификация, то есть распределение средств портфеля по принципу - - «не клади все в одну корзину» - - ничуть не хуже, чем диверсификация по отраслям, предприятиям и т.д. Кроме того, увеличение различных активов, то есть видов ценных бумаг, находящихся в портфеле, до восьми и более не дает значительного уменьшения портфельного риска. Максимальное сокращение риска достижимо, если в портфеле отобрано от 10 до 15 различных ценных бумаг. Дальнейшее увеличение состава портфеля нецелесообразно, то есть возникает эффект излишней диверсификации, чего следует избегать. Излишняя диверсификация может привести к таким отрицательным результатам, как:</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•невозможность качественного портфельного управления;</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lastRenderedPageBreak/>
        <w:t>•покупка недостаточно надежных, доходных, ликвидных ценных бумаг;</w:t>
      </w:r>
    </w:p>
    <w:p w:rsidR="006B60AA" w:rsidRPr="006B60AA" w:rsidRDefault="006B60AA" w:rsidP="0067020C">
      <w:pPr>
        <w:spacing w:after="0" w:line="240" w:lineRule="auto"/>
        <w:ind w:firstLine="709"/>
        <w:jc w:val="both"/>
        <w:rPr>
          <w:rFonts w:ascii="Times New Roman" w:hAnsi="Times New Roman" w:cs="Times New Roman"/>
          <w:sz w:val="28"/>
          <w:szCs w:val="28"/>
        </w:rPr>
      </w:pPr>
      <w:r w:rsidRPr="006B60AA">
        <w:rPr>
          <w:rFonts w:ascii="Times New Roman" w:hAnsi="Times New Roman" w:cs="Times New Roman"/>
          <w:sz w:val="28"/>
          <w:szCs w:val="28"/>
        </w:rPr>
        <w:t>•рост издержек, связанных с поиском ценных бумаг (расходы на предварительный анализ и т. д.);</w:t>
      </w:r>
    </w:p>
    <w:p w:rsidR="006B60AA" w:rsidRPr="006B60AA" w:rsidRDefault="006B60AA" w:rsidP="0067020C">
      <w:pPr>
        <w:pStyle w:val="a4"/>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 xml:space="preserve">• высокие издержки по покупке небольших мелких партий ценных бумаг. </w:t>
      </w:r>
    </w:p>
    <w:p w:rsidR="006B60AA" w:rsidRPr="006B60AA" w:rsidRDefault="006B60AA" w:rsidP="0067020C">
      <w:pPr>
        <w:pStyle w:val="a4"/>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Издержки по управлению излишне диверсифицированным портфелем не дадут желаемого результата, так как доходность портфеля вряд ли будет возрастать более высокими темпами, чем издержки в связи с излишней диверсификацией.</w:t>
      </w:r>
    </w:p>
    <w:p w:rsidR="006B60AA" w:rsidRPr="006B60AA" w:rsidRDefault="006B60AA" w:rsidP="0067020C">
      <w:pPr>
        <w:pStyle w:val="a4"/>
        <w:spacing w:after="0" w:line="240" w:lineRule="auto"/>
        <w:ind w:left="0" w:firstLine="708"/>
        <w:jc w:val="both"/>
        <w:rPr>
          <w:rFonts w:ascii="Times New Roman" w:hAnsi="Times New Roman" w:cs="Times New Roman"/>
          <w:sz w:val="28"/>
          <w:szCs w:val="28"/>
        </w:rPr>
      </w:pPr>
      <w:r w:rsidRPr="006B60AA">
        <w:rPr>
          <w:rFonts w:ascii="Times New Roman" w:hAnsi="Times New Roman" w:cs="Times New Roman"/>
          <w:sz w:val="28"/>
          <w:szCs w:val="28"/>
        </w:rPr>
        <w:t>Рассматривая вопрос с точки зрения практики отечественного фондового рынка, необходимо, прежде всего, решить проблему: имеется ли на нем достаточное количество качественных ценных бумаг, инвестируя в которые можно достигнуть исходных норм. В частности, на отечественном фондовом рынке разновидностей портфелей не так уж и много, и далеко не каждый конкретный держатель, учитывая состояние рынка ценных бумаг, может себе позволить инвестирование в корпоративные акции. Поэтому приходится констатировать, что на отечественном рынке лишь государственные ценные бумаги являются одним из основных объектов портфельного инвестирования.</w:t>
      </w:r>
    </w:p>
    <w:p w:rsidR="006B60AA" w:rsidRPr="006B60AA" w:rsidRDefault="006B60AA" w:rsidP="0067020C">
      <w:pPr>
        <w:pStyle w:val="a4"/>
        <w:spacing w:after="0" w:line="240" w:lineRule="auto"/>
        <w:ind w:left="0" w:firstLine="709"/>
        <w:jc w:val="both"/>
        <w:rPr>
          <w:rFonts w:ascii="Times New Roman" w:hAnsi="Times New Roman" w:cs="Times New Roman"/>
          <w:sz w:val="28"/>
          <w:szCs w:val="28"/>
        </w:rPr>
      </w:pPr>
      <w:r w:rsidRPr="006B60AA">
        <w:rPr>
          <w:rFonts w:ascii="Times New Roman" w:hAnsi="Times New Roman" w:cs="Times New Roman"/>
          <w:sz w:val="28"/>
          <w:szCs w:val="28"/>
        </w:rPr>
        <w:t>Малоприменим и такой способ пассивного управления как метод индексного фонда. Индексный фонд - это портфель, отражающий движение выбранного биржевого индекса, характеризующего состояние всего рынка ценных бумаг. Если инвестор желает, чтобы портфель отражал состояние рынка, он должен иметь в портфеле такую долю ценных бумаг, какую 'эти бумаги составляют при подсчете индекса. В целом рынок ценных бумаг в настоящее время малоэффективен, поэтому применение такого метода может принести убытки вместо желаемого положительного результата.</w:t>
      </w:r>
      <w:r w:rsidRPr="006B60AA">
        <w:rPr>
          <w:rFonts w:ascii="Times New Roman" w:hAnsi="Times New Roman" w:cs="Times New Roman"/>
          <w:sz w:val="28"/>
          <w:szCs w:val="28"/>
        </w:rPr>
        <w:br/>
        <w:t>Определенные трудности могут возникнуть и при использовании метода сдерживания портфеля. Этот вариант пассивного управления связан с инвестированием в неэффективные ценные бумаги. При этом выбираются акции с наименьшим соотношением цены к доходу, что позволяет в будущем получить доход от спекулятивных операций на бирже. Однако нестабильность украинского рынка не дает подобных гарантий.</w:t>
      </w:r>
    </w:p>
    <w:p w:rsidR="006B60AA" w:rsidRPr="006B60AA" w:rsidRDefault="006B60AA" w:rsidP="0067020C">
      <w:pPr>
        <w:pStyle w:val="a4"/>
        <w:spacing w:after="0" w:line="240" w:lineRule="auto"/>
        <w:ind w:left="0" w:firstLine="720"/>
        <w:jc w:val="both"/>
        <w:rPr>
          <w:rFonts w:ascii="Times New Roman" w:hAnsi="Times New Roman" w:cs="Times New Roman"/>
          <w:sz w:val="28"/>
          <w:szCs w:val="28"/>
        </w:rPr>
      </w:pPr>
      <w:r w:rsidRPr="006B60AA">
        <w:rPr>
          <w:rFonts w:ascii="Times New Roman" w:hAnsi="Times New Roman" w:cs="Times New Roman"/>
          <w:i/>
          <w:iCs/>
          <w:sz w:val="28"/>
          <w:szCs w:val="28"/>
        </w:rPr>
        <w:t>Тактика</w:t>
      </w:r>
      <w:r w:rsidRPr="006B60AA">
        <w:rPr>
          <w:rFonts w:ascii="Times New Roman" w:hAnsi="Times New Roman" w:cs="Times New Roman"/>
          <w:sz w:val="28"/>
          <w:szCs w:val="28"/>
        </w:rPr>
        <w:br/>
        <w:t>Нельзя утверждать, что только конъюнктура фондового рынка определяет способ 'управления портфелем.</w:t>
      </w:r>
    </w:p>
    <w:p w:rsidR="006B60AA" w:rsidRPr="006B60AA" w:rsidRDefault="006B60AA" w:rsidP="0067020C">
      <w:pPr>
        <w:pStyle w:val="a4"/>
        <w:spacing w:after="0" w:line="240" w:lineRule="auto"/>
        <w:ind w:left="0" w:firstLine="720"/>
        <w:jc w:val="both"/>
        <w:rPr>
          <w:rFonts w:ascii="Times New Roman" w:hAnsi="Times New Roman" w:cs="Times New Roman"/>
          <w:sz w:val="28"/>
          <w:szCs w:val="28"/>
        </w:rPr>
      </w:pPr>
      <w:r w:rsidRPr="006B60AA">
        <w:rPr>
          <w:rFonts w:ascii="Times New Roman" w:hAnsi="Times New Roman" w:cs="Times New Roman"/>
          <w:sz w:val="28"/>
          <w:szCs w:val="28"/>
        </w:rPr>
        <w:t>Выбор тактики управления зависит и от типа портфеля. Например, трудно ожидать значительного выигрыша, если к портфелю агрессивного роста применить тактику «пассивного» управления. Вряд- ли будут оправданы затраты на активное управление, ориентированное, например, на портфель с регулярным доходом.</w:t>
      </w:r>
    </w:p>
    <w:p w:rsidR="006B60AA" w:rsidRPr="006B60AA" w:rsidRDefault="006B60AA" w:rsidP="0067020C">
      <w:pPr>
        <w:pStyle w:val="a4"/>
        <w:spacing w:after="0" w:line="240" w:lineRule="auto"/>
        <w:ind w:left="0" w:firstLine="720"/>
        <w:jc w:val="both"/>
        <w:rPr>
          <w:rFonts w:ascii="Times New Roman" w:hAnsi="Times New Roman" w:cs="Times New Roman"/>
          <w:sz w:val="28"/>
          <w:szCs w:val="28"/>
        </w:rPr>
      </w:pPr>
      <w:r w:rsidRPr="006B60AA">
        <w:rPr>
          <w:rFonts w:ascii="Times New Roman" w:hAnsi="Times New Roman" w:cs="Times New Roman"/>
          <w:sz w:val="28"/>
          <w:szCs w:val="28"/>
        </w:rPr>
        <w:t xml:space="preserve">Выбор тактики управления зависит также от способности менеджера (инвестора) выбирать ценные бумаги и прогнозировать состояние рынка. Если инвестор не обладает достаточными навыками в выборе ценных бумаг или времени совершения операции, то ему следует создать диверсифицированный </w:t>
      </w:r>
      <w:r w:rsidRPr="006B60AA">
        <w:rPr>
          <w:rFonts w:ascii="Times New Roman" w:hAnsi="Times New Roman" w:cs="Times New Roman"/>
          <w:sz w:val="28"/>
          <w:szCs w:val="28"/>
        </w:rPr>
        <w:lastRenderedPageBreak/>
        <w:t>портфель и держать риск на желаемом уровне. Если инвестор уверен, что он может хорошо предсказывать состояние рынка, ему можно менять состав портфеля в зависимости от рыночных перемен и выбранного им вида управления.</w:t>
      </w:r>
    </w:p>
    <w:p w:rsidR="006B60AA" w:rsidRPr="006B60AA" w:rsidRDefault="006B60AA" w:rsidP="0067020C">
      <w:pPr>
        <w:pStyle w:val="a4"/>
        <w:spacing w:after="0" w:line="240" w:lineRule="auto"/>
        <w:ind w:left="0" w:firstLine="720"/>
        <w:jc w:val="both"/>
        <w:rPr>
          <w:rFonts w:ascii="Times New Roman" w:hAnsi="Times New Roman" w:cs="Times New Roman"/>
          <w:sz w:val="28"/>
          <w:szCs w:val="28"/>
        </w:rPr>
      </w:pPr>
      <w:r w:rsidRPr="006B60AA">
        <w:rPr>
          <w:rFonts w:ascii="Times New Roman" w:hAnsi="Times New Roman" w:cs="Times New Roman"/>
          <w:sz w:val="28"/>
          <w:szCs w:val="28"/>
        </w:rPr>
        <w:t>Например, пассивный метод управления возможен для портфеля облигаций государственного сберегательного займа, по которым возможен расчет доходности, и колебания рыночных цен с позиции отдельного инвестора представляются малопривлекательными.</w:t>
      </w:r>
    </w:p>
    <w:p w:rsidR="006B60AA" w:rsidRPr="006B60AA" w:rsidRDefault="006B60AA" w:rsidP="0067020C">
      <w:pPr>
        <w:pStyle w:val="a4"/>
        <w:spacing w:after="0" w:line="240" w:lineRule="auto"/>
        <w:ind w:left="0" w:firstLine="720"/>
        <w:jc w:val="both"/>
        <w:rPr>
          <w:rFonts w:ascii="Times New Roman" w:hAnsi="Times New Roman" w:cs="Times New Roman"/>
          <w:sz w:val="28"/>
          <w:szCs w:val="28"/>
        </w:rPr>
      </w:pPr>
      <w:r w:rsidRPr="006B60AA">
        <w:rPr>
          <w:rFonts w:ascii="Times New Roman" w:hAnsi="Times New Roman" w:cs="Times New Roman"/>
          <w:sz w:val="28"/>
          <w:szCs w:val="28"/>
        </w:rPr>
        <w:t>Как «активная», так и «пассивная» модели управления могут быть осуществлены либо на основе поручения клиента и за его счет, либо на основе договора. Активное управление предполагает высокие затраты специализированного финансового учреждения, которое берет на себя все вопросы по купле-продаже и структурному построению портфеля ценных бумаг клиента. Формируя и оптимизируя портфель из имеющихся в его распоряжении средств инвестора, управляющий осуществляет операции с фондовыми ценностями, руководствуясь своим знанием рынка, выбранной стратегий и т. д. Прибыль будет в значительной степени зависеть от инвестиционного искусства менеджера, а, следовательно, комиссионное вознаграждение будет определяться процентом от полученной прибыли.</w:t>
      </w:r>
    </w:p>
    <w:p w:rsidR="006B60AA" w:rsidRPr="006B60AA" w:rsidRDefault="006B60AA" w:rsidP="0067020C">
      <w:pPr>
        <w:pStyle w:val="a4"/>
        <w:spacing w:after="0" w:line="240" w:lineRule="auto"/>
        <w:ind w:left="0" w:firstLine="720"/>
        <w:jc w:val="both"/>
        <w:rPr>
          <w:rFonts w:ascii="Times New Roman" w:hAnsi="Times New Roman" w:cs="Times New Roman"/>
          <w:sz w:val="28"/>
          <w:szCs w:val="28"/>
        </w:rPr>
      </w:pPr>
      <w:r w:rsidRPr="006B60AA">
        <w:rPr>
          <w:rFonts w:ascii="Times New Roman" w:hAnsi="Times New Roman" w:cs="Times New Roman"/>
          <w:sz w:val="28"/>
          <w:szCs w:val="28"/>
        </w:rPr>
        <w:t>Пассивная модель управления подразумевает передачу денежных средств специализированному учреждению, которое занимается портфельными инвестициями с целью вложения этих средств от имени и по поручению их владельца в различные фондовые инструменты с целью извлечения прибыли. За проведение операций взимается комиссионное вознаграждение. На практике операции такого рода носят название «доверительные банковские операции».</w:t>
      </w:r>
    </w:p>
    <w:p w:rsidR="0067020C" w:rsidRDefault="0067020C" w:rsidP="0067020C">
      <w:pPr>
        <w:shd w:val="clear" w:color="auto" w:fill="FFFFFF"/>
        <w:spacing w:after="0" w:line="240" w:lineRule="auto"/>
        <w:ind w:firstLine="851"/>
        <w:jc w:val="both"/>
        <w:rPr>
          <w:rFonts w:ascii="Times New Roman" w:hAnsi="Times New Roman" w:cs="Times New Roman"/>
          <w:bCs/>
          <w:i/>
          <w:color w:val="000000"/>
          <w:sz w:val="28"/>
          <w:szCs w:val="28"/>
        </w:rPr>
      </w:pPr>
    </w:p>
    <w:p w:rsidR="006B60AA" w:rsidRPr="006B60AA" w:rsidRDefault="006B60AA" w:rsidP="0067020C">
      <w:pPr>
        <w:shd w:val="clear" w:color="auto" w:fill="FFFFFF"/>
        <w:spacing w:after="0" w:line="240" w:lineRule="auto"/>
        <w:ind w:firstLine="851"/>
        <w:jc w:val="both"/>
        <w:rPr>
          <w:rFonts w:ascii="Times New Roman" w:hAnsi="Times New Roman" w:cs="Times New Roman"/>
          <w:bCs/>
          <w:i/>
          <w:color w:val="000000"/>
          <w:sz w:val="28"/>
          <w:szCs w:val="28"/>
        </w:rPr>
      </w:pPr>
      <w:r w:rsidRPr="006B60AA">
        <w:rPr>
          <w:rFonts w:ascii="Times New Roman" w:hAnsi="Times New Roman" w:cs="Times New Roman"/>
          <w:bCs/>
          <w:i/>
          <w:color w:val="000000"/>
          <w:sz w:val="28"/>
          <w:szCs w:val="28"/>
        </w:rPr>
        <w:t>Контрольные вопросы:</w:t>
      </w:r>
    </w:p>
    <w:p w:rsidR="006B60AA" w:rsidRPr="006B60AA" w:rsidRDefault="006B60AA" w:rsidP="00027BB3">
      <w:pPr>
        <w:pStyle w:val="a4"/>
        <w:numPr>
          <w:ilvl w:val="3"/>
          <w:numId w:val="18"/>
        </w:numPr>
        <w:shd w:val="clear" w:color="auto" w:fill="FFFFFF"/>
        <w:tabs>
          <w:tab w:val="clear" w:pos="3230"/>
        </w:tabs>
        <w:spacing w:after="0" w:line="240" w:lineRule="auto"/>
        <w:ind w:left="1069"/>
        <w:jc w:val="both"/>
        <w:rPr>
          <w:rFonts w:ascii="Times New Roman" w:hAnsi="Times New Roman" w:cs="Times New Roman"/>
          <w:sz w:val="28"/>
          <w:szCs w:val="28"/>
        </w:rPr>
      </w:pPr>
      <w:r w:rsidRPr="006B60AA">
        <w:rPr>
          <w:rFonts w:ascii="Times New Roman" w:hAnsi="Times New Roman" w:cs="Times New Roman"/>
          <w:sz w:val="28"/>
          <w:szCs w:val="28"/>
        </w:rPr>
        <w:t>В чем состоит суть портфельного инвестирования?</w:t>
      </w:r>
    </w:p>
    <w:p w:rsidR="006B60AA" w:rsidRPr="006B60AA" w:rsidRDefault="006B60AA" w:rsidP="00027BB3">
      <w:pPr>
        <w:pStyle w:val="a4"/>
        <w:numPr>
          <w:ilvl w:val="3"/>
          <w:numId w:val="18"/>
        </w:numPr>
        <w:shd w:val="clear" w:color="auto" w:fill="FFFFFF"/>
        <w:tabs>
          <w:tab w:val="clear" w:pos="3230"/>
        </w:tabs>
        <w:spacing w:after="0" w:line="240" w:lineRule="auto"/>
        <w:ind w:left="1069"/>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xml:space="preserve">Назовите понятие и цель диверсификации. </w:t>
      </w:r>
    </w:p>
    <w:p w:rsidR="006B60AA" w:rsidRPr="006B60AA" w:rsidRDefault="006B60AA" w:rsidP="00027BB3">
      <w:pPr>
        <w:pStyle w:val="a4"/>
        <w:numPr>
          <w:ilvl w:val="3"/>
          <w:numId w:val="18"/>
        </w:numPr>
        <w:shd w:val="clear" w:color="auto" w:fill="FFFFFF"/>
        <w:tabs>
          <w:tab w:val="clear" w:pos="3230"/>
        </w:tabs>
        <w:spacing w:after="0" w:line="240" w:lineRule="auto"/>
        <w:ind w:left="1069"/>
        <w:jc w:val="both"/>
        <w:rPr>
          <w:rFonts w:ascii="Times New Roman" w:hAnsi="Times New Roman" w:cs="Times New Roman"/>
          <w:bCs/>
          <w:i/>
          <w:color w:val="000000"/>
          <w:sz w:val="28"/>
          <w:szCs w:val="28"/>
        </w:rPr>
      </w:pPr>
      <w:r w:rsidRPr="006B60AA">
        <w:rPr>
          <w:rFonts w:ascii="Times New Roman" w:hAnsi="Times New Roman" w:cs="Times New Roman"/>
          <w:color w:val="000000"/>
          <w:sz w:val="28"/>
          <w:szCs w:val="28"/>
        </w:rPr>
        <w:t>Какие стратегии управления портфелем существуют?</w:t>
      </w:r>
    </w:p>
    <w:p w:rsidR="006B60AA" w:rsidRPr="006B60AA" w:rsidRDefault="006B60AA" w:rsidP="00027BB3">
      <w:pPr>
        <w:pStyle w:val="a4"/>
        <w:numPr>
          <w:ilvl w:val="3"/>
          <w:numId w:val="18"/>
        </w:numPr>
        <w:shd w:val="clear" w:color="auto" w:fill="FFFFFF"/>
        <w:tabs>
          <w:tab w:val="clear" w:pos="3230"/>
        </w:tabs>
        <w:spacing w:after="0" w:line="240" w:lineRule="auto"/>
        <w:ind w:left="1069"/>
        <w:jc w:val="both"/>
        <w:rPr>
          <w:rFonts w:ascii="Times New Roman" w:hAnsi="Times New Roman" w:cs="Times New Roman"/>
          <w:bCs/>
          <w:i/>
          <w:color w:val="000000"/>
          <w:sz w:val="28"/>
          <w:szCs w:val="28"/>
        </w:rPr>
      </w:pPr>
      <w:r w:rsidRPr="006B60AA">
        <w:rPr>
          <w:rFonts w:ascii="Times New Roman" w:hAnsi="Times New Roman" w:cs="Times New Roman"/>
          <w:color w:val="000000"/>
          <w:sz w:val="28"/>
          <w:szCs w:val="28"/>
        </w:rPr>
        <w:t xml:space="preserve"> Как проводится оценка эффективности управления портфелем?</w:t>
      </w:r>
    </w:p>
    <w:p w:rsidR="006B60AA" w:rsidRPr="006B60AA" w:rsidRDefault="006B60AA" w:rsidP="00027BB3">
      <w:pPr>
        <w:pStyle w:val="a4"/>
        <w:numPr>
          <w:ilvl w:val="3"/>
          <w:numId w:val="18"/>
        </w:numPr>
        <w:shd w:val="clear" w:color="auto" w:fill="FFFFFF"/>
        <w:tabs>
          <w:tab w:val="clear" w:pos="3230"/>
        </w:tabs>
        <w:spacing w:after="0" w:line="240" w:lineRule="auto"/>
        <w:ind w:left="1069"/>
        <w:jc w:val="both"/>
        <w:rPr>
          <w:rFonts w:ascii="Times New Roman" w:hAnsi="Times New Roman" w:cs="Times New Roman"/>
          <w:bCs/>
          <w:i/>
          <w:color w:val="000000"/>
          <w:sz w:val="28"/>
          <w:szCs w:val="28"/>
        </w:rPr>
      </w:pPr>
      <w:r w:rsidRPr="006B60AA">
        <w:rPr>
          <w:rFonts w:ascii="Times New Roman" w:hAnsi="Times New Roman" w:cs="Times New Roman"/>
          <w:sz w:val="28"/>
          <w:szCs w:val="28"/>
        </w:rPr>
        <w:t>Какова методика формирования инвестиционного портфеля</w:t>
      </w:r>
      <w:r w:rsidRPr="006B60AA">
        <w:rPr>
          <w:rFonts w:ascii="Times New Roman" w:hAnsi="Times New Roman" w:cs="Times New Roman"/>
          <w:color w:val="000000"/>
          <w:sz w:val="28"/>
          <w:szCs w:val="28"/>
        </w:rPr>
        <w:t>.</w:t>
      </w:r>
    </w:p>
    <w:p w:rsidR="006B60AA" w:rsidRPr="006B60AA" w:rsidRDefault="006B60AA" w:rsidP="0067020C">
      <w:pPr>
        <w:shd w:val="clear" w:color="auto" w:fill="FFFFFF"/>
        <w:spacing w:after="0" w:line="240" w:lineRule="auto"/>
        <w:ind w:firstLine="851"/>
        <w:jc w:val="both"/>
        <w:rPr>
          <w:rFonts w:ascii="Times New Roman" w:hAnsi="Times New Roman" w:cs="Times New Roman"/>
          <w:i/>
          <w:color w:val="000000"/>
          <w:sz w:val="28"/>
          <w:szCs w:val="28"/>
        </w:rPr>
      </w:pPr>
    </w:p>
    <w:p w:rsidR="006B60AA" w:rsidRPr="006B60AA" w:rsidRDefault="006B60AA" w:rsidP="0067020C">
      <w:pPr>
        <w:shd w:val="clear" w:color="auto" w:fill="FFFFFF"/>
        <w:spacing w:after="0" w:line="240" w:lineRule="auto"/>
        <w:ind w:firstLine="851"/>
        <w:jc w:val="both"/>
        <w:rPr>
          <w:rFonts w:ascii="Times New Roman" w:hAnsi="Times New Roman" w:cs="Times New Roman"/>
          <w:i/>
          <w:color w:val="000000"/>
          <w:sz w:val="28"/>
          <w:szCs w:val="28"/>
        </w:rPr>
      </w:pPr>
    </w:p>
    <w:p w:rsidR="006B60AA" w:rsidRPr="006B60AA" w:rsidRDefault="006B60AA" w:rsidP="006B60AA">
      <w:pPr>
        <w:shd w:val="clear" w:color="auto" w:fill="FFFFFF"/>
        <w:spacing w:line="240" w:lineRule="auto"/>
        <w:ind w:firstLine="851"/>
        <w:jc w:val="both"/>
        <w:rPr>
          <w:rFonts w:ascii="Times New Roman" w:hAnsi="Times New Roman" w:cs="Times New Roman"/>
          <w:i/>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i/>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i/>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i/>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i/>
          <w:color w:val="000000"/>
          <w:sz w:val="28"/>
          <w:szCs w:val="28"/>
        </w:rPr>
      </w:pPr>
    </w:p>
    <w:p w:rsidR="006B60AA" w:rsidRPr="006B60AA" w:rsidRDefault="006B60AA" w:rsidP="006B60A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i/>
          <w:color w:val="000000"/>
          <w:sz w:val="28"/>
          <w:szCs w:val="28"/>
        </w:rPr>
      </w:pPr>
    </w:p>
    <w:p w:rsidR="006B60AA"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color w:val="000000"/>
          <w:sz w:val="28"/>
          <w:szCs w:val="28"/>
        </w:rPr>
      </w:pPr>
      <w:r w:rsidRPr="0067020C">
        <w:rPr>
          <w:rFonts w:ascii="Times New Roman" w:hAnsi="Times New Roman" w:cs="Times New Roman"/>
          <w:b/>
          <w:color w:val="000000"/>
          <w:sz w:val="28"/>
          <w:szCs w:val="28"/>
        </w:rPr>
        <w:lastRenderedPageBreak/>
        <w:t>Тема 8 «Анализ фондового рынка»</w:t>
      </w:r>
    </w:p>
    <w:p w:rsidR="00935732" w:rsidRPr="0067020C" w:rsidRDefault="00935732"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color w:val="000000"/>
          <w:sz w:val="28"/>
          <w:szCs w:val="28"/>
        </w:rPr>
      </w:pPr>
    </w:p>
    <w:p w:rsidR="006B60AA" w:rsidRPr="0067020C" w:rsidRDefault="006B60AA" w:rsidP="0067020C">
      <w:pPr>
        <w:tabs>
          <w:tab w:val="left" w:pos="0"/>
        </w:tabs>
        <w:spacing w:after="0" w:line="240" w:lineRule="auto"/>
        <w:ind w:firstLine="851"/>
        <w:jc w:val="both"/>
        <w:rPr>
          <w:rFonts w:ascii="Times New Roman" w:hAnsi="Times New Roman" w:cs="Times New Roman"/>
          <w:b/>
          <w:sz w:val="28"/>
          <w:szCs w:val="28"/>
        </w:rPr>
      </w:pPr>
      <w:r w:rsidRPr="0067020C">
        <w:rPr>
          <w:rFonts w:ascii="Times New Roman" w:hAnsi="Times New Roman" w:cs="Times New Roman"/>
          <w:b/>
          <w:sz w:val="28"/>
          <w:szCs w:val="28"/>
        </w:rPr>
        <w:t xml:space="preserve">1. Фундаментальный анализ конъюнктуры рынка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Фундаментальный анализ изучает движение цен на макроэкономическом уровне. Первостепенной целью фундаментального анализа является определение тех ценных бумаг, чья оценка завышена либо занижена. Такая цель связана с укоренившимися представлениями о том, что все ценные бумаги обладают неотъемлемой, или внутренней, стоимостью, и к ней с течением времени должны приближаться их текущая рыночная стоимость или курс, по которому они продаются. Так, используя соответствующие модели и методы, финансовые аналитики пытаются: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определить внутреннюю стоимость данной ценной бумаги;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сопоставить эту стоимость с текущим рыночным курсом ценной бумаги;</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оценить соответствующие трансакционные издержки и риски;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определить выраженную в долларах, фунтах, франках или рублях стоимость (или доходность в процентах), которую, возможно, получит индивид или фирма от покупки анализируемой ценной бумаги.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Специалист по ценным бумагам имеет в своем распоряжении много аналитических инструментов, но фактически все они основываются на концепции приведенной, или текущей, стоимости, т.е. внутренняя стоимость акции в действительности не что иное, как приведенная стоимость всех будущих потоков денежных средств, которые, скорее всего, получит владелец ценной бумаги в рамках соответствующего горизонта инвестиций. Эти выгоды обычно имеют форму дивидендов, либо процентов (текущий доход), а также доходов от прироста капитала или убытков (при изменении курсов), либо и того и другого одновременно.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Школа фундаментального анализа рынка возникла с развитием прикладной экономической науки. В ее основе лежат знания о макроэкономической жизни общества и ее влиянии на динамику цен конкретных ценных бумаг.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Вычисление приведенной стоимости будущих выгод данной ценной бумаги включает три самостоятельные аналитические процедуры: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прогноз будущего потока денежных средств; в случае с акциями эта процедура требует анализа текущего положения компании, результатов ее деятельности, прогнозирования перспектив, будущих объемов сбыта, норм и массы прибыли с учетом ее положения в отрасли и экономике в целом;</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оценку требуемой доходности ценной бумаги при заданных характеристиках риска;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дисконтирование ожидаемых потоков денежных средств инвестиций в соответствии с требуемой доходностью.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Анализ ценных бумаг вообще и фундаментальный анализ в особенности правомерны для данной экономической и финансовой среды. В самом широком смысле фундаментальный анализ исходит из того, что некоторые ценные бумаги могут быть неверно оценены на рынке в данное </w:t>
      </w:r>
      <w:r w:rsidRPr="0067020C">
        <w:rPr>
          <w:rFonts w:ascii="Times New Roman" w:hAnsi="Times New Roman" w:cs="Times New Roman"/>
          <w:sz w:val="28"/>
          <w:szCs w:val="28"/>
        </w:rPr>
        <w:lastRenderedPageBreak/>
        <w:t>время. Далее в рамках фундаментального анализа предполагается провести различие между теми ценными бумагами, которые оценены правильно, и теми, которые оценены неадекватно, и тщательно изучить внутренние характеристики каждой из рассматриваемых компаний-эмитентов.</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Фундаментальный анализ начинается не с компании, а со среды, в которой протекает ее деятельность. При прогнозирование биржевых курсов в данной среде возникает ряд неопределенностей и проблем. Фундаментальный анализ дает возможность преодолеть их с помощью применения системного способа. Он охватывает три сопряженные области:</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общеэкономический анализ, те. анализ и прогноз общеэкономического развития, изменения процентной ставки и денежной массы, валютных курсов и финансовой политики;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отраслевой анализ включает анализ поступления заказов и объемов производства соответствующей отрасли;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анализ отдельных компаний касается динамики товарооборота, издержек и доходов, а также имущества и положения компании на рынке.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При этом </w:t>
      </w:r>
      <w:r w:rsidRPr="0067020C">
        <w:rPr>
          <w:rFonts w:ascii="Times New Roman" w:hAnsi="Times New Roman" w:cs="Times New Roman"/>
          <w:sz w:val="28"/>
          <w:szCs w:val="28"/>
        </w:rPr>
        <w:noBreakHyphen/>
      </w:r>
      <w:r w:rsidRPr="0067020C">
        <w:rPr>
          <w:rFonts w:ascii="Times New Roman" w:hAnsi="Times New Roman" w:cs="Times New Roman"/>
          <w:sz w:val="28"/>
          <w:szCs w:val="28"/>
        </w:rPr>
        <w:softHyphen/>
        <w:t xml:space="preserve"> используются такие индикаторы, как соотношение курса к прибыли и ряд других.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В </w:t>
      </w:r>
      <w:r w:rsidRPr="0067020C">
        <w:rPr>
          <w:rFonts w:ascii="Times New Roman" w:hAnsi="Times New Roman" w:cs="Times New Roman"/>
          <w:b/>
          <w:bCs/>
          <w:sz w:val="28"/>
          <w:szCs w:val="28"/>
        </w:rPr>
        <w:t>общеэкономическом анализе</w:t>
      </w:r>
      <w:r w:rsidRPr="0067020C">
        <w:rPr>
          <w:rFonts w:ascii="Times New Roman" w:hAnsi="Times New Roman" w:cs="Times New Roman"/>
          <w:sz w:val="28"/>
          <w:szCs w:val="28"/>
        </w:rPr>
        <w:t xml:space="preserve"> особый интерес представляют прогноз поворотных точек конъюнктуры и действие на курс акций таких монетарных величин, как движение денежной массы или процента. Общеэкономический анализ строится на предположении, что курс акций определяется ожидаемыми доходами компаний и устанавливаемой внутренней ценой акции. В свою очередь, ожидаемые доходы компаний зависят от общеэкономических воздействий. Задача прогноза поворотных точек конъюнктуры – оценка кратко - и среднесрочного развития как всей экономики, так и отдельных ее отраслей. Между изменением конъюнктуры и движением акций существует взаимосвязь. В фазе оживления конъюнктуры, которая характеризуется увеличением поступления заказов, улучшением загрузки производственных мощностей, а также малыми финансовыми затратами из-за низких процентных ставок, фирмам легче иметь положительную динамику прибыли, чем в фазе экономического спада. Ожидания активизации поступлений прибыли могут оказывать воздействие и на движение курса акций, так как в основе фундаментального анализа лежит предположение, что ожидаемые предприятиями доходы определяют курс акций и, как уже говорилось, зависят от общеэкономических воздействий. Отсюда следует необходимость новой оценки акций в связи с повышениями курса.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Не только возросшая прибыль компаний (предприятий, фирм) оказывает влияние на рынок акций. Низкий процент по ценным бумагам с твердой процентной ставкой также делает привлекательным вложение капитала в акции. Так, мероприятия, проводимые Центральным банком РФ в области денежной политики, является причиной монетарных воздействий на движение курса акций. Через изменение дисконтной ставки ЦБ РФ влияет на движение процентных ставок внутри страны, а с помощью цены и объема </w:t>
      </w:r>
      <w:r w:rsidRPr="0067020C">
        <w:rPr>
          <w:rFonts w:ascii="Times New Roman" w:hAnsi="Times New Roman" w:cs="Times New Roman"/>
          <w:sz w:val="28"/>
          <w:szCs w:val="28"/>
        </w:rPr>
        <w:noBreakHyphen/>
      </w:r>
      <w:r w:rsidRPr="0067020C">
        <w:rPr>
          <w:rFonts w:ascii="Times New Roman" w:hAnsi="Times New Roman" w:cs="Times New Roman"/>
          <w:sz w:val="28"/>
          <w:szCs w:val="28"/>
        </w:rPr>
        <w:softHyphen/>
      </w:r>
      <w:r w:rsidRPr="0067020C">
        <w:rPr>
          <w:rFonts w:ascii="Times New Roman" w:hAnsi="Times New Roman" w:cs="Times New Roman"/>
          <w:sz w:val="28"/>
          <w:szCs w:val="28"/>
        </w:rPr>
        <w:br/>
      </w:r>
      <w:r w:rsidRPr="0067020C">
        <w:rPr>
          <w:rFonts w:ascii="Times New Roman" w:hAnsi="Times New Roman" w:cs="Times New Roman"/>
          <w:sz w:val="28"/>
          <w:szCs w:val="28"/>
        </w:rPr>
        <w:lastRenderedPageBreak/>
        <w:t xml:space="preserve">предоставляемых финансовым институтам денежных средств и гибкой политики минимальных резервов – на рост денежной массы. </w:t>
      </w:r>
      <w:r w:rsidRPr="0067020C">
        <w:rPr>
          <w:rFonts w:ascii="Times New Roman" w:hAnsi="Times New Roman" w:cs="Times New Roman"/>
          <w:sz w:val="28"/>
          <w:szCs w:val="28"/>
        </w:rPr>
        <w:br/>
        <w:t>Денежная масса Центрального банка РФ включает наличные деньги в обороте в небанковском секторе плюс обязательные минимальные резервы кредитных учреждений. Между процентами и акциями за рубежом, особенно в Германии, уже давно существует тесная взаимосвязь, которая объясняется следующими причинами:</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на рынке капиталов ведется постоянная борьба за капитал инвесторов между рынком акций и рынком ценных бумаг с фиксированным доходом. Участники рынка вкладывают свободные ликвидные средства с учетом </w:t>
      </w:r>
      <w:proofErr w:type="spellStart"/>
      <w:r w:rsidRPr="0067020C">
        <w:rPr>
          <w:rFonts w:ascii="Times New Roman" w:hAnsi="Times New Roman" w:cs="Times New Roman"/>
          <w:sz w:val="28"/>
          <w:szCs w:val="28"/>
        </w:rPr>
        <w:t>рендиты</w:t>
      </w:r>
      <w:proofErr w:type="spellEnd"/>
      <w:r w:rsidRPr="0067020C">
        <w:rPr>
          <w:rFonts w:ascii="Times New Roman" w:hAnsi="Times New Roman" w:cs="Times New Roman"/>
          <w:sz w:val="28"/>
          <w:szCs w:val="28"/>
        </w:rPr>
        <w:t xml:space="preserve"> (</w:t>
      </w:r>
      <w:proofErr w:type="spellStart"/>
      <w:r w:rsidRPr="0067020C">
        <w:rPr>
          <w:rFonts w:ascii="Times New Roman" w:hAnsi="Times New Roman" w:cs="Times New Roman"/>
          <w:sz w:val="28"/>
          <w:szCs w:val="28"/>
        </w:rPr>
        <w:t>Рендита</w:t>
      </w:r>
      <w:proofErr w:type="spellEnd"/>
      <w:r w:rsidRPr="0067020C">
        <w:rPr>
          <w:rFonts w:ascii="Times New Roman" w:hAnsi="Times New Roman" w:cs="Times New Roman"/>
          <w:sz w:val="28"/>
          <w:szCs w:val="28"/>
        </w:rPr>
        <w:t xml:space="preserve"> – фактический доход) туда, где они ожидают получить максимальный доход. При снижении процентов конкурентная ситуация складывается в пользу акций, их привлекательность и курс растут. Если увеличивается </w:t>
      </w:r>
      <w:proofErr w:type="spellStart"/>
      <w:r w:rsidRPr="0067020C">
        <w:rPr>
          <w:rFonts w:ascii="Times New Roman" w:hAnsi="Times New Roman" w:cs="Times New Roman"/>
          <w:sz w:val="28"/>
          <w:szCs w:val="28"/>
        </w:rPr>
        <w:t>рендита</w:t>
      </w:r>
      <w:proofErr w:type="spellEnd"/>
      <w:r w:rsidRPr="0067020C">
        <w:rPr>
          <w:rFonts w:ascii="Times New Roman" w:hAnsi="Times New Roman" w:cs="Times New Roman"/>
          <w:sz w:val="28"/>
          <w:szCs w:val="28"/>
        </w:rPr>
        <w:t xml:space="preserve"> от ценных бумаг с фиксированным доходом, что равнозначно повышению процента то, исходя из конкурентной ситуации, должна также улучшиться и </w:t>
      </w:r>
      <w:proofErr w:type="spellStart"/>
      <w:r w:rsidRPr="0067020C">
        <w:rPr>
          <w:rFonts w:ascii="Times New Roman" w:hAnsi="Times New Roman" w:cs="Times New Roman"/>
          <w:sz w:val="28"/>
          <w:szCs w:val="28"/>
        </w:rPr>
        <w:t>рендита</w:t>
      </w:r>
      <w:proofErr w:type="spellEnd"/>
      <w:r w:rsidRPr="0067020C">
        <w:rPr>
          <w:rFonts w:ascii="Times New Roman" w:hAnsi="Times New Roman" w:cs="Times New Roman"/>
          <w:sz w:val="28"/>
          <w:szCs w:val="28"/>
        </w:rPr>
        <w:t xml:space="preserve">, приносимая акциями курса акций. Однако растущие проценты негативно воздействуют на финансовые издержки и тем самым на возможную прибыль компании. Отсюда следует, что возросшая </w:t>
      </w:r>
      <w:proofErr w:type="spellStart"/>
      <w:r w:rsidRPr="0067020C">
        <w:rPr>
          <w:rFonts w:ascii="Times New Roman" w:hAnsi="Times New Roman" w:cs="Times New Roman"/>
          <w:sz w:val="28"/>
          <w:szCs w:val="28"/>
        </w:rPr>
        <w:t>рендита</w:t>
      </w:r>
      <w:proofErr w:type="spellEnd"/>
      <w:r w:rsidRPr="0067020C">
        <w:rPr>
          <w:rFonts w:ascii="Times New Roman" w:hAnsi="Times New Roman" w:cs="Times New Roman"/>
          <w:sz w:val="28"/>
          <w:szCs w:val="28"/>
        </w:rPr>
        <w:t xml:space="preserve">, приносимая ценными бумагами с фиксированным доходом, вызывает понижение курса акций.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положительный эффект от снижения процентов получают отдельные компании, поскольку сокращаются издержки на уже проведенные инвестиции, финансируемые за счет кредитов. Это облегчает нагрузку на расходную часть баланса предприятия и, как следствие, больше осуществляется новых инвестиций. Из растущего спроса на средства производства извлекают выгоду компании других отраслей, и в результате возникает волна стимулирующих воздействий на всю экономику в целом.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немалая часть спекулятивных покупок акций финансируется за счет кредита. Низкие проценты избавляют портфели от принудительной ликвидации. </w:t>
      </w:r>
      <w:r w:rsidRPr="0067020C">
        <w:rPr>
          <w:rFonts w:ascii="Times New Roman" w:hAnsi="Times New Roman" w:cs="Times New Roman"/>
          <w:sz w:val="28"/>
          <w:szCs w:val="28"/>
        </w:rPr>
        <w:softHyphen/>
        <w:t xml:space="preserve">Движение процентов происходит параллельно изменению конъюнктуры. По времени это совпадает с экономическим циклом. Крайне важными для движения процента являются экономический подъем или экономический спад в связи с инфляцией. Когда достигнута высшая точка экономического цикла, и в ближайший период ожидается падение валового национального продукта, что, как правило, сопровождается снижающимися темпами инфляции, то у Центробанка как «хранителя валюты» уже нет предлога «нажимать на процентные тормоза». Он пытается по мере своих возможностей бороться с приближающимися ухудшениями конъюнктуры через снижение базисной ставки процента или усиленную политику открытого рынка. Наступает момент, когда инвестор должен покупать акции банков, которые чувствительно реагируют на изменение процентных ставок. Может быть, это звучит неправдоподобно, но ухудшение конъюнктуры в связи со снижающимися процентами в большинстве случаев благодатно сказывается на акциях. Такая ситуация продолжается до тех пор, пока не прекратится поступление ожидаемых плохих, обусловленных </w:t>
      </w:r>
      <w:proofErr w:type="spellStart"/>
      <w:r w:rsidRPr="0067020C">
        <w:rPr>
          <w:rFonts w:ascii="Times New Roman" w:hAnsi="Times New Roman" w:cs="Times New Roman"/>
          <w:sz w:val="28"/>
          <w:szCs w:val="28"/>
        </w:rPr>
        <w:t>коньюктурой</w:t>
      </w:r>
      <w:proofErr w:type="spellEnd"/>
      <w:r w:rsidRPr="0067020C">
        <w:rPr>
          <w:rFonts w:ascii="Times New Roman" w:hAnsi="Times New Roman" w:cs="Times New Roman"/>
          <w:sz w:val="28"/>
          <w:szCs w:val="28"/>
        </w:rPr>
        <w:t xml:space="preserve">, отчетов </w:t>
      </w:r>
      <w:r w:rsidRPr="0067020C">
        <w:rPr>
          <w:rFonts w:ascii="Times New Roman" w:hAnsi="Times New Roman" w:cs="Times New Roman"/>
          <w:sz w:val="28"/>
          <w:szCs w:val="28"/>
        </w:rPr>
        <w:lastRenderedPageBreak/>
        <w:t xml:space="preserve">предприятий, или в рамках ожидания их перестанут принимать в расчет. Между рынком акций и рынком ценных бумаг с фиксированным доходом (облигаций) происходит «конкурентная» борьба за имеющиеся ликвидные средства инвесторов. Привлекательность обоих рынков оценивается путем сопоставления соотношения курс/прибыль.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Задача </w:t>
      </w:r>
      <w:r w:rsidRPr="0067020C">
        <w:rPr>
          <w:rFonts w:ascii="Times New Roman" w:hAnsi="Times New Roman" w:cs="Times New Roman"/>
          <w:b/>
          <w:bCs/>
          <w:sz w:val="28"/>
          <w:szCs w:val="28"/>
        </w:rPr>
        <w:t>отраслевого анализа</w:t>
      </w:r>
      <w:r w:rsidRPr="0067020C">
        <w:rPr>
          <w:rFonts w:ascii="Times New Roman" w:hAnsi="Times New Roman" w:cs="Times New Roman"/>
          <w:sz w:val="28"/>
          <w:szCs w:val="28"/>
        </w:rPr>
        <w:t xml:space="preserve"> состоит в том, чтобы определить границы анализа при последующем рассмотрении отдельных предприятий. Это осуществляется путем отсеивания отраслей, не представляющих интереса в данном плане. Разумеется, в рамках той или иной отрасли речь постоянно заходит об особой ситуации в отдельных компаниях. Следует подчеркнуть, что отраслевому анализу всегда должен предшествовать общеэкономический анализ. Отраслевой анализ является рациональным, поскольку, как показывает опыт, экономическое развитие отрасли не обязательно идет параллельно с развитием общеэкономической конъюнктуры. Среди отраслей </w:t>
      </w:r>
      <w:r w:rsidRPr="0067020C">
        <w:rPr>
          <w:rFonts w:ascii="Times New Roman" w:hAnsi="Times New Roman" w:cs="Times New Roman"/>
          <w:sz w:val="28"/>
          <w:szCs w:val="28"/>
        </w:rPr>
        <w:noBreakHyphen/>
      </w:r>
      <w:r w:rsidRPr="0067020C">
        <w:rPr>
          <w:rFonts w:ascii="Times New Roman" w:hAnsi="Times New Roman" w:cs="Times New Roman"/>
          <w:sz w:val="28"/>
          <w:szCs w:val="28"/>
        </w:rPr>
        <w:softHyphen/>
      </w:r>
      <w:r w:rsidRPr="0067020C">
        <w:rPr>
          <w:rFonts w:ascii="Times New Roman" w:hAnsi="Times New Roman" w:cs="Times New Roman"/>
          <w:sz w:val="28"/>
          <w:szCs w:val="28"/>
        </w:rPr>
        <w:br/>
        <w:t xml:space="preserve">имеются как определяющие ее развитие, так и развивающиеся вслед за конъюнктурным циклом. Однако наряду с указанными существуют циклические отрасли, которые развиваются параллельно с конъюнктурой.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К циклическим отраслям относятся:</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автомобильная промышленность, которая опережает развитие конъюнктуры, имеет более резкие, чем экономика в целом, отклонения цикла. Ее развитие зависит в основном от движения процента, динамики покупательной способности и курса доллара;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-химическая промышленность, у которой цикл развивается почти параллельно конъюнктурному. Но на эту зависимую от сырьевых ресурсов отрасль оказывает воздействие в первую очередь движение цен на нефть. Большое значение для данной отрасли играет не только курс национальной валюты, но и курс доллара вследствие ее сильной экспортной ориентации;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электропромышленность – это отрасль немного отстает от экономического цикла, при этом она имеет более низкую амплитуду цикла, чем экономика в целом. Особое воздействие на нее оказывают инновации и развитие рынка;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машиностроение – отрасль, которая развивается вслед за общеэкономическим развитием и зависит от движения валютного курса и процентных ставок, влияющих на инвестиции;</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строительная промышленность – типичный пример запаздывающей отрасли, которая особенно реагирует на движение процентных ставок и инвестиционную политику органов государственной власти;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промышленность потребительских товаров и текстильная промышленность. Являясь опережающими, эти отрасли сильно зависят от индивидуального конечного спроса, особенно влияет на них уровень доходов населения. Наряду с этим важную роль играют цены на материалы и уровень инфляции;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банки и страховые фирмы – эта финансовая отрасль опережает общую конъюнктуру, но сильно зависит от движения процентных ставок.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lastRenderedPageBreak/>
        <w:t xml:space="preserve">Типичными отраслями, развивающимися с опережением, являются автомобильная промышленность и промышленность, выпускающая товары широкого потребления, что обусловлено составом их продукции и близостью к покупателям. Так, возросшая платежеспособность населения, вызванная снижением процентов или увеличением доходов вследствие уменьшения налогов, отражается на данных отраслях посредством увеличения потенциального спроса на их продукцию. Это может быть отправной точкой конъюнктурного поворота, в результате которого первыми выигрывают автомобильная промышленность либо промышленность товаров народного потребления. Поэтому при обозначившемся выходе конъюнктуры на низшую точку предпочтение следует отдавать акциям предприятий (фирм) данных отраслей.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Отраслью, традиционно развивающейся вслед за экономическим циклом, является машиностроение. Спад </w:t>
      </w:r>
      <w:proofErr w:type="spellStart"/>
      <w:r w:rsidRPr="0067020C">
        <w:rPr>
          <w:rFonts w:ascii="Times New Roman" w:hAnsi="Times New Roman" w:cs="Times New Roman"/>
          <w:sz w:val="28"/>
          <w:szCs w:val="28"/>
        </w:rPr>
        <w:t>коньюктуры</w:t>
      </w:r>
      <w:proofErr w:type="spellEnd"/>
      <w:r w:rsidRPr="0067020C">
        <w:rPr>
          <w:rFonts w:ascii="Times New Roman" w:hAnsi="Times New Roman" w:cs="Times New Roman"/>
          <w:sz w:val="28"/>
          <w:szCs w:val="28"/>
        </w:rPr>
        <w:t xml:space="preserve"> касается в последнюю очередь, и на конъюнктурный подъем она также реагирует позже других отраслей. Таким образом, в зависимости от конъюнктуры отрасли развиваются с опережением, параллельно или с отставанием, что, в свою очередь, влияет на движение курсов их акций.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Дифференцированный подход, применяемый при анализе отдельных отраслей промышленности, оказывается абсолютно рациональным. Для движения биржевых курсов особое значение наряду с отраслевой прибылью имеют два индикатора, которые как бы подают опережающие сигналы, – поступление отраслевых заказов и объем промышленного производства. Они указывают на ожидаемую динамику товарооборота и прибыли соответствующей отрасли. От динамики поступления отраслевых заказов зависят будущие производственные показатели. У нас, к сожалению, не публикуются такие данные Центробанком, как это делается за рубежом, например в Германии. Бундесбанк публикует данные о поступлении заказов в приложении к своим ежемесячным отчетам. Величина поступающих заказов отражает часть ожидаемого товарооборота. Таким образом, величина </w:t>
      </w:r>
      <w:r w:rsidRPr="0067020C">
        <w:rPr>
          <w:rFonts w:ascii="Times New Roman" w:hAnsi="Times New Roman" w:cs="Times New Roman"/>
          <w:sz w:val="28"/>
          <w:szCs w:val="28"/>
        </w:rPr>
        <w:noBreakHyphen/>
      </w:r>
      <w:r w:rsidRPr="0067020C">
        <w:rPr>
          <w:rFonts w:ascii="Times New Roman" w:hAnsi="Times New Roman" w:cs="Times New Roman"/>
          <w:sz w:val="28"/>
          <w:szCs w:val="28"/>
        </w:rPr>
        <w:softHyphen/>
        <w:t xml:space="preserve"> имеющихся заказов – это первый сигнал о меняющемся спросе и связанной с этим динамике товарооборота в рамках отрасли. По ней можно также судить о качественном изменении поведения участников рынка (производителей и потребителей), что позволяет сделать вывод о месте отрасли в экономическом цикле. Объем промышленного производства – второй индикатор, применяемый для анализа акций. Эти данные также публикуются Бундесбанком, а в Российской Федерации отсутствуют данных о поступлении заказов. В связи с этим индикатор объема промышленного производства менее пригоден для составления опережающих прогнозов движения биржевых курсов, чем индикатор поступления заказов.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Индикаторы поступления заказов и объема промышленного производства позволяют сделать опережающую оценку будущей отраслевой прибыли. При ориентации на товарооборот не следует забывать о компонентах издержек. В фазе оживления конъюнктуры снижение издержек в расчете на единицу продукции при расширении объема производства не эффективно, так </w:t>
      </w:r>
      <w:r w:rsidRPr="0067020C">
        <w:rPr>
          <w:rFonts w:ascii="Times New Roman" w:hAnsi="Times New Roman" w:cs="Times New Roman"/>
          <w:sz w:val="28"/>
          <w:szCs w:val="28"/>
        </w:rPr>
        <w:lastRenderedPageBreak/>
        <w:t xml:space="preserve">как возникают непропорционально высокие расходы на реализацию относительно небольшого объема продукции при постоянной производственной мощности. Данные условия оказывают негативное воздействие на прибыль, а, следовательно, и на биржевые курсы. </w:t>
      </w:r>
      <w:r w:rsidRPr="0067020C">
        <w:rPr>
          <w:rFonts w:ascii="Times New Roman" w:hAnsi="Times New Roman" w:cs="Times New Roman"/>
          <w:sz w:val="28"/>
          <w:szCs w:val="28"/>
        </w:rPr>
        <w:br/>
        <w:t xml:space="preserve">Показатели динамики отраслевой прибыли приводятся в годовых балансах предприятия и могут сигнализировать о ее увеличении, стагнации или уменьшении. Уже первые выводы позволяют сделать заключение о возможном развитии той или иной компании. Так, тенденция к стагнации прибыли после тенденции к повышению указывает на поворот направления тренда. Если же тенденция начинает меняться в сторону понижения, однако акции некоторых компаний продолжают приносить прибыль, это служит сигналом того, что в компаниях ситуация с прибылью вскоре поменяется. Определенные исключения представляют те акции, которые вследствие особой структуры отраслевых компаний имеют значительную устойчивость </w:t>
      </w:r>
      <w:r w:rsidRPr="0067020C">
        <w:rPr>
          <w:rFonts w:ascii="Times New Roman" w:hAnsi="Times New Roman" w:cs="Times New Roman"/>
          <w:sz w:val="28"/>
          <w:szCs w:val="28"/>
        </w:rPr>
        <w:noBreakHyphen/>
      </w:r>
      <w:r w:rsidRPr="0067020C">
        <w:rPr>
          <w:rFonts w:ascii="Times New Roman" w:hAnsi="Times New Roman" w:cs="Times New Roman"/>
          <w:sz w:val="28"/>
          <w:szCs w:val="28"/>
        </w:rPr>
        <w:softHyphen/>
      </w:r>
      <w:r w:rsidRPr="0067020C">
        <w:rPr>
          <w:rFonts w:ascii="Times New Roman" w:hAnsi="Times New Roman" w:cs="Times New Roman"/>
          <w:sz w:val="28"/>
          <w:szCs w:val="28"/>
        </w:rPr>
        <w:br/>
        <w:t>и поэтому обладают потенциалом к повышению курса, в то же время от других акций данной отрасли лучше избавиться. Итак, следует сказать, что названные индикаторы, особенно поступления заказов, имеют важное значение для фундаментального анализа акций.</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b/>
          <w:bCs/>
          <w:sz w:val="28"/>
          <w:szCs w:val="28"/>
        </w:rPr>
        <w:t xml:space="preserve">Анализ отдельных компаний </w:t>
      </w:r>
      <w:r w:rsidRPr="0067020C">
        <w:rPr>
          <w:rFonts w:ascii="Times New Roman" w:hAnsi="Times New Roman" w:cs="Times New Roman"/>
          <w:sz w:val="28"/>
          <w:szCs w:val="28"/>
        </w:rPr>
        <w:t xml:space="preserve">– это исследование динамики будущих доходов компаний. При этом на передний план выдвигаются вопросы динамики товарооборота или динамики оставшейся после вычета расходов прибыли, а также финансовые вопросы в отношении обеспеченности предприятий собственными и заемными средствами.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Необходимые данные берутся из отчетов фирм о состоянии дел, о прибылях и убытках. На основании обобщения и анализа показателей делаются соответствующие выводы, в том числе и об оценке отдельных акций на конкретном рынке. Любой анализ начинается с обработки данных предприятий за прошедший период для того, чтобы определить, какие существенные изменения произошли в структуре компаний или в их стратегии. При этом нельзя забывать и финансовую сторону. Необходимые сведения лучше взять из отчета о состоянии дел или его отдельных частей, например из баланса или отчета о прибылях, убытках и т.д. </w:t>
      </w:r>
      <w:r w:rsidRPr="0067020C">
        <w:rPr>
          <w:rFonts w:ascii="Times New Roman" w:hAnsi="Times New Roman" w:cs="Times New Roman"/>
          <w:sz w:val="28"/>
          <w:szCs w:val="28"/>
        </w:rPr>
        <w:br/>
        <w:t>Из множества показателей, которые могут быть рассчитаны на основе данных баланса или отчета о прибылях и убытках, биржевиков интересуют лишь некоторые. При анализе отдельных предприятий определяется их доходность. Поскольку существует тесная связь между динамикой доходности предприятия и движением курса его акций, для аналитика большое значение имеет то, как предприятие собирается в будущем утвердиться на рынке. Прогноз доходности строится на этой рыночной позиции.</w:t>
      </w:r>
      <w:r w:rsidRPr="0067020C">
        <w:rPr>
          <w:rFonts w:ascii="Times New Roman" w:hAnsi="Times New Roman" w:cs="Times New Roman"/>
          <w:sz w:val="28"/>
          <w:szCs w:val="28"/>
        </w:rPr>
        <w:br/>
        <w:t xml:space="preserve">Показатели можно разделить на три категории: </w:t>
      </w:r>
      <w:r w:rsidRPr="0067020C">
        <w:rPr>
          <w:rFonts w:ascii="Times New Roman" w:hAnsi="Times New Roman" w:cs="Times New Roman"/>
          <w:sz w:val="28"/>
          <w:szCs w:val="28"/>
        </w:rPr>
        <w:br/>
        <w:t>- балансовые, - показатели, относящиеся к курсам,- относящиеся к акциям.</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bCs/>
          <w:i/>
          <w:sz w:val="28"/>
          <w:szCs w:val="28"/>
        </w:rPr>
        <w:t>Балансовыми показателями</w:t>
      </w:r>
      <w:r w:rsidRPr="0067020C">
        <w:rPr>
          <w:rFonts w:ascii="Times New Roman" w:hAnsi="Times New Roman" w:cs="Times New Roman"/>
          <w:sz w:val="28"/>
          <w:szCs w:val="28"/>
        </w:rPr>
        <w:t xml:space="preserve"> являются, например, оборот, поток наличности и нетто-итог. Показатели которые относятся к акциям, </w:t>
      </w:r>
      <w:r w:rsidRPr="0067020C">
        <w:rPr>
          <w:rFonts w:ascii="Times New Roman" w:hAnsi="Times New Roman" w:cs="Times New Roman"/>
          <w:sz w:val="28"/>
          <w:szCs w:val="28"/>
        </w:rPr>
        <w:noBreakHyphen/>
      </w:r>
      <w:r w:rsidRPr="0067020C">
        <w:rPr>
          <w:rFonts w:ascii="Times New Roman" w:hAnsi="Times New Roman" w:cs="Times New Roman"/>
          <w:sz w:val="28"/>
          <w:szCs w:val="28"/>
        </w:rPr>
        <w:softHyphen/>
      </w:r>
      <w:r w:rsidRPr="0067020C">
        <w:rPr>
          <w:rFonts w:ascii="Times New Roman" w:hAnsi="Times New Roman" w:cs="Times New Roman"/>
          <w:sz w:val="28"/>
          <w:szCs w:val="28"/>
        </w:rPr>
        <w:br/>
        <w:t xml:space="preserve">рассчитываются на одну акцию. В их числе следует назвать дивиденд на одну акцию, </w:t>
      </w:r>
      <w:proofErr w:type="spellStart"/>
      <w:r w:rsidRPr="0067020C">
        <w:rPr>
          <w:rFonts w:ascii="Times New Roman" w:hAnsi="Times New Roman" w:cs="Times New Roman"/>
          <w:sz w:val="28"/>
          <w:szCs w:val="28"/>
        </w:rPr>
        <w:t>кэшфлоу</w:t>
      </w:r>
      <w:proofErr w:type="spellEnd"/>
      <w:r w:rsidRPr="0067020C">
        <w:rPr>
          <w:rFonts w:ascii="Times New Roman" w:hAnsi="Times New Roman" w:cs="Times New Roman"/>
          <w:sz w:val="28"/>
          <w:szCs w:val="28"/>
        </w:rPr>
        <w:t xml:space="preserve"> (</w:t>
      </w:r>
      <w:proofErr w:type="spellStart"/>
      <w:r w:rsidRPr="0067020C">
        <w:rPr>
          <w:rFonts w:ascii="Times New Roman" w:hAnsi="Times New Roman" w:cs="Times New Roman"/>
          <w:sz w:val="28"/>
          <w:szCs w:val="28"/>
        </w:rPr>
        <w:t>Кэшфлоу</w:t>
      </w:r>
      <w:proofErr w:type="spellEnd"/>
      <w:r w:rsidRPr="0067020C">
        <w:rPr>
          <w:rFonts w:ascii="Times New Roman" w:hAnsi="Times New Roman" w:cs="Times New Roman"/>
          <w:sz w:val="28"/>
          <w:szCs w:val="28"/>
        </w:rPr>
        <w:t xml:space="preserve"> (</w:t>
      </w:r>
      <w:proofErr w:type="spellStart"/>
      <w:r w:rsidRPr="0067020C">
        <w:rPr>
          <w:rFonts w:ascii="Times New Roman" w:hAnsi="Times New Roman" w:cs="Times New Roman"/>
          <w:sz w:val="28"/>
          <w:szCs w:val="28"/>
        </w:rPr>
        <w:t>cash</w:t>
      </w:r>
      <w:proofErr w:type="spellEnd"/>
      <w:r w:rsidRPr="0067020C">
        <w:rPr>
          <w:rFonts w:ascii="Times New Roman" w:hAnsi="Times New Roman" w:cs="Times New Roman"/>
          <w:sz w:val="28"/>
          <w:szCs w:val="28"/>
        </w:rPr>
        <w:t xml:space="preserve"> </w:t>
      </w:r>
      <w:proofErr w:type="spellStart"/>
      <w:r w:rsidRPr="0067020C">
        <w:rPr>
          <w:rFonts w:ascii="Times New Roman" w:hAnsi="Times New Roman" w:cs="Times New Roman"/>
          <w:sz w:val="28"/>
          <w:szCs w:val="28"/>
        </w:rPr>
        <w:t>flow</w:t>
      </w:r>
      <w:proofErr w:type="spellEnd"/>
      <w:r w:rsidRPr="0067020C">
        <w:rPr>
          <w:rFonts w:ascii="Times New Roman" w:hAnsi="Times New Roman" w:cs="Times New Roman"/>
          <w:sz w:val="28"/>
          <w:szCs w:val="28"/>
        </w:rPr>
        <w:t xml:space="preserve">) – сумма полученных или выплаченных </w:t>
      </w:r>
      <w:r w:rsidRPr="0067020C">
        <w:rPr>
          <w:rFonts w:ascii="Times New Roman" w:hAnsi="Times New Roman" w:cs="Times New Roman"/>
          <w:sz w:val="28"/>
          <w:szCs w:val="28"/>
        </w:rPr>
        <w:lastRenderedPageBreak/>
        <w:t>наличных денег) на одну акцию или итог на одну акцию. На расчет показателей, относящихся к курсам, воздействуют соответствующие курсы акций. Такими показателями являются дивидендный фактический доход, отношение «курс прибыль» (KGV) или отношение «курс/</w:t>
      </w:r>
      <w:proofErr w:type="spellStart"/>
      <w:r w:rsidRPr="0067020C">
        <w:rPr>
          <w:rFonts w:ascii="Times New Roman" w:hAnsi="Times New Roman" w:cs="Times New Roman"/>
          <w:sz w:val="28"/>
          <w:szCs w:val="28"/>
        </w:rPr>
        <w:t>кэшфлоу</w:t>
      </w:r>
      <w:proofErr w:type="spellEnd"/>
      <w:r w:rsidRPr="0067020C">
        <w:rPr>
          <w:rFonts w:ascii="Times New Roman" w:hAnsi="Times New Roman" w:cs="Times New Roman"/>
          <w:sz w:val="28"/>
          <w:szCs w:val="28"/>
        </w:rPr>
        <w:t xml:space="preserve">» (KCV). Аналитический показатель отношение «курс/прибыль» как соотношение между фактическим курсом и прибылью в расчете на одну акцию зачастую используется для того, чтобы отличить заниженную акцию от завышенной. Отношение «курс/прибыль» показывает, какое кратное итога в данный момент платится за акцию. Иначе говоря, сколько лет потребуется фирме, чтобы при постоянном размере годовой прибыли заработать сумму, равную сегодняшней стоимости акции этого предприятия. После расчета этих показателей компании они сравниваются с аналогичными показателями других компаний данной отрасли или со средним отношением «курс прибыль» на всем рынке. Это позволяет отличить относительно «дешевые » акции от относительно «дорогих».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i/>
          <w:sz w:val="28"/>
          <w:szCs w:val="28"/>
        </w:rPr>
        <w:t>Курсовой показатель</w:t>
      </w:r>
      <w:r w:rsidRPr="0067020C">
        <w:rPr>
          <w:rFonts w:ascii="Times New Roman" w:hAnsi="Times New Roman" w:cs="Times New Roman"/>
          <w:sz w:val="28"/>
          <w:szCs w:val="28"/>
        </w:rPr>
        <w:t xml:space="preserve"> отношение «курс/</w:t>
      </w:r>
      <w:proofErr w:type="spellStart"/>
      <w:r w:rsidRPr="0067020C">
        <w:rPr>
          <w:rFonts w:ascii="Times New Roman" w:hAnsi="Times New Roman" w:cs="Times New Roman"/>
          <w:sz w:val="28"/>
          <w:szCs w:val="28"/>
        </w:rPr>
        <w:t>кэшфлоу</w:t>
      </w:r>
      <w:proofErr w:type="spellEnd"/>
      <w:r w:rsidRPr="0067020C">
        <w:rPr>
          <w:rFonts w:ascii="Times New Roman" w:hAnsi="Times New Roman" w:cs="Times New Roman"/>
          <w:sz w:val="28"/>
          <w:szCs w:val="28"/>
        </w:rPr>
        <w:t xml:space="preserve">» (KCV) рассчитывается на основе действительного курса акций, деленного на </w:t>
      </w:r>
      <w:proofErr w:type="spellStart"/>
      <w:r w:rsidRPr="0067020C">
        <w:rPr>
          <w:rFonts w:ascii="Times New Roman" w:hAnsi="Times New Roman" w:cs="Times New Roman"/>
          <w:sz w:val="28"/>
          <w:szCs w:val="28"/>
        </w:rPr>
        <w:t>кэшфлоу</w:t>
      </w:r>
      <w:proofErr w:type="spellEnd"/>
      <w:r w:rsidRPr="0067020C">
        <w:rPr>
          <w:rFonts w:ascii="Times New Roman" w:hAnsi="Times New Roman" w:cs="Times New Roman"/>
          <w:sz w:val="28"/>
          <w:szCs w:val="28"/>
        </w:rPr>
        <w:t xml:space="preserve"> в расчете на одну акцию компании. Так же, как и для показателя KGV, существенным моментом для KCV является деление акций на относительно «дешевые» и «дорогие». Однако показания сопоставлений рациональны только до тех пор, пока отраслевые предприятия имеют друг с другом связи. Поэтому сопоставление показателей KCV компаний или предприятий, как и сопоставление показателей KGV, принимается лишь в рамках отрасли. Причина этого – в делении отраслей на капиталоемкие и </w:t>
      </w:r>
      <w:proofErr w:type="spellStart"/>
      <w:r w:rsidRPr="0067020C">
        <w:rPr>
          <w:rFonts w:ascii="Times New Roman" w:hAnsi="Times New Roman" w:cs="Times New Roman"/>
          <w:sz w:val="28"/>
          <w:szCs w:val="28"/>
        </w:rPr>
        <w:t>зарплатоемкие</w:t>
      </w:r>
      <w:proofErr w:type="spellEnd"/>
      <w:r w:rsidRPr="0067020C">
        <w:rPr>
          <w:rFonts w:ascii="Times New Roman" w:hAnsi="Times New Roman" w:cs="Times New Roman"/>
          <w:sz w:val="28"/>
          <w:szCs w:val="28"/>
        </w:rPr>
        <w:t xml:space="preserve">.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Отсюда вытекают различия в </w:t>
      </w:r>
      <w:proofErr w:type="spellStart"/>
      <w:r w:rsidRPr="0067020C">
        <w:rPr>
          <w:rFonts w:ascii="Times New Roman" w:hAnsi="Times New Roman" w:cs="Times New Roman"/>
          <w:sz w:val="28"/>
          <w:szCs w:val="28"/>
        </w:rPr>
        <w:t>кэшфлоу</w:t>
      </w:r>
      <w:proofErr w:type="spellEnd"/>
      <w:r w:rsidRPr="0067020C">
        <w:rPr>
          <w:rFonts w:ascii="Times New Roman" w:hAnsi="Times New Roman" w:cs="Times New Roman"/>
          <w:sz w:val="28"/>
          <w:szCs w:val="28"/>
        </w:rPr>
        <w:t xml:space="preserve">, которые в свою очередь изменяют показатель KCV. В связи с этим такие </w:t>
      </w:r>
      <w:proofErr w:type="spellStart"/>
      <w:r w:rsidRPr="0067020C">
        <w:rPr>
          <w:rFonts w:ascii="Times New Roman" w:hAnsi="Times New Roman" w:cs="Times New Roman"/>
          <w:sz w:val="28"/>
          <w:szCs w:val="28"/>
        </w:rPr>
        <w:t>зарплатоемкие</w:t>
      </w:r>
      <w:proofErr w:type="spellEnd"/>
      <w:r w:rsidRPr="0067020C">
        <w:rPr>
          <w:rFonts w:ascii="Times New Roman" w:hAnsi="Times New Roman" w:cs="Times New Roman"/>
          <w:sz w:val="28"/>
          <w:szCs w:val="28"/>
        </w:rPr>
        <w:t xml:space="preserve"> отрасли, как, например, банки, строительная промышленность или автомобилестроение, имеют, как правило, незначительный </w:t>
      </w:r>
      <w:proofErr w:type="spellStart"/>
      <w:r w:rsidRPr="0067020C">
        <w:rPr>
          <w:rFonts w:ascii="Times New Roman" w:hAnsi="Times New Roman" w:cs="Times New Roman"/>
          <w:sz w:val="28"/>
          <w:szCs w:val="28"/>
        </w:rPr>
        <w:t>кэшфлоу</w:t>
      </w:r>
      <w:proofErr w:type="spellEnd"/>
      <w:r w:rsidRPr="0067020C">
        <w:rPr>
          <w:rFonts w:ascii="Times New Roman" w:hAnsi="Times New Roman" w:cs="Times New Roman"/>
          <w:sz w:val="28"/>
          <w:szCs w:val="28"/>
        </w:rPr>
        <w:t xml:space="preserve">, а следовательно, наиболее </w:t>
      </w:r>
      <w:r w:rsidRPr="0067020C">
        <w:rPr>
          <w:rFonts w:ascii="Times New Roman" w:hAnsi="Times New Roman" w:cs="Times New Roman"/>
          <w:sz w:val="28"/>
          <w:szCs w:val="28"/>
        </w:rPr>
        <w:noBreakHyphen/>
      </w:r>
      <w:r w:rsidRPr="0067020C">
        <w:rPr>
          <w:rFonts w:ascii="Times New Roman" w:hAnsi="Times New Roman" w:cs="Times New Roman"/>
          <w:sz w:val="28"/>
          <w:szCs w:val="28"/>
        </w:rPr>
        <w:softHyphen/>
      </w:r>
      <w:r w:rsidRPr="0067020C">
        <w:rPr>
          <w:rFonts w:ascii="Times New Roman" w:hAnsi="Times New Roman" w:cs="Times New Roman"/>
          <w:sz w:val="28"/>
          <w:szCs w:val="28"/>
        </w:rPr>
        <w:br/>
        <w:t xml:space="preserve">высокий аналитический показатель KCV. Капиталоемкие отрасли электропромышленность, машиностроение) за счет высоких амортизационных отчислений имеют значительно больший </w:t>
      </w:r>
      <w:proofErr w:type="spellStart"/>
      <w:r w:rsidRPr="0067020C">
        <w:rPr>
          <w:rFonts w:ascii="Times New Roman" w:hAnsi="Times New Roman" w:cs="Times New Roman"/>
          <w:sz w:val="28"/>
          <w:szCs w:val="28"/>
        </w:rPr>
        <w:t>кэшфлоу</w:t>
      </w:r>
      <w:proofErr w:type="spellEnd"/>
      <w:r w:rsidRPr="0067020C">
        <w:rPr>
          <w:rFonts w:ascii="Times New Roman" w:hAnsi="Times New Roman" w:cs="Times New Roman"/>
          <w:sz w:val="28"/>
          <w:szCs w:val="28"/>
        </w:rPr>
        <w:t xml:space="preserve"> и более низкий показатель KCV.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Рассмотрение показателя KCV позволяет также составить представление о цене акций в связи с так называемым поглощением (Поглощение – покупка одной компанией контрольного пакета акций другой компании.). Практика показывает, что покупатели, желающие приобрести контрольный пакет акций, в качестве покупной цены стараются предложить не более чем трехкратный </w:t>
      </w:r>
      <w:proofErr w:type="spellStart"/>
      <w:r w:rsidRPr="0067020C">
        <w:rPr>
          <w:rFonts w:ascii="Times New Roman" w:hAnsi="Times New Roman" w:cs="Times New Roman"/>
          <w:sz w:val="28"/>
          <w:szCs w:val="28"/>
        </w:rPr>
        <w:t>кэшфлоу</w:t>
      </w:r>
      <w:proofErr w:type="spellEnd"/>
      <w:r w:rsidRPr="0067020C">
        <w:rPr>
          <w:rFonts w:ascii="Times New Roman" w:hAnsi="Times New Roman" w:cs="Times New Roman"/>
          <w:sz w:val="28"/>
          <w:szCs w:val="28"/>
        </w:rPr>
        <w:t xml:space="preserve">. Для держателей акций с очень низким KCV это хорошая возможность приумножить свои инвестиции в связи с широким предложением компенсаций со стороны заинтересованных покупателей.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Показатель KCV служит также для оценки компаний, которые планируют размещать свои акции на бирже. Инвестор, намеревающийся выгодно купить акции, должен использовать оба показателя: и KGV и KCV. </w:t>
      </w:r>
      <w:r w:rsidRPr="0067020C">
        <w:rPr>
          <w:rFonts w:ascii="Times New Roman" w:hAnsi="Times New Roman" w:cs="Times New Roman"/>
          <w:sz w:val="28"/>
          <w:szCs w:val="28"/>
        </w:rPr>
        <w:br/>
      </w:r>
      <w:r w:rsidRPr="0067020C">
        <w:rPr>
          <w:rFonts w:ascii="Times New Roman" w:hAnsi="Times New Roman" w:cs="Times New Roman"/>
          <w:sz w:val="28"/>
          <w:szCs w:val="28"/>
        </w:rPr>
        <w:lastRenderedPageBreak/>
        <w:t xml:space="preserve">Дивидендный фактический доход показывает, какой процент на покупку одной акции выплачивается инвестору при постоянном размере дивиденда. Если инвестор из-за изменения курса акций не получает желаемой курсовой прибыли, то он, по крайней мере, может рассчитывать на более или менее высокий процент со своего капитала. При этом курсовые потери уменьшаются за счет дивидендов. Что касается инвесторов, то они ищут такие акции, которые за счет низкой оценки обещают высокую курсовую прибыль </w:t>
      </w:r>
      <w:r w:rsidRPr="0067020C">
        <w:rPr>
          <w:rFonts w:ascii="Times New Roman" w:hAnsi="Times New Roman" w:cs="Times New Roman"/>
          <w:sz w:val="28"/>
          <w:szCs w:val="28"/>
        </w:rPr>
        <w:br/>
        <w:t xml:space="preserve">Фундаментальный анализ является ведущим направлением в современном анализе акций и помогает делать важные выводы в отношении оценки движения акций. Тем не менее немало относящихся к биржевому курсу явлений нельзя объяснить с его помощью и уж тем более прогнозировать. С этой задачей может справиться технический анализ.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p>
    <w:p w:rsidR="006B60AA" w:rsidRPr="0067020C" w:rsidRDefault="006B60AA" w:rsidP="0067020C">
      <w:pPr>
        <w:tabs>
          <w:tab w:val="left" w:pos="0"/>
        </w:tabs>
        <w:spacing w:after="0" w:line="240" w:lineRule="auto"/>
        <w:ind w:firstLine="851"/>
        <w:jc w:val="both"/>
        <w:rPr>
          <w:rFonts w:ascii="Times New Roman" w:hAnsi="Times New Roman" w:cs="Times New Roman"/>
          <w:b/>
          <w:sz w:val="28"/>
          <w:szCs w:val="28"/>
        </w:rPr>
      </w:pPr>
      <w:r w:rsidRPr="0067020C">
        <w:rPr>
          <w:rFonts w:ascii="Times New Roman" w:hAnsi="Times New Roman" w:cs="Times New Roman"/>
          <w:b/>
          <w:sz w:val="28"/>
          <w:szCs w:val="28"/>
        </w:rPr>
        <w:t>2. Финансовый анализ эмитента</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По мере повышения суверенного рейтинга России все большее число российских организаций заявляют о своих планах по выпуску еврооблигаций и других международных ценных бумаг, а заемщики намереваются строить свои отношения с кредиторами в соответствии с международными стандартами. На фоне макроэкономической стабилизации и экономического роста значительно улучшились финансовые показатели большинства корпоративных заемщиков. Наблюдается рост рынка рублевых корпоративных облигаций, векселя постепенно превращаются в нормальную «рыночную» бумагу - аналог коммерческих бумаг, обращающихся на зарубежных рынках. Все это свидетельствует о том, что российские организации постепенно осваивают «правила игры» на рынке и международные стандарты ведения бизнеса. Вот почему возрастает потребность в аргументированных и независимых оценках, которые позволили бы дифференцировать заемщиков и их долговые обязательства на основе надежных критериев. Рынок ценных бумаг стремится обрести твердую опору в виде классификаций, стандартов и эталонов.</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b/>
          <w:bCs/>
          <w:sz w:val="28"/>
          <w:szCs w:val="28"/>
        </w:rPr>
        <w:t>Кредитный рейтинг эмитента</w:t>
      </w:r>
      <w:r w:rsidRPr="0067020C">
        <w:rPr>
          <w:rFonts w:ascii="Times New Roman" w:hAnsi="Times New Roman" w:cs="Times New Roman"/>
          <w:sz w:val="28"/>
          <w:szCs w:val="28"/>
        </w:rPr>
        <w:t xml:space="preserve"> - это оценка общей способности и готовности эмитента выполнять свои финансовые обязательства полностью и в срок, который присваивается компании рейтинговым агентством.</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Кредитные рейтинги могут присваиваться эмитенту (суверенному правительству, региональным и местным органам власти, корпорациям, финансовым институтам, объектам инфраструктуры, страховым компаниям, управляемым фондам) или отдельному долговому обязательству.</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Некоторые области применения рейтингов приведены в таблице 1.</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Кредитный рейтинг, по какой бы шкале он ни присваивался, не является рекомендацией относительно того, покупать, продавать или держать те или иные ценные бумаги или мнением о рыночной цене долговых обязательств и об инвестиционной привлекательности эмитента для конкретного инвестора - delovgoru.ru. Пользователями рейтинговой информации являются стратегические инвесторы, кредиторы, акционеры и </w:t>
      </w:r>
      <w:r w:rsidRPr="0067020C">
        <w:rPr>
          <w:rFonts w:ascii="Times New Roman" w:hAnsi="Times New Roman" w:cs="Times New Roman"/>
          <w:sz w:val="28"/>
          <w:szCs w:val="28"/>
        </w:rPr>
        <w:lastRenderedPageBreak/>
        <w:t xml:space="preserve">портфельные инвесторы, аналитики, потребители услуг организаций (банков, страховых компаний и т. п.), а также потенциальные партнеры по бизнесу.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Таблица  1 - Преимущества применения кредитных рейтингов</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w:t>
      </w:r>
    </w:p>
    <w:tbl>
      <w:tblPr>
        <w:tblW w:w="0" w:type="auto"/>
        <w:jc w:val="center"/>
        <w:tblCellMar>
          <w:left w:w="0" w:type="dxa"/>
          <w:right w:w="0" w:type="dxa"/>
        </w:tblCellMar>
        <w:tblLook w:val="04A0" w:firstRow="1" w:lastRow="0" w:firstColumn="1" w:lastColumn="0" w:noHBand="0" w:noVBand="1"/>
      </w:tblPr>
      <w:tblGrid>
        <w:gridCol w:w="3852"/>
        <w:gridCol w:w="5483"/>
      </w:tblGrid>
      <w:tr w:rsidR="006B60AA" w:rsidRPr="0067020C" w:rsidTr="00935732">
        <w:trPr>
          <w:trHeight w:val="48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Сфера применения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Преимущество</w:t>
            </w:r>
          </w:p>
        </w:tc>
      </w:tr>
      <w:tr w:rsidR="006B60AA" w:rsidRPr="0067020C" w:rsidTr="00935732">
        <w:trPr>
          <w:trHeight w:val="7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Рынки государственных долговых обязательств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Доступ ко многим сегментам рынка. Расширение возможного круга инвесторов</w:t>
            </w:r>
          </w:p>
        </w:tc>
      </w:tr>
      <w:tr w:rsidR="006B60AA" w:rsidRPr="0067020C" w:rsidTr="006B60AA">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Кредитные линии контрагентам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Увеличение количества поставщиков. Расширение возможностей для арбитража</w:t>
            </w:r>
          </w:p>
        </w:tc>
      </w:tr>
      <w:tr w:rsidR="006B60AA" w:rsidRPr="0067020C" w:rsidTr="00935732">
        <w:trPr>
          <w:trHeight w:val="7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Переговоры об открытии ликвидных кредитных линий.</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Расширение круга источников финансирования. Облегчение доступа</w:t>
            </w:r>
          </w:p>
        </w:tc>
      </w:tr>
      <w:tr w:rsidR="006B60AA" w:rsidRPr="0067020C" w:rsidTr="00935732">
        <w:trPr>
          <w:trHeight w:val="75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Кредитный рейтинг эмитента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 xml:space="preserve">Ориентир для переговоров с кредиторами и поставщиками </w:t>
            </w:r>
          </w:p>
        </w:tc>
      </w:tr>
      <w:tr w:rsidR="006B60AA" w:rsidRPr="0067020C" w:rsidTr="00935732">
        <w:trPr>
          <w:trHeight w:val="75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Планирование структуры капитала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Обеспечение баланса интересов владельцев облигаций и акционеров</w:t>
            </w:r>
          </w:p>
        </w:tc>
      </w:tr>
      <w:tr w:rsidR="006B60AA" w:rsidRPr="0067020C" w:rsidTr="006B60AA">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Облигационные и денежные фонды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Маркетинг, размещение и внутренний контроль. Возможное содействие росту стоимости</w:t>
            </w:r>
          </w:p>
        </w:tc>
      </w:tr>
      <w:tr w:rsidR="006B60AA" w:rsidRPr="0067020C" w:rsidTr="00935732">
        <w:trPr>
          <w:trHeight w:val="66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Соответствие установленным нормативам и стандартам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Возможность участия в приватизационных тендерах</w:t>
            </w:r>
          </w:p>
        </w:tc>
      </w:tr>
      <w:tr w:rsidR="006B60AA" w:rsidRPr="0067020C" w:rsidTr="00935732">
        <w:trPr>
          <w:trHeight w:val="42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Развитие бизнеса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 xml:space="preserve">Налаживание отношений с клиентами </w:t>
            </w:r>
          </w:p>
        </w:tc>
      </w:tr>
      <w:tr w:rsidR="006B60AA" w:rsidRPr="0067020C" w:rsidTr="00935732">
        <w:trPr>
          <w:trHeight w:val="6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Частный кредитный рейтинг</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Более эффективные переговоры с коммерческими контрагентами</w:t>
            </w:r>
          </w:p>
        </w:tc>
      </w:tr>
      <w:tr w:rsidR="006B60AA" w:rsidRPr="0067020C" w:rsidTr="00935732">
        <w:trPr>
          <w:trHeight w:val="6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Тендеры и проекты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Снижение необходимости в аккредитивах, гарантиях или залоге</w:t>
            </w:r>
          </w:p>
        </w:tc>
      </w:tr>
      <w:tr w:rsidR="006B60AA" w:rsidRPr="0067020C" w:rsidTr="00935732">
        <w:trPr>
          <w:trHeight w:val="83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Отношения с инвесторами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Повышение информированности владельцев облигаций и акций</w:t>
            </w:r>
          </w:p>
        </w:tc>
      </w:tr>
    </w:tbl>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Наиболее очевидной и распространенной сферой применений кредитных рейтингов является улучшение финансовых условий привлечения финансовых ресурсов и облегчение процесса размещения долговых обязательств (размещение целого ряда финансовых инструментов, например, Еврооблигаций, невозможно без присвоения рейтинга).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В процессе присвоения кредитного рейтинга аналитики рейтинговых агентств пользуются информацией, предоставленной эмитентом (в ответ на специальный запрос), которая может быть конфиденциальной и недоступной. Кредитный рейтинг отражает текущее мнение агентства о способности и готовности организации (эмитента долговых обязательств) своевременно и в полном объеме исполнять свои обязательства. При этом кредитный рейтинг не является рекомендацией покупать или продавать те или иные ценные бумаги </w:t>
      </w:r>
      <w:r w:rsidRPr="0067020C">
        <w:rPr>
          <w:rFonts w:ascii="Times New Roman" w:hAnsi="Times New Roman" w:cs="Times New Roman"/>
          <w:sz w:val="28"/>
          <w:szCs w:val="28"/>
        </w:rPr>
        <w:lastRenderedPageBreak/>
        <w:t xml:space="preserve">(в отличие от рейтингов, которые присваиваются инвестиционными банками). Важно понимать, что кредитный рейтинг не является результатом аудиторской или какой-либо иной проверки, хотя результаты таких проверок, проведенных другими организациями, могут быть использованы аналитиками рейтингового агентства.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Рейтинги могут изменяться, приостанавливаться или отзываться в тех случаях, когда информация меняется или становится недоступной. Кредитные рейтинги подразделяются на кредитные рейтинги эмитентов, отдельных эмиссий и специализированные рейтинги. Кредитные рейтинги эмитентов устанавливаются в соответствии со шкалой. Шкала позволяет сравнивать эмитентов разной экономической природы (организации, регионы, муниципалитеты, банки, страховые компании и другие) по величине кредитного риска, выводит эмитента и его обязательства за пределы узкоотраслевого контекста.</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Основным видом рейтингов является долгосрочный кредитный рейтинг. Долгосрочные рейтинги варьируются от наивысшей категории «ААА» до самой низкой «D». Рейтинги в интервале от «АА» до «ССС» также могут содержать знак «плюс» или «минус», демонстрирующий относительное положение внутри категории.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Рейтинги категорий «ААА», «АА», «А» и «ВВВ» традиционно относятся к «инвестиционному» классу, в то время как рейтинги категорий «ВВ», «В», «ССС», «СС» и «С» обладают значительными спекулятивными характеристиками.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Краткосрочные рейтинги показывают способность и готовность эмитента выполнить свои финансовые обязательства в краткосрочной перспективе. Они также имеют диапазон от «А-1» для обязательств наивысшего качества до «D» для обязательств самого низкого качества. Рейтинги внутри категории «А-1» могут содержать знак «плюс» для выделения более надежных обязательств в данной категории - delovgoru.ru. Краткосрочные рейтинги наиболее активно применяются на развитых рынках, в частности, эмитентами с относительно более высоким уровнем кредитоспособности, в основном для размещения так называемых «коммерческих бумаг».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Классификация кредитных рейтингов в зависимости от состояния эмитентов представлена в нижеприведенной таблице 2.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Рейтинг присваивается организации только при наличии достаточной информации. Процедура присвоения рейтинга включает в себя оценку количественных и качественных параметров, финансовых и бизнес-рисков. Рассматриваются такие аспекты, как общее состояние отрасли, перспективы ее роста и зависимость от технологических изменений и действий регулирующих органов. После подписания соглашения о присвоении кредитного рейтинга назначается ведущий аналитик, под руководством которого формируется индивидуальный запрос на получение необходимой информации, проводится ее анализ и встречи с руководством эмитента. После </w:t>
      </w:r>
      <w:r w:rsidRPr="0067020C">
        <w:rPr>
          <w:rFonts w:ascii="Times New Roman" w:hAnsi="Times New Roman" w:cs="Times New Roman"/>
          <w:sz w:val="28"/>
          <w:szCs w:val="28"/>
        </w:rPr>
        <w:lastRenderedPageBreak/>
        <w:t>изучения материалов и проведения встреч с руководством, рейтинговый комитет принимает решение о присвоении рейтинга.</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Таблица 2 - Классификация кредитных рейтингов эмитентов</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w:t>
      </w:r>
    </w:p>
    <w:tbl>
      <w:tblPr>
        <w:tblW w:w="0" w:type="auto"/>
        <w:tblCellMar>
          <w:left w:w="0" w:type="dxa"/>
          <w:right w:w="0" w:type="dxa"/>
        </w:tblCellMar>
        <w:tblLook w:val="04A0" w:firstRow="1" w:lastRow="0" w:firstColumn="1" w:lastColumn="0" w:noHBand="0" w:noVBand="1"/>
      </w:tblPr>
      <w:tblGrid>
        <w:gridCol w:w="916"/>
        <w:gridCol w:w="8419"/>
      </w:tblGrid>
      <w:tr w:rsidR="006B60AA" w:rsidRPr="0067020C" w:rsidTr="006B60AA">
        <w:trPr>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Класс</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Состояние эмитента</w:t>
            </w:r>
          </w:p>
        </w:tc>
      </w:tr>
      <w:tr w:rsidR="006B60AA" w:rsidRPr="0067020C" w:rsidTr="006B60A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ААА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Исключительно высокая способность к исполнению финансовых обязательств. Наивысший рейтинг.</w:t>
            </w:r>
          </w:p>
        </w:tc>
      </w:tr>
      <w:tr w:rsidR="006B60AA" w:rsidRPr="0067020C" w:rsidTr="006B60A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АА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Очень высокая способность к исполнению финансовых обязательств.</w:t>
            </w:r>
          </w:p>
        </w:tc>
      </w:tr>
      <w:tr w:rsidR="006B60AA" w:rsidRPr="0067020C" w:rsidTr="006B60A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Высокая способность к исполнению финансовых обязательств, но эмитент может быть подвержен отрицательному влиянию неблагоприятных экономических условий и изменившихся обстоятельств.</w:t>
            </w:r>
          </w:p>
        </w:tc>
      </w:tr>
      <w:tr w:rsidR="006B60AA" w:rsidRPr="0067020C" w:rsidTr="006B60A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ВВВ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 xml:space="preserve">Достаточная способность своевременно и полностью выполнять свои долговые обязательства, однако присутствует высокая чувствительность к воздействию неблагоприятных перемен в коммерческих, финансовых и экономических условиях. </w:t>
            </w:r>
          </w:p>
        </w:tc>
      </w:tr>
      <w:tr w:rsidR="006B60AA" w:rsidRPr="0067020C" w:rsidTr="006B60A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ВВ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Вне опасности в краткосрочной перспективе, но имеется существенная неопределенность, связанная с чувствительностью по отношению к неблагоприятным деловым, финансовым и экономическим условиям.</w:t>
            </w:r>
          </w:p>
        </w:tc>
      </w:tr>
      <w:tr w:rsidR="006B60AA" w:rsidRPr="0067020C" w:rsidTr="006B60A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Достаточно высокая уязвимость при наличии неблагоприятных деловых, финансовых и экономических условий, однако в настоящее время имеется возможность исполнения финансовых обязательств.</w:t>
            </w:r>
          </w:p>
        </w:tc>
      </w:tr>
      <w:tr w:rsidR="006B60AA" w:rsidRPr="0067020C" w:rsidTr="006B60A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ССС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 xml:space="preserve">В данный момент существует потенциальная возможность невыполнения эмитентом своих долговых обязательств и своевременное выполнение долговых обязательств в значительной степени зависит от благоприятных коммерческих, финансовых и экономических условий. </w:t>
            </w:r>
          </w:p>
        </w:tc>
      </w:tr>
      <w:tr w:rsidR="006B60AA" w:rsidRPr="0067020C" w:rsidTr="006B60A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СС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В настоящее время высока вероятность невыполнения эмитентом своих долговых обязательств.</w:t>
            </w:r>
          </w:p>
        </w:tc>
      </w:tr>
      <w:tr w:rsidR="006B60AA" w:rsidRPr="0067020C" w:rsidTr="006B60A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Было подано заявление о банкротстве или предпринято аналогичное действие, но платежи или выполнение финансовых обязательств продолжаются.</w:t>
            </w:r>
          </w:p>
        </w:tc>
      </w:tr>
      <w:tr w:rsidR="006B60AA" w:rsidRPr="0067020C" w:rsidTr="006B60A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SD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Выборочный дефолт по отдельному выпуску или классу обязательств при продолжении своевременного исполнения платежных обязательств по другим выпускам.</w:t>
            </w:r>
          </w:p>
        </w:tc>
      </w:tr>
      <w:tr w:rsidR="006B60AA" w:rsidRPr="0067020C" w:rsidTr="006B60A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B60AA" w:rsidRPr="0067020C" w:rsidRDefault="006B60AA" w:rsidP="0067020C">
            <w:pPr>
              <w:tabs>
                <w:tab w:val="left" w:pos="0"/>
              </w:tabs>
              <w:spacing w:after="0" w:line="240" w:lineRule="auto"/>
              <w:jc w:val="both"/>
              <w:rPr>
                <w:rFonts w:ascii="Times New Roman" w:hAnsi="Times New Roman" w:cs="Times New Roman"/>
                <w:sz w:val="28"/>
                <w:szCs w:val="28"/>
              </w:rPr>
            </w:pPr>
            <w:r w:rsidRPr="0067020C">
              <w:rPr>
                <w:rFonts w:ascii="Times New Roman" w:hAnsi="Times New Roman" w:cs="Times New Roman"/>
                <w:sz w:val="28"/>
                <w:szCs w:val="28"/>
              </w:rPr>
              <w:t>Неисполнение долговых обязательств.</w:t>
            </w:r>
          </w:p>
        </w:tc>
      </w:tr>
    </w:tbl>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Процесс присвоения рейтинга является конфиденциальным, как и сам факт обращения организации к рейтинговому агентству, вплоть до момента, когда руководство эмитента принимает решение о публикации рейтинга.</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Процедура определения рейтинга эмитента состоит из пяти этапов.</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b/>
          <w:bCs/>
          <w:sz w:val="28"/>
          <w:szCs w:val="28"/>
        </w:rPr>
        <w:lastRenderedPageBreak/>
        <w:t>На первом этапе</w:t>
      </w:r>
      <w:r w:rsidRPr="0067020C">
        <w:rPr>
          <w:rFonts w:ascii="Times New Roman" w:hAnsi="Times New Roman" w:cs="Times New Roman"/>
          <w:sz w:val="28"/>
          <w:szCs w:val="28"/>
        </w:rPr>
        <w:t xml:space="preserve"> организация-эмитент оформляет заявку на присвоение рейтинговой оценки. Агентство осуществляет сбор первичной информации об организации-эмитенте и высказывает предварительное согласие или несогласие на проведение работ по выставлению рейтинга.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b/>
          <w:bCs/>
          <w:sz w:val="28"/>
          <w:szCs w:val="28"/>
        </w:rPr>
        <w:t>На втором этапе</w:t>
      </w:r>
      <w:r w:rsidRPr="0067020C">
        <w:rPr>
          <w:rFonts w:ascii="Times New Roman" w:hAnsi="Times New Roman" w:cs="Times New Roman"/>
          <w:sz w:val="28"/>
          <w:szCs w:val="28"/>
        </w:rPr>
        <w:t xml:space="preserve"> происходит встреча представителей агентства с менеджментом организации. По итогам встречи между организацией-эмитентом и агентством заключается договор о предоставлении рейтинговых (информационных) услуг. В соответствии с договором агентство берет на себя обязательства по выставлению рейтинга и его мониторингу в течение определенного времени, а организация-эмитент обязуется представить полную информацию о своей деятельности.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b/>
          <w:bCs/>
          <w:sz w:val="28"/>
          <w:szCs w:val="28"/>
        </w:rPr>
        <w:t>Третий этап</w:t>
      </w:r>
      <w:r w:rsidRPr="0067020C">
        <w:rPr>
          <w:rFonts w:ascii="Times New Roman" w:hAnsi="Times New Roman" w:cs="Times New Roman"/>
          <w:sz w:val="28"/>
          <w:szCs w:val="28"/>
        </w:rPr>
        <w:t xml:space="preserve"> - процесс рейтингования эмитента. Он начинается с момента предоставления эмитентом необходимых для проведения работ данных. По результатам рейтингования составляется полный рейтинговый отчет, который передается на рассмотрение организации-эмитенту.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b/>
          <w:bCs/>
          <w:sz w:val="28"/>
          <w:szCs w:val="28"/>
        </w:rPr>
        <w:t>Четвертый этап</w:t>
      </w:r>
      <w:r w:rsidRPr="0067020C">
        <w:rPr>
          <w:rFonts w:ascii="Times New Roman" w:hAnsi="Times New Roman" w:cs="Times New Roman"/>
          <w:sz w:val="28"/>
          <w:szCs w:val="28"/>
        </w:rPr>
        <w:t xml:space="preserve"> - согласование результатов рейтингового исследования с организацией. В случае согласия эмитента на публикацию рейтинга, агентство составляет краткое рейтинговое заключение на основании полного рейтингового отчета. Заключение содержит информацию о присвоенном рейтинге, а также краткое обоснование отнесения к нему эмитента.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b/>
          <w:bCs/>
          <w:sz w:val="28"/>
          <w:szCs w:val="28"/>
        </w:rPr>
        <w:t>Пятый этап</w:t>
      </w:r>
      <w:r w:rsidRPr="0067020C">
        <w:rPr>
          <w:rFonts w:ascii="Times New Roman" w:hAnsi="Times New Roman" w:cs="Times New Roman"/>
          <w:sz w:val="28"/>
          <w:szCs w:val="28"/>
        </w:rPr>
        <w:t xml:space="preserve"> - публикация и мониторинг рейтинга. Для осуществления мониторинга рейтинга агентство берется отслеживать информацию о компании - эмитенте и динамике изменения ее основных показателей. В случае существенного изменения значений интегральных показателей деятельности компании, агентство оставляет за собой право пересмотра рейтинговой оценки.</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Методика рейтинговой оценки кредитоспособности российских нефинансовых организаций предполагает исследование пяти основных групп факторов: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операционной среды деятельности организации;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показателей производственного потенциала и динамики развития организации;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показателей, отражающих позиции организации на рынках;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характеристик корпоративного управления;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основных показателей финансовой устойчивости организации.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Современное состояние российской экономики требует особых подходов к рейтинговой оценке. Например, согласно западным оценкам значительная кредиторская задолженность - символ доверия кредитной организации к компании-заемщику, показатель ее высокой платежеспособности и финансовой устойчивости. Практика же бизнеса в нашей стране показывает, что высокая кредиторская задолженность организации, скорее всего, негативно влияет на ее развитие и означает высокий уровень неплатежеспособности.</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lastRenderedPageBreak/>
        <w:t xml:space="preserve"> Стремительное расширение деятельности рейтинговых агентств по присвоению рейтингов в странах, где подавляющее большинство рейтингов находится в «спекулятивном» классе, приводит к созданию национальных шкал, существующих параллельно с международной шкалой, — признанным во всем мире эталоном оценки кредитного риска. Рейтинги по национальной шкале отражают мнение об относительной кредитоспособности заемщиков и их долговых обязательств в условиях соответствующей страны - delovgoru.ru. Рейтинг по национальной шкале нельзя напрямую сопоставлять ни с международным рейтингом, ни с рейтингом по другой национальной шкале.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Международные рейтинговые агентства разрабатывают российскую шкалу кредитного рейтинга, которая обеспечивает значительно большую дифференциацию российских эмитентов по уровню кредитного риска по сравнению с возможностями международной шкалы. Российские компании все чаще принимают решение о публикации кредитных рейтингов по российской шкале.</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Получение кредитного рейтинга по российской шкале дает эмитентам следующие дополнительные преимущества: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color w:val="4C4C4C"/>
          <w:sz w:val="28"/>
          <w:szCs w:val="28"/>
        </w:rPr>
        <w:t xml:space="preserve">- </w:t>
      </w:r>
      <w:r w:rsidRPr="0067020C">
        <w:rPr>
          <w:rFonts w:ascii="Times New Roman" w:hAnsi="Times New Roman" w:cs="Times New Roman"/>
          <w:sz w:val="28"/>
          <w:szCs w:val="28"/>
        </w:rPr>
        <w:t xml:space="preserve">получение независимой компетентной оценки риска инвестирования/кредитования относительно прочих российских заемщиков;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улучшение условий привлечения финансовых ресурсов, а также увеличение ликвидности рублевых долговых обязательств;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 усиление позиций в конкурентной борьбе за кредитные ресурсы на российском рынке.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Развитие национальной рейтинговой культуры имеет большое значение для всей российской экономики. Отечественные рейтинговые агентства постепенно приучают организации раскрывать информацию о себе. Этот опыт будет полезен для организаций, планирующих выход на международный рынок.</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p>
    <w:p w:rsidR="006B60AA" w:rsidRPr="0067020C" w:rsidRDefault="006B60AA" w:rsidP="0067020C">
      <w:pPr>
        <w:tabs>
          <w:tab w:val="left" w:pos="0"/>
        </w:tabs>
        <w:spacing w:after="0" w:line="240" w:lineRule="auto"/>
        <w:ind w:firstLine="851"/>
        <w:jc w:val="both"/>
        <w:rPr>
          <w:rFonts w:ascii="Times New Roman" w:hAnsi="Times New Roman" w:cs="Times New Roman"/>
          <w:b/>
          <w:sz w:val="28"/>
          <w:szCs w:val="28"/>
        </w:rPr>
      </w:pPr>
      <w:r w:rsidRPr="0067020C">
        <w:rPr>
          <w:rFonts w:ascii="Times New Roman" w:hAnsi="Times New Roman" w:cs="Times New Roman"/>
          <w:b/>
          <w:sz w:val="28"/>
          <w:szCs w:val="28"/>
        </w:rPr>
        <w:t>3.</w:t>
      </w:r>
      <w:r w:rsidRPr="0067020C">
        <w:rPr>
          <w:rFonts w:ascii="Times New Roman" w:hAnsi="Times New Roman" w:cs="Times New Roman"/>
          <w:sz w:val="28"/>
          <w:szCs w:val="28"/>
        </w:rPr>
        <w:t xml:space="preserve"> </w:t>
      </w:r>
      <w:r w:rsidRPr="0067020C">
        <w:rPr>
          <w:rFonts w:ascii="Times New Roman" w:hAnsi="Times New Roman" w:cs="Times New Roman"/>
          <w:b/>
          <w:sz w:val="28"/>
          <w:szCs w:val="28"/>
        </w:rPr>
        <w:t xml:space="preserve">Технический анализ биржевого рынка </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Изначально, когда еще не было современной компьютерной техники, и математические методы анализа никто и не пытался при</w:t>
      </w:r>
      <w:r w:rsidRPr="0067020C">
        <w:rPr>
          <w:rFonts w:ascii="Times New Roman" w:hAnsi="Times New Roman" w:cs="Times New Roman"/>
          <w:sz w:val="28"/>
          <w:szCs w:val="28"/>
        </w:rPr>
        <w:softHyphen/>
        <w:t xml:space="preserve">менить по причине достаточной сложности расчетов, для общего анализа </w:t>
      </w:r>
      <w:hyperlink r:id="rId14" w:tooltip="Колебания валютного курса" w:history="1">
        <w:r w:rsidRPr="0067020C">
          <w:rPr>
            <w:rStyle w:val="af3"/>
            <w:rFonts w:ascii="Times New Roman" w:hAnsi="Times New Roman" w:cs="Times New Roman"/>
            <w:color w:val="auto"/>
            <w:sz w:val="28"/>
            <w:szCs w:val="28"/>
            <w:u w:val="none"/>
          </w:rPr>
          <w:t>ценовых колебаний</w:t>
        </w:r>
      </w:hyperlink>
      <w:r w:rsidRPr="0067020C">
        <w:rPr>
          <w:rFonts w:ascii="Times New Roman" w:hAnsi="Times New Roman" w:cs="Times New Roman"/>
          <w:sz w:val="28"/>
          <w:szCs w:val="28"/>
        </w:rPr>
        <w:t>, трейдеры и аналитики делали все вручную. Они пользовались различными логарифми</w:t>
      </w:r>
      <w:r w:rsidRPr="0067020C">
        <w:rPr>
          <w:rFonts w:ascii="Times New Roman" w:hAnsi="Times New Roman" w:cs="Times New Roman"/>
          <w:sz w:val="28"/>
          <w:szCs w:val="28"/>
        </w:rPr>
        <w:softHyphen/>
        <w:t xml:space="preserve">ческими линейками, с помощью которых и рисовали графики, с отложенными прямыми линиями. Чуть позже были рассчитаны технические особенности в соотношении таких линий и ценовых графиков. Так и появились </w:t>
      </w:r>
      <w:hyperlink r:id="rId15" w:tooltip="Канальная стратегия" w:history="1">
        <w:r w:rsidRPr="0067020C">
          <w:rPr>
            <w:rStyle w:val="af3"/>
            <w:rFonts w:ascii="Times New Roman" w:hAnsi="Times New Roman" w:cs="Times New Roman"/>
            <w:color w:val="auto"/>
            <w:sz w:val="28"/>
            <w:szCs w:val="28"/>
            <w:u w:val="none"/>
          </w:rPr>
          <w:t>трендовые линии</w:t>
        </w:r>
      </w:hyperlink>
      <w:r w:rsidRPr="0067020C">
        <w:rPr>
          <w:rFonts w:ascii="Times New Roman" w:hAnsi="Times New Roman" w:cs="Times New Roman"/>
          <w:sz w:val="28"/>
          <w:szCs w:val="28"/>
        </w:rPr>
        <w:t xml:space="preserve">, а также модели и фигуры. После чего появились сама потребность для отхода от изначальной прямолинейности всех трендовых линий и сопутствующих моделей, и аналитики, все еще вручную, рассчитывали многие средние цены на графиках, которые в дальнейшем успешно использовались в техническом </w:t>
      </w:r>
      <w:hyperlink r:id="rId16" w:tooltip="Графический анализ" w:history="1">
        <w:r w:rsidRPr="0067020C">
          <w:rPr>
            <w:rStyle w:val="af3"/>
            <w:rFonts w:ascii="Times New Roman" w:hAnsi="Times New Roman" w:cs="Times New Roman"/>
            <w:color w:val="auto"/>
            <w:sz w:val="28"/>
            <w:szCs w:val="28"/>
            <w:u w:val="none"/>
          </w:rPr>
          <w:t>анализе биржевого рынка</w:t>
        </w:r>
      </w:hyperlink>
      <w:r w:rsidRPr="0067020C">
        <w:rPr>
          <w:rFonts w:ascii="Times New Roman" w:hAnsi="Times New Roman" w:cs="Times New Roman"/>
          <w:sz w:val="28"/>
          <w:szCs w:val="28"/>
        </w:rPr>
        <w:t xml:space="preserve">. И только с появлением персональных компьютеров появилась возможность точно рассчитывать и использовать многие методы </w:t>
      </w:r>
      <w:hyperlink r:id="rId17" w:tooltip="Осцилляторы" w:history="1">
        <w:proofErr w:type="spellStart"/>
        <w:r w:rsidRPr="0067020C">
          <w:rPr>
            <w:rStyle w:val="af3"/>
            <w:rFonts w:ascii="Times New Roman" w:hAnsi="Times New Roman" w:cs="Times New Roman"/>
            <w:color w:val="auto"/>
            <w:sz w:val="28"/>
            <w:szCs w:val="28"/>
            <w:u w:val="none"/>
          </w:rPr>
          <w:t>осцилляторного</w:t>
        </w:r>
        <w:proofErr w:type="spellEnd"/>
        <w:r w:rsidRPr="0067020C">
          <w:rPr>
            <w:rStyle w:val="af3"/>
            <w:rFonts w:ascii="Times New Roman" w:hAnsi="Times New Roman" w:cs="Times New Roman"/>
            <w:color w:val="auto"/>
            <w:sz w:val="28"/>
            <w:szCs w:val="28"/>
            <w:u w:val="none"/>
          </w:rPr>
          <w:t xml:space="preserve"> анализа</w:t>
        </w:r>
      </w:hyperlink>
      <w:r w:rsidRPr="0067020C">
        <w:rPr>
          <w:rFonts w:ascii="Times New Roman" w:hAnsi="Times New Roman" w:cs="Times New Roman"/>
          <w:sz w:val="28"/>
          <w:szCs w:val="28"/>
        </w:rPr>
        <w:t>.</w:t>
      </w:r>
      <w:r w:rsidRPr="0067020C">
        <w:rPr>
          <w:rFonts w:ascii="Times New Roman" w:hAnsi="Times New Roman" w:cs="Times New Roman"/>
          <w:sz w:val="28"/>
          <w:szCs w:val="28"/>
        </w:rPr>
        <w:br/>
        <w:t xml:space="preserve">В данное время, все расчеты в техническом анализе выполняются на </w:t>
      </w:r>
      <w:r w:rsidRPr="0067020C">
        <w:rPr>
          <w:rFonts w:ascii="Times New Roman" w:hAnsi="Times New Roman" w:cs="Times New Roman"/>
          <w:sz w:val="28"/>
          <w:szCs w:val="28"/>
        </w:rPr>
        <w:lastRenderedPageBreak/>
        <w:t>компьютерах, что способствует легкой модернизации сервисных средств различных видов анализа рынка. В современном финансовом мире,</w:t>
      </w:r>
      <w:r w:rsidRPr="0067020C">
        <w:rPr>
          <w:rStyle w:val="ab"/>
          <w:rFonts w:ascii="Times New Roman" w:hAnsi="Times New Roman" w:cs="Times New Roman"/>
          <w:sz w:val="28"/>
          <w:szCs w:val="28"/>
        </w:rPr>
        <w:t xml:space="preserve"> </w:t>
      </w:r>
      <w:r w:rsidRPr="0067020C">
        <w:rPr>
          <w:rStyle w:val="ab"/>
          <w:rFonts w:ascii="Times New Roman" w:hAnsi="Times New Roman" w:cs="Times New Roman"/>
          <w:b w:val="0"/>
          <w:sz w:val="28"/>
          <w:szCs w:val="28"/>
        </w:rPr>
        <w:t>технический анализ биржевого рынка</w:t>
      </w:r>
      <w:r w:rsidRPr="0067020C">
        <w:rPr>
          <w:rFonts w:ascii="Times New Roman" w:hAnsi="Times New Roman" w:cs="Times New Roman"/>
          <w:b/>
          <w:sz w:val="28"/>
          <w:szCs w:val="28"/>
        </w:rPr>
        <w:t>,</w:t>
      </w:r>
      <w:r w:rsidRPr="0067020C">
        <w:rPr>
          <w:rFonts w:ascii="Times New Roman" w:hAnsi="Times New Roman" w:cs="Times New Roman"/>
          <w:sz w:val="28"/>
          <w:szCs w:val="28"/>
        </w:rPr>
        <w:t xml:space="preserve">  является очень результативным и постоянно используемым методом, применяемым многими </w:t>
      </w:r>
      <w:hyperlink r:id="rId18" w:tooltip="Анализ валютного рынка" w:history="1">
        <w:r w:rsidRPr="0067020C">
          <w:rPr>
            <w:rStyle w:val="af3"/>
            <w:rFonts w:ascii="Times New Roman" w:hAnsi="Times New Roman" w:cs="Times New Roman"/>
            <w:color w:val="auto"/>
            <w:sz w:val="28"/>
            <w:szCs w:val="28"/>
            <w:u w:val="none"/>
          </w:rPr>
          <w:t xml:space="preserve">участниками биржевого рынка непосредственно </w:t>
        </w:r>
      </w:hyperlink>
      <w:r w:rsidRPr="0067020C">
        <w:rPr>
          <w:rFonts w:ascii="Times New Roman" w:hAnsi="Times New Roman" w:cs="Times New Roman"/>
          <w:sz w:val="28"/>
          <w:szCs w:val="28"/>
        </w:rPr>
        <w:t xml:space="preserve">в своей торговле. Поскольку технический анализ заключается в прогнозировании развития </w:t>
      </w:r>
      <w:hyperlink r:id="rId19" w:tooltip="Колебания валютного курса" w:history="1">
        <w:r w:rsidRPr="0067020C">
          <w:rPr>
            <w:rStyle w:val="af3"/>
            <w:rFonts w:ascii="Times New Roman" w:hAnsi="Times New Roman" w:cs="Times New Roman"/>
            <w:color w:val="auto"/>
            <w:sz w:val="28"/>
            <w:szCs w:val="28"/>
            <w:u w:val="none"/>
          </w:rPr>
          <w:t>ситуации на рынке</w:t>
        </w:r>
      </w:hyperlink>
      <w:r w:rsidRPr="0067020C">
        <w:rPr>
          <w:rFonts w:ascii="Times New Roman" w:hAnsi="Times New Roman" w:cs="Times New Roman"/>
          <w:sz w:val="28"/>
          <w:szCs w:val="28"/>
        </w:rPr>
        <w:t xml:space="preserve"> в будущем с помощью аналитических методов, связанных с графиками движения цен. К тому же за первичные входные данные берутся исторические показатели рыночной цены, также объемов и открытого валютного интереса торгов на рынке.</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Иначе говоря, технический </w:t>
      </w:r>
      <w:hyperlink r:id="rId20" w:tooltip="Анализ фондового рынка" w:history="1">
        <w:r w:rsidRPr="0067020C">
          <w:rPr>
            <w:rStyle w:val="af3"/>
            <w:rFonts w:ascii="Times New Roman" w:hAnsi="Times New Roman" w:cs="Times New Roman"/>
            <w:color w:val="auto"/>
            <w:sz w:val="28"/>
            <w:szCs w:val="28"/>
            <w:u w:val="none"/>
          </w:rPr>
          <w:t>анализ биржевого рынка</w:t>
        </w:r>
      </w:hyperlink>
      <w:r w:rsidRPr="0067020C">
        <w:rPr>
          <w:rFonts w:ascii="Times New Roman" w:hAnsi="Times New Roman" w:cs="Times New Roman"/>
          <w:sz w:val="28"/>
          <w:szCs w:val="28"/>
        </w:rPr>
        <w:t> - определяет его будущее, предстоящий ход событий,  (к примеру, объёмы операций). Основными факторами для получения торговой индикации принимаются информационные рыночные показатели за прошлое время.</w:t>
      </w:r>
      <w:r w:rsidRPr="0067020C">
        <w:rPr>
          <w:rFonts w:ascii="Times New Roman" w:hAnsi="Times New Roman" w:cs="Times New Roman"/>
          <w:sz w:val="28"/>
          <w:szCs w:val="28"/>
        </w:rPr>
        <w:br/>
        <w:t>Технические индикаторы и графики постоянной изменчивости цены валюты, за какой либо временной интервал, опережающий заключение сделок, являются главным инструментами технического анализа на рынке.</w:t>
      </w:r>
      <w:r w:rsidRPr="0067020C">
        <w:rPr>
          <w:rFonts w:ascii="Times New Roman" w:hAnsi="Times New Roman" w:cs="Times New Roman"/>
          <w:sz w:val="28"/>
          <w:szCs w:val="28"/>
        </w:rPr>
        <w:br/>
        <w:t>Но а высчитываются и</w:t>
      </w:r>
      <w:hyperlink r:id="rId21" w:tooltip="Осцилляторы" w:history="1">
        <w:r w:rsidRPr="0067020C">
          <w:rPr>
            <w:rStyle w:val="af3"/>
            <w:rFonts w:ascii="Times New Roman" w:hAnsi="Times New Roman" w:cs="Times New Roman"/>
            <w:color w:val="auto"/>
            <w:sz w:val="28"/>
            <w:szCs w:val="28"/>
            <w:u w:val="none"/>
          </w:rPr>
          <w:t>ндикаторы в техническом анализе</w:t>
        </w:r>
      </w:hyperlink>
      <w:r w:rsidRPr="0067020C">
        <w:rPr>
          <w:rFonts w:ascii="Times New Roman" w:hAnsi="Times New Roman" w:cs="Times New Roman"/>
          <w:sz w:val="28"/>
          <w:szCs w:val="28"/>
        </w:rPr>
        <w:t>, с применением математического анализа усреднённых, и других различных измерений динамики цены.</w:t>
      </w:r>
    </w:p>
    <w:p w:rsidR="006B60AA" w:rsidRPr="0067020C" w:rsidRDefault="005A1F5A" w:rsidP="0067020C">
      <w:pPr>
        <w:tabs>
          <w:tab w:val="left" w:pos="0"/>
        </w:tabs>
        <w:spacing w:after="0" w:line="240" w:lineRule="auto"/>
        <w:ind w:firstLine="851"/>
        <w:jc w:val="both"/>
        <w:rPr>
          <w:rFonts w:ascii="Times New Roman" w:hAnsi="Times New Roman" w:cs="Times New Roman"/>
          <w:sz w:val="28"/>
          <w:szCs w:val="28"/>
        </w:rPr>
      </w:pPr>
      <w:hyperlink r:id="rId22" w:tooltip="Японские свечи" w:history="1">
        <w:r w:rsidR="006B60AA" w:rsidRPr="0067020C">
          <w:rPr>
            <w:rStyle w:val="af3"/>
            <w:rFonts w:ascii="Times New Roman" w:hAnsi="Times New Roman" w:cs="Times New Roman"/>
            <w:color w:val="auto"/>
            <w:sz w:val="28"/>
            <w:szCs w:val="28"/>
            <w:u w:val="none"/>
          </w:rPr>
          <w:t>Инструменты технического анализа</w:t>
        </w:r>
      </w:hyperlink>
      <w:r w:rsidR="006B60AA" w:rsidRPr="0067020C">
        <w:rPr>
          <w:rFonts w:ascii="Times New Roman" w:hAnsi="Times New Roman" w:cs="Times New Roman"/>
          <w:sz w:val="28"/>
          <w:szCs w:val="28"/>
        </w:rPr>
        <w:t xml:space="preserve">, достаточно уникальны. Их можно применять для прогнозирования движения любых валютных пар, на различных </w:t>
      </w:r>
      <w:hyperlink r:id="rId23" w:tooltip="Разрывы на графиках" w:history="1">
        <w:r w:rsidR="006B60AA" w:rsidRPr="0067020C">
          <w:rPr>
            <w:rStyle w:val="af3"/>
            <w:rFonts w:ascii="Times New Roman" w:hAnsi="Times New Roman" w:cs="Times New Roman"/>
            <w:color w:val="auto"/>
            <w:sz w:val="28"/>
            <w:szCs w:val="28"/>
            <w:u w:val="none"/>
          </w:rPr>
          <w:t>временных отрезках графиков</w:t>
        </w:r>
      </w:hyperlink>
      <w:r w:rsidR="006B60AA" w:rsidRPr="0067020C">
        <w:rPr>
          <w:rFonts w:ascii="Times New Roman" w:hAnsi="Times New Roman" w:cs="Times New Roman"/>
          <w:sz w:val="28"/>
          <w:szCs w:val="28"/>
        </w:rPr>
        <w:t xml:space="preserve">. И что самое приятное, они доступны для каждого из нас, (пусть то будет начинающий трейдер, или профессионал на </w:t>
      </w:r>
      <w:hyperlink r:id="rId24" w:history="1">
        <w:r w:rsidR="006B60AA" w:rsidRPr="0067020C">
          <w:rPr>
            <w:rStyle w:val="af3"/>
            <w:rFonts w:ascii="Times New Roman" w:hAnsi="Times New Roman" w:cs="Times New Roman"/>
            <w:color w:val="auto"/>
            <w:sz w:val="28"/>
            <w:szCs w:val="28"/>
            <w:u w:val="none"/>
          </w:rPr>
          <w:t>рынке Форекс</w:t>
        </w:r>
      </w:hyperlink>
      <w:r w:rsidR="006B60AA" w:rsidRPr="0067020C">
        <w:rPr>
          <w:rFonts w:ascii="Times New Roman" w:hAnsi="Times New Roman" w:cs="Times New Roman"/>
          <w:sz w:val="28"/>
          <w:szCs w:val="28"/>
        </w:rPr>
        <w:t>), независимо от применяемых технических методов анализа биржевого рынка.</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В сущности, технический анализ на биржевом рынке </w:t>
      </w:r>
      <w:proofErr w:type="spellStart"/>
      <w:r w:rsidRPr="0067020C">
        <w:rPr>
          <w:rFonts w:ascii="Times New Roman" w:hAnsi="Times New Roman" w:cs="Times New Roman"/>
          <w:sz w:val="28"/>
          <w:szCs w:val="28"/>
        </w:rPr>
        <w:t>Forex</w:t>
      </w:r>
      <w:proofErr w:type="spellEnd"/>
      <w:r w:rsidRPr="0067020C">
        <w:rPr>
          <w:rFonts w:ascii="Times New Roman" w:hAnsi="Times New Roman" w:cs="Times New Roman"/>
          <w:sz w:val="28"/>
          <w:szCs w:val="28"/>
        </w:rPr>
        <w:t>, это один из методов расчета будущего движения валюты на основании полученных исторических данных ее цены, поскольку она единственный показатель, работающий в режиме настоящего времени.</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Fonts w:ascii="Times New Roman" w:hAnsi="Times New Roman" w:cs="Times New Roman"/>
          <w:sz w:val="28"/>
          <w:szCs w:val="28"/>
        </w:rPr>
        <w:t xml:space="preserve">Основной задачей в техническом анализе, выступает четкое изучение графиков цены с помощью различных математических и статистических расчетов, из которых совершенно исключены </w:t>
      </w:r>
      <w:hyperlink r:id="rId25" w:tooltip="Фундаментальный анализ" w:history="1">
        <w:r w:rsidRPr="0067020C">
          <w:rPr>
            <w:rStyle w:val="af3"/>
            <w:rFonts w:ascii="Times New Roman" w:hAnsi="Times New Roman" w:cs="Times New Roman"/>
            <w:color w:val="auto"/>
            <w:sz w:val="28"/>
            <w:szCs w:val="28"/>
            <w:u w:val="none"/>
          </w:rPr>
          <w:t>фундаментальные факторы</w:t>
        </w:r>
      </w:hyperlink>
      <w:r w:rsidRPr="0067020C">
        <w:rPr>
          <w:rFonts w:ascii="Times New Roman" w:hAnsi="Times New Roman" w:cs="Times New Roman"/>
          <w:sz w:val="28"/>
          <w:szCs w:val="28"/>
        </w:rPr>
        <w:t xml:space="preserve">. Таким образом, применение технического анализа биржевого рынка, становится возможным и при долгосрочной </w:t>
      </w:r>
      <w:hyperlink r:id="rId26" w:tooltip="Построение торговых систем" w:history="1">
        <w:r w:rsidRPr="0067020C">
          <w:rPr>
            <w:rStyle w:val="af3"/>
            <w:rFonts w:ascii="Times New Roman" w:hAnsi="Times New Roman" w:cs="Times New Roman"/>
            <w:color w:val="auto"/>
            <w:sz w:val="28"/>
            <w:szCs w:val="28"/>
            <w:u w:val="none"/>
          </w:rPr>
          <w:t>стратегической торговли</w:t>
        </w:r>
      </w:hyperlink>
      <w:r w:rsidRPr="0067020C">
        <w:rPr>
          <w:rFonts w:ascii="Times New Roman" w:hAnsi="Times New Roman" w:cs="Times New Roman"/>
          <w:sz w:val="28"/>
          <w:szCs w:val="28"/>
        </w:rPr>
        <w:t>, так и при краткосрочной, заключая все сделки в течение дня.</w:t>
      </w:r>
    </w:p>
    <w:p w:rsidR="006B60AA" w:rsidRPr="0067020C" w:rsidRDefault="006B60AA" w:rsidP="0067020C">
      <w:pPr>
        <w:tabs>
          <w:tab w:val="left" w:pos="0"/>
        </w:tabs>
        <w:spacing w:after="0" w:line="240" w:lineRule="auto"/>
        <w:ind w:firstLine="851"/>
        <w:jc w:val="both"/>
        <w:rPr>
          <w:rFonts w:ascii="Times New Roman" w:hAnsi="Times New Roman" w:cs="Times New Roman"/>
          <w:sz w:val="28"/>
          <w:szCs w:val="28"/>
        </w:rPr>
      </w:pPr>
      <w:r w:rsidRPr="0067020C">
        <w:rPr>
          <w:rStyle w:val="ab"/>
          <w:rFonts w:ascii="Times New Roman" w:hAnsi="Times New Roman" w:cs="Times New Roman"/>
          <w:b w:val="0"/>
          <w:sz w:val="28"/>
          <w:szCs w:val="28"/>
        </w:rPr>
        <w:t>Важными инструментами технического анализа на рынке</w:t>
      </w:r>
      <w:r w:rsidRPr="0067020C">
        <w:rPr>
          <w:rFonts w:ascii="Times New Roman" w:hAnsi="Times New Roman" w:cs="Times New Roman"/>
          <w:sz w:val="28"/>
          <w:szCs w:val="28"/>
        </w:rPr>
        <w:t>, являются индикаторы, полученные вследствие математических расчетов. В их основе лежат исторические ценовые показатели валюты, анализируя их, опытный трейдер получает возможность выявить будущее рыночное движение цен и на основе этого, принять правильное торговое решение.</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sz w:val="28"/>
          <w:szCs w:val="28"/>
        </w:rPr>
        <w:t>Рынок валют учитывает все. То есть сама цена является неким следствием и всесторонним отражением всех направляющих сил рынка.</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sz w:val="28"/>
          <w:szCs w:val="28"/>
        </w:rPr>
        <w:t xml:space="preserve">История повторяется. Чтобы понять будущее, необходимо изучать прошлое. И это касается не только технического анализа. Уже доказано, что </w:t>
      </w:r>
      <w:r w:rsidRPr="0067020C">
        <w:rPr>
          <w:sz w:val="28"/>
          <w:szCs w:val="28"/>
        </w:rPr>
        <w:lastRenderedPageBreak/>
        <w:t xml:space="preserve">многие конфигурации на </w:t>
      </w:r>
      <w:hyperlink r:id="rId27" w:tooltip="Графики Форекс" w:history="1">
        <w:r w:rsidRPr="0067020C">
          <w:rPr>
            <w:rStyle w:val="af3"/>
            <w:color w:val="auto"/>
            <w:sz w:val="28"/>
            <w:szCs w:val="28"/>
            <w:u w:val="none"/>
          </w:rPr>
          <w:t>ценовых графиках</w:t>
        </w:r>
      </w:hyperlink>
      <w:r w:rsidRPr="0067020C">
        <w:rPr>
          <w:sz w:val="28"/>
          <w:szCs w:val="28"/>
        </w:rPr>
        <w:t xml:space="preserve"> из прошлого,  появляются на них в будущем, к тому же, это случается довольно часто. Более эффективный технический анализ рынка, возможен также с </w:t>
      </w:r>
      <w:hyperlink r:id="rId28" w:tooltip="Японские свечи" w:history="1">
        <w:r w:rsidRPr="0067020C">
          <w:rPr>
            <w:rStyle w:val="af3"/>
            <w:color w:val="auto"/>
            <w:sz w:val="28"/>
            <w:szCs w:val="28"/>
            <w:u w:val="none"/>
          </w:rPr>
          <w:t>японскими свечами</w:t>
        </w:r>
      </w:hyperlink>
      <w:r w:rsidRPr="0067020C">
        <w:rPr>
          <w:sz w:val="28"/>
          <w:szCs w:val="28"/>
        </w:rPr>
        <w:t xml:space="preserve">. Как говорилось и ранее в тренде, построенный в виде японских свечей можно увидеть не только хождения цены. У этих свечей есть скрытые возможности, которые многие трейдеры почему-то не применяют в техническом </w:t>
      </w:r>
      <w:hyperlink r:id="rId29" w:tooltip="Анализ фондового рынка" w:history="1">
        <w:r w:rsidRPr="0067020C">
          <w:rPr>
            <w:rStyle w:val="af3"/>
            <w:color w:val="auto"/>
            <w:sz w:val="28"/>
            <w:szCs w:val="28"/>
            <w:u w:val="none"/>
          </w:rPr>
          <w:t>анализе биржевого рынка</w:t>
        </w:r>
      </w:hyperlink>
      <w:r w:rsidRPr="0067020C">
        <w:rPr>
          <w:sz w:val="28"/>
          <w:szCs w:val="28"/>
        </w:rPr>
        <w:t xml:space="preserve"> или вообще, об этих секретах не знают…</w:t>
      </w:r>
      <w:r w:rsidRPr="0067020C">
        <w:rPr>
          <w:sz w:val="28"/>
          <w:szCs w:val="28"/>
        </w:rPr>
        <w:br/>
        <w:t>Но это очень важный момент и им нельзя пренебрегать.</w:t>
      </w:r>
      <w:r w:rsidRPr="0067020C">
        <w:rPr>
          <w:sz w:val="28"/>
          <w:szCs w:val="28"/>
        </w:rPr>
        <w:br/>
        <w:t>движение цен постоянно подчинено тенденциям. Рыночная атмосфера состоит из повременно меняющихся периодов роста а затем падения цен.</w:t>
      </w:r>
    </w:p>
    <w:p w:rsidR="006B60AA" w:rsidRPr="0067020C" w:rsidRDefault="005A1F5A" w:rsidP="0067020C">
      <w:pPr>
        <w:pStyle w:val="aa"/>
        <w:tabs>
          <w:tab w:val="left" w:pos="0"/>
        </w:tabs>
        <w:spacing w:before="0" w:beforeAutospacing="0" w:after="0" w:afterAutospacing="0"/>
        <w:ind w:firstLine="851"/>
        <w:jc w:val="both"/>
        <w:rPr>
          <w:sz w:val="28"/>
          <w:szCs w:val="28"/>
        </w:rPr>
      </w:pPr>
      <w:hyperlink r:id="rId30" w:tooltip="Что такое тренд" w:history="1">
        <w:r w:rsidR="006B60AA" w:rsidRPr="0067020C">
          <w:rPr>
            <w:rStyle w:val="af3"/>
            <w:color w:val="auto"/>
            <w:sz w:val="28"/>
            <w:szCs w:val="28"/>
            <w:u w:val="none"/>
          </w:rPr>
          <w:t>Тренд</w:t>
        </w:r>
      </w:hyperlink>
      <w:r w:rsidR="006B60AA" w:rsidRPr="0067020C">
        <w:rPr>
          <w:sz w:val="28"/>
          <w:szCs w:val="28"/>
        </w:rPr>
        <w:t xml:space="preserve"> подразделяется на несколько видов: бычий, другими словами - восходящий, медвежий, то есть - падающий, и боковой, (еще говорят – нейтральный).</w:t>
      </w:r>
    </w:p>
    <w:p w:rsidR="006B60AA" w:rsidRPr="0067020C" w:rsidRDefault="006B60AA" w:rsidP="0067020C">
      <w:pPr>
        <w:pStyle w:val="aa"/>
        <w:tabs>
          <w:tab w:val="left" w:pos="0"/>
        </w:tabs>
        <w:spacing w:before="0" w:beforeAutospacing="0" w:after="0" w:afterAutospacing="0"/>
        <w:ind w:firstLine="851"/>
        <w:jc w:val="both"/>
        <w:rPr>
          <w:b/>
          <w:sz w:val="28"/>
          <w:szCs w:val="28"/>
        </w:rPr>
      </w:pPr>
      <w:r w:rsidRPr="0067020C">
        <w:rPr>
          <w:rStyle w:val="ab"/>
          <w:b w:val="0"/>
          <w:sz w:val="28"/>
          <w:szCs w:val="28"/>
        </w:rPr>
        <w:t>Также восходящий и падающий по времени продолжения, делится на 3 вида:</w:t>
      </w:r>
    </w:p>
    <w:p w:rsidR="006B60AA" w:rsidRPr="0067020C" w:rsidRDefault="006B60AA" w:rsidP="00027BB3">
      <w:pPr>
        <w:pStyle w:val="aa"/>
        <w:numPr>
          <w:ilvl w:val="0"/>
          <w:numId w:val="45"/>
        </w:numPr>
        <w:tabs>
          <w:tab w:val="left" w:pos="0"/>
        </w:tabs>
        <w:spacing w:before="0" w:beforeAutospacing="0" w:after="0" w:afterAutospacing="0"/>
        <w:ind w:left="0" w:firstLine="851"/>
        <w:jc w:val="both"/>
        <w:rPr>
          <w:sz w:val="28"/>
          <w:szCs w:val="28"/>
        </w:rPr>
      </w:pPr>
      <w:r w:rsidRPr="0067020C">
        <w:rPr>
          <w:rStyle w:val="ab"/>
          <w:b w:val="0"/>
          <w:sz w:val="28"/>
          <w:szCs w:val="28"/>
        </w:rPr>
        <w:t>Основной</w:t>
      </w:r>
      <w:r w:rsidRPr="0067020C">
        <w:rPr>
          <w:sz w:val="28"/>
          <w:szCs w:val="28"/>
        </w:rPr>
        <w:t xml:space="preserve"> или (еще говорят первичный), его особенность в том, что он длится дольше всех остальных, (до 1 года).</w:t>
      </w:r>
    </w:p>
    <w:p w:rsidR="006B60AA" w:rsidRPr="0067020C" w:rsidRDefault="006B60AA" w:rsidP="0067020C">
      <w:pPr>
        <w:pStyle w:val="aa"/>
        <w:tabs>
          <w:tab w:val="left" w:pos="0"/>
        </w:tabs>
        <w:spacing w:before="0" w:beforeAutospacing="0" w:after="0" w:afterAutospacing="0"/>
        <w:ind w:firstLine="851"/>
        <w:jc w:val="both"/>
        <w:rPr>
          <w:b/>
          <w:sz w:val="28"/>
          <w:szCs w:val="28"/>
        </w:rPr>
      </w:pPr>
      <w:r w:rsidRPr="0067020C">
        <w:rPr>
          <w:rStyle w:val="ab"/>
          <w:b w:val="0"/>
          <w:sz w:val="28"/>
          <w:szCs w:val="28"/>
        </w:rPr>
        <w:t>В свою очередь, основной тренд подразделяется</w:t>
      </w:r>
      <w:r w:rsidRPr="0067020C">
        <w:rPr>
          <w:b/>
          <w:sz w:val="28"/>
          <w:szCs w:val="28"/>
        </w:rPr>
        <w:t xml:space="preserve"> </w:t>
      </w:r>
      <w:r w:rsidRPr="0067020C">
        <w:rPr>
          <w:rStyle w:val="ab"/>
          <w:b w:val="0"/>
          <w:sz w:val="28"/>
          <w:szCs w:val="28"/>
        </w:rPr>
        <w:t>на 3 фазы:</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rStyle w:val="ab"/>
          <w:sz w:val="28"/>
          <w:szCs w:val="28"/>
        </w:rPr>
        <w:t xml:space="preserve">- </w:t>
      </w:r>
      <w:r w:rsidRPr="0067020C">
        <w:rPr>
          <w:sz w:val="28"/>
          <w:szCs w:val="28"/>
        </w:rPr>
        <w:t xml:space="preserve">Зарождение. Эта фаза, при подъеме тенденции, характерная стадии подъема, применяемая трейдерами с опытом, для открытия многих позиций, при анализе на бирже </w:t>
      </w:r>
      <w:proofErr w:type="spellStart"/>
      <w:r w:rsidRPr="0067020C">
        <w:rPr>
          <w:sz w:val="28"/>
          <w:szCs w:val="28"/>
        </w:rPr>
        <w:t>Forex</w:t>
      </w:r>
      <w:proofErr w:type="spellEnd"/>
      <w:r w:rsidRPr="0067020C">
        <w:rPr>
          <w:sz w:val="28"/>
          <w:szCs w:val="28"/>
        </w:rPr>
        <w:t>.</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rStyle w:val="ab"/>
          <w:sz w:val="28"/>
          <w:szCs w:val="28"/>
        </w:rPr>
        <w:t xml:space="preserve">- </w:t>
      </w:r>
      <w:r w:rsidRPr="0067020C">
        <w:rPr>
          <w:sz w:val="28"/>
          <w:szCs w:val="28"/>
        </w:rPr>
        <w:t xml:space="preserve">Продолжение движения (взлет тренда). На этой фазе четко выражен взлет рынка. Здесь все участники как правило, стараются </w:t>
      </w:r>
      <w:hyperlink r:id="rId31" w:tooltip="Силовые уровни" w:history="1">
        <w:r w:rsidRPr="0067020C">
          <w:rPr>
            <w:rStyle w:val="af3"/>
            <w:color w:val="auto"/>
            <w:sz w:val="28"/>
            <w:szCs w:val="28"/>
            <w:u w:val="none"/>
          </w:rPr>
          <w:t>открыть выгодные позиции</w:t>
        </w:r>
      </w:hyperlink>
      <w:r w:rsidRPr="0067020C">
        <w:rPr>
          <w:sz w:val="28"/>
          <w:szCs w:val="28"/>
        </w:rPr>
        <w:t>.</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rStyle w:val="ab"/>
          <w:sz w:val="28"/>
          <w:szCs w:val="28"/>
        </w:rPr>
        <w:t xml:space="preserve">- </w:t>
      </w:r>
      <w:r w:rsidRPr="0067020C">
        <w:rPr>
          <w:sz w:val="28"/>
          <w:szCs w:val="28"/>
        </w:rPr>
        <w:t xml:space="preserve">Разворот. Этот период, обычно предупреждает о снижении активности рынка. Тут происходит </w:t>
      </w:r>
      <w:r w:rsidR="00935732" w:rsidRPr="0067020C">
        <w:rPr>
          <w:sz w:val="28"/>
          <w:szCs w:val="28"/>
        </w:rPr>
        <w:t>распределение накопленных депозитов,</w:t>
      </w:r>
      <w:r w:rsidRPr="0067020C">
        <w:rPr>
          <w:sz w:val="28"/>
          <w:szCs w:val="28"/>
        </w:rPr>
        <w:t xml:space="preserve"> и многие трейдеры начинают закрывать позиции, зафиксировав прибыль.</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sz w:val="28"/>
          <w:szCs w:val="28"/>
        </w:rPr>
        <w:t xml:space="preserve">2) </w:t>
      </w:r>
      <w:r w:rsidRPr="0067020C">
        <w:rPr>
          <w:rStyle w:val="ab"/>
          <w:b w:val="0"/>
          <w:sz w:val="28"/>
          <w:szCs w:val="28"/>
        </w:rPr>
        <w:t>Средний</w:t>
      </w:r>
      <w:r w:rsidRPr="0067020C">
        <w:rPr>
          <w:sz w:val="28"/>
          <w:szCs w:val="28"/>
        </w:rPr>
        <w:t xml:space="preserve"> или (еще говорят вторичный) проходит 1 - 2 месяца, в некоторых случаях даже больше.</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sz w:val="28"/>
          <w:szCs w:val="28"/>
        </w:rPr>
        <w:t xml:space="preserve">3) </w:t>
      </w:r>
      <w:r w:rsidRPr="0067020C">
        <w:rPr>
          <w:rStyle w:val="ab"/>
          <w:b w:val="0"/>
          <w:sz w:val="28"/>
          <w:szCs w:val="28"/>
        </w:rPr>
        <w:t>Малый</w:t>
      </w:r>
      <w:r w:rsidRPr="0067020C">
        <w:rPr>
          <w:sz w:val="28"/>
          <w:szCs w:val="28"/>
        </w:rPr>
        <w:t xml:space="preserve"> проходит обычно в период от нескольких дней, и до нескольких недель.</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sz w:val="28"/>
          <w:szCs w:val="28"/>
        </w:rPr>
        <w:t>Бывает так, что вторичный тренд, корректирует изменение первичным трендом цены на 30, и даже на 60 %. В связи с этим, его принято называть корректирующим трендом.</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sz w:val="28"/>
          <w:szCs w:val="28"/>
        </w:rPr>
        <w:t>Средний и малые тренды в разном количестве могут находиться в пределах основного (первичного) тренда.</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sz w:val="28"/>
          <w:szCs w:val="28"/>
        </w:rPr>
        <w:t xml:space="preserve">4) Подтверждение тренда, показывает его объём. Технически, это характеризуется общим количеством </w:t>
      </w:r>
      <w:hyperlink r:id="rId32" w:tooltip="Валютные котировки" w:history="1">
        <w:r w:rsidRPr="0067020C">
          <w:rPr>
            <w:rStyle w:val="af3"/>
            <w:color w:val="auto"/>
            <w:sz w:val="28"/>
            <w:szCs w:val="28"/>
            <w:u w:val="none"/>
          </w:rPr>
          <w:t>валюты</w:t>
        </w:r>
      </w:hyperlink>
      <w:r w:rsidRPr="0067020C">
        <w:rPr>
          <w:sz w:val="28"/>
          <w:szCs w:val="28"/>
        </w:rPr>
        <w:t>, находящейся в обороте в течение 1-го дня на рынке. Валюта, имеющая ликвидность, вызывает больший интерес у трейдеров и соответственно объем торговли по этой валюте будет больше чем у других.</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sz w:val="28"/>
          <w:szCs w:val="28"/>
        </w:rPr>
        <w:t xml:space="preserve">В техническом анализе биржевого рынка, </w:t>
      </w:r>
      <w:hyperlink r:id="rId33" w:tooltip="Трейдер валютного рынка" w:history="1">
        <w:r w:rsidRPr="0067020C">
          <w:rPr>
            <w:rStyle w:val="af3"/>
            <w:color w:val="auto"/>
            <w:sz w:val="28"/>
            <w:szCs w:val="28"/>
            <w:u w:val="none"/>
          </w:rPr>
          <w:t>опытный трейдер</w:t>
        </w:r>
      </w:hyperlink>
      <w:r w:rsidRPr="0067020C">
        <w:rPr>
          <w:sz w:val="28"/>
          <w:szCs w:val="28"/>
        </w:rPr>
        <w:t xml:space="preserve">, зачастую смотрит на торговый объем той или иной валюты, и ее малый объём служит стоп сигналом, призывающим закрыть многие позиции. Если валютная пара </w:t>
      </w:r>
      <w:r w:rsidRPr="0067020C">
        <w:rPr>
          <w:sz w:val="28"/>
          <w:szCs w:val="28"/>
        </w:rPr>
        <w:lastRenderedPageBreak/>
        <w:t>задействована в обороте и ее объем достаточно большой, это представляет открытый интерес на рынке.</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sz w:val="28"/>
          <w:szCs w:val="28"/>
        </w:rPr>
        <w:t xml:space="preserve">Обычно, </w:t>
      </w:r>
      <w:hyperlink r:id="rId34" w:tooltip="Как становятся трейдером" w:history="1">
        <w:r w:rsidRPr="009E0653">
          <w:rPr>
            <w:rStyle w:val="af3"/>
            <w:color w:val="auto"/>
            <w:sz w:val="28"/>
            <w:szCs w:val="28"/>
            <w:u w:val="none"/>
          </w:rPr>
          <w:t>опытные трейдеры</w:t>
        </w:r>
      </w:hyperlink>
      <w:r w:rsidRPr="0067020C">
        <w:rPr>
          <w:sz w:val="28"/>
          <w:szCs w:val="28"/>
        </w:rPr>
        <w:t xml:space="preserve"> берут информацию об открытом интересе или объёме, из электронных СМИ. Это всем известные: </w:t>
      </w:r>
      <w:proofErr w:type="spellStart"/>
      <w:r w:rsidRPr="0067020C">
        <w:rPr>
          <w:sz w:val="28"/>
          <w:szCs w:val="28"/>
        </w:rPr>
        <w:t>Reuters</w:t>
      </w:r>
      <w:proofErr w:type="spellEnd"/>
      <w:r w:rsidRPr="0067020C">
        <w:rPr>
          <w:sz w:val="28"/>
          <w:szCs w:val="28"/>
        </w:rPr>
        <w:t xml:space="preserve">, Bridge </w:t>
      </w:r>
      <w:proofErr w:type="spellStart"/>
      <w:r w:rsidRPr="0067020C">
        <w:rPr>
          <w:sz w:val="28"/>
          <w:szCs w:val="28"/>
        </w:rPr>
        <w:t>Information</w:t>
      </w:r>
      <w:proofErr w:type="spellEnd"/>
      <w:r w:rsidRPr="0067020C">
        <w:rPr>
          <w:sz w:val="28"/>
          <w:szCs w:val="28"/>
        </w:rPr>
        <w:t xml:space="preserve"> </w:t>
      </w:r>
      <w:proofErr w:type="spellStart"/>
      <w:r w:rsidRPr="0067020C">
        <w:rPr>
          <w:sz w:val="28"/>
          <w:szCs w:val="28"/>
        </w:rPr>
        <w:t>Systems</w:t>
      </w:r>
      <w:proofErr w:type="spellEnd"/>
      <w:r w:rsidRPr="0067020C">
        <w:rPr>
          <w:sz w:val="28"/>
          <w:szCs w:val="28"/>
        </w:rPr>
        <w:t xml:space="preserve">, </w:t>
      </w:r>
      <w:proofErr w:type="spellStart"/>
      <w:r w:rsidRPr="0067020C">
        <w:rPr>
          <w:sz w:val="28"/>
          <w:szCs w:val="28"/>
        </w:rPr>
        <w:t>Bloomberg</w:t>
      </w:r>
      <w:proofErr w:type="spellEnd"/>
      <w:r w:rsidRPr="0067020C">
        <w:rPr>
          <w:sz w:val="28"/>
          <w:szCs w:val="28"/>
        </w:rPr>
        <w:t>.</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sz w:val="28"/>
          <w:szCs w:val="28"/>
        </w:rPr>
        <w:t>5) Наличие тренда завершается подтверждением его линии прорыва.</w:t>
      </w:r>
    </w:p>
    <w:p w:rsidR="006B60AA" w:rsidRPr="0067020C" w:rsidRDefault="006B60AA" w:rsidP="0067020C">
      <w:pPr>
        <w:pStyle w:val="aa"/>
        <w:tabs>
          <w:tab w:val="left" w:pos="0"/>
        </w:tabs>
        <w:spacing w:before="0" w:beforeAutospacing="0" w:after="0" w:afterAutospacing="0"/>
        <w:ind w:firstLine="851"/>
        <w:jc w:val="both"/>
        <w:rPr>
          <w:sz w:val="28"/>
          <w:szCs w:val="28"/>
        </w:rPr>
      </w:pPr>
      <w:r w:rsidRPr="0067020C">
        <w:rPr>
          <w:sz w:val="28"/>
          <w:szCs w:val="28"/>
        </w:rPr>
        <w:t>Технический анализ, очень сильный инструмент в прогнозировании ценового движения, и его правильное применение, всегда дает ожидаемый результат.</w:t>
      </w:r>
    </w:p>
    <w:p w:rsidR="006B60AA" w:rsidRPr="0067020C" w:rsidRDefault="006B60AA" w:rsidP="0067020C">
      <w:pPr>
        <w:tabs>
          <w:tab w:val="left" w:pos="0"/>
        </w:tabs>
        <w:spacing w:after="0" w:line="240" w:lineRule="auto"/>
        <w:ind w:firstLine="851"/>
        <w:jc w:val="both"/>
        <w:rPr>
          <w:rFonts w:ascii="Times New Roman" w:hAnsi="Times New Roman" w:cs="Times New Roman"/>
          <w:b/>
          <w:sz w:val="28"/>
          <w:szCs w:val="28"/>
        </w:rPr>
      </w:pPr>
    </w:p>
    <w:p w:rsidR="006B60AA" w:rsidRPr="0067020C" w:rsidRDefault="006B60AA" w:rsidP="0067020C">
      <w:pPr>
        <w:spacing w:after="0" w:line="240" w:lineRule="auto"/>
        <w:ind w:firstLine="709"/>
        <w:jc w:val="both"/>
        <w:rPr>
          <w:rFonts w:ascii="Times New Roman" w:hAnsi="Times New Roman" w:cs="Times New Roman"/>
          <w:b/>
          <w:sz w:val="28"/>
          <w:szCs w:val="28"/>
        </w:rPr>
      </w:pPr>
      <w:r w:rsidRPr="0067020C">
        <w:rPr>
          <w:rFonts w:ascii="Times New Roman" w:hAnsi="Times New Roman" w:cs="Times New Roman"/>
          <w:b/>
          <w:sz w:val="28"/>
          <w:szCs w:val="28"/>
        </w:rPr>
        <w:t xml:space="preserve">4. Биржевые индексы </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После того, как ценные бумаги прошли этап первичного размещения (то есть  акционерные компании продали их всем желающим), они попадают на вторичный рынок, который подразделяется на внебиржевой и биржевой.</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Внебиржевой рынок в меньшей степени регламентирован, а его участники действуют преимущественно на основе личных контактов. Собственно внебиржевой рынок представляет собой систему взаимоотношений продавцов и покупателей, совершающих сделки купли-продажи с ценными бумагами посредством межбанковских продаж, телефонных переговоров, а также через компьютерные сети.</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Более высокую степень организации по сравнению с внебиржевым оборотом имеет биржевой рынок. Биржи как экономические институты имеют довольно длительную историю – первые из них стали появляться в Европе еще в XVI в. На начальной стадии становления биржевого рынка преобладали товарные и вексельные биржи. Фондовая торговля стала активно развиваться лишь с появлением таких массовых ценных бумаг, как акции и облигации. Вместе с тем потребовались и новые формы организации сферы обращения, которые диктовались изменившимися требованиями участников торгов. Такие требования включали в себя следующие мероприятия:</w:t>
      </w:r>
    </w:p>
    <w:p w:rsidR="006B60AA" w:rsidRPr="0067020C" w:rsidRDefault="006B60AA" w:rsidP="00027BB3">
      <w:pPr>
        <w:numPr>
          <w:ilvl w:val="0"/>
          <w:numId w:val="46"/>
        </w:numPr>
        <w:spacing w:after="0" w:line="240" w:lineRule="auto"/>
        <w:ind w:left="0" w:firstLine="709"/>
        <w:jc w:val="both"/>
        <w:rPr>
          <w:rFonts w:ascii="Times New Roman" w:hAnsi="Times New Roman" w:cs="Times New Roman"/>
          <w:sz w:val="28"/>
          <w:szCs w:val="28"/>
        </w:rPr>
      </w:pPr>
      <w:r w:rsidRPr="0067020C">
        <w:rPr>
          <w:rFonts w:ascii="Times New Roman" w:hAnsi="Times New Roman" w:cs="Times New Roman"/>
          <w:sz w:val="28"/>
          <w:szCs w:val="28"/>
        </w:rPr>
        <w:t>По ускорению поисков контрагентов в сделках купли-продажи;</w:t>
      </w:r>
    </w:p>
    <w:p w:rsidR="006B60AA" w:rsidRPr="0067020C" w:rsidRDefault="006B60AA" w:rsidP="00027BB3">
      <w:pPr>
        <w:numPr>
          <w:ilvl w:val="0"/>
          <w:numId w:val="46"/>
        </w:numPr>
        <w:spacing w:after="0" w:line="240" w:lineRule="auto"/>
        <w:ind w:left="0" w:firstLine="709"/>
        <w:jc w:val="both"/>
        <w:rPr>
          <w:rFonts w:ascii="Times New Roman" w:hAnsi="Times New Roman" w:cs="Times New Roman"/>
          <w:sz w:val="28"/>
          <w:szCs w:val="28"/>
        </w:rPr>
      </w:pPr>
      <w:r w:rsidRPr="0067020C">
        <w:rPr>
          <w:rFonts w:ascii="Times New Roman" w:hAnsi="Times New Roman" w:cs="Times New Roman"/>
          <w:sz w:val="28"/>
          <w:szCs w:val="28"/>
        </w:rPr>
        <w:t>По гласному (публичному) ценообразованию на любой вид ценных бумаг по итогам ежедневных торгов;</w:t>
      </w:r>
    </w:p>
    <w:p w:rsidR="006B60AA" w:rsidRPr="0067020C" w:rsidRDefault="006B60AA" w:rsidP="00027BB3">
      <w:pPr>
        <w:numPr>
          <w:ilvl w:val="0"/>
          <w:numId w:val="46"/>
        </w:numPr>
        <w:spacing w:after="0" w:line="240" w:lineRule="auto"/>
        <w:ind w:left="0" w:firstLine="709"/>
        <w:jc w:val="both"/>
        <w:rPr>
          <w:rFonts w:ascii="Times New Roman" w:hAnsi="Times New Roman" w:cs="Times New Roman"/>
          <w:sz w:val="28"/>
          <w:szCs w:val="28"/>
        </w:rPr>
      </w:pPr>
      <w:r w:rsidRPr="0067020C">
        <w:rPr>
          <w:rFonts w:ascii="Times New Roman" w:hAnsi="Times New Roman" w:cs="Times New Roman"/>
          <w:sz w:val="28"/>
          <w:szCs w:val="28"/>
        </w:rPr>
        <w:t>По упрощению (стандартизации) юридического оформления сделок;</w:t>
      </w:r>
    </w:p>
    <w:p w:rsidR="006B60AA" w:rsidRPr="0067020C" w:rsidRDefault="006B60AA" w:rsidP="00027BB3">
      <w:pPr>
        <w:numPr>
          <w:ilvl w:val="0"/>
          <w:numId w:val="46"/>
        </w:numPr>
        <w:spacing w:after="0" w:line="240" w:lineRule="auto"/>
        <w:ind w:left="0" w:firstLine="709"/>
        <w:jc w:val="both"/>
        <w:rPr>
          <w:rFonts w:ascii="Times New Roman" w:hAnsi="Times New Roman" w:cs="Times New Roman"/>
          <w:sz w:val="28"/>
          <w:szCs w:val="28"/>
        </w:rPr>
      </w:pPr>
      <w:r w:rsidRPr="0067020C">
        <w:rPr>
          <w:rFonts w:ascii="Times New Roman" w:hAnsi="Times New Roman" w:cs="Times New Roman"/>
          <w:sz w:val="28"/>
          <w:szCs w:val="28"/>
        </w:rPr>
        <w:t>По минимизации рисков и гарантированному получению ценных бумаг или денежных средств в случае нарушения своих обязательств одним из контрагентов.</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Реализация всех вышеперечисленных требований привела к формированию специального института – биржи, с определенной структурой и организацией. </w:t>
      </w:r>
      <w:r w:rsidRPr="0067020C">
        <w:rPr>
          <w:rFonts w:ascii="Times New Roman" w:hAnsi="Times New Roman" w:cs="Times New Roman"/>
          <w:bCs/>
          <w:sz w:val="28"/>
          <w:szCs w:val="28"/>
        </w:rPr>
        <w:t>Фондовой биржей</w:t>
      </w:r>
      <w:r w:rsidRPr="0067020C">
        <w:rPr>
          <w:rFonts w:ascii="Times New Roman" w:hAnsi="Times New Roman" w:cs="Times New Roman"/>
          <w:sz w:val="28"/>
          <w:szCs w:val="28"/>
        </w:rPr>
        <w:t xml:space="preserve"> называется наиболее развитая и ликвидная часть рынка ценных бумаг, где заключаются сделки купли-продажи фондовых ценностей (т.е. акций, облигаций, векселей, а также производных ценных бумаг – фьючерсов и опционов).</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На большинстве фондовых бирж мира к торговле допускаются не любые ценные бумаги, а лишь те, которые прошли специальную процедуру допуска </w:t>
      </w:r>
      <w:r w:rsidRPr="0067020C">
        <w:rPr>
          <w:rFonts w:ascii="Times New Roman" w:hAnsi="Times New Roman" w:cs="Times New Roman"/>
          <w:sz w:val="28"/>
          <w:szCs w:val="28"/>
        </w:rPr>
        <w:lastRenderedPageBreak/>
        <w:t xml:space="preserve">– </w:t>
      </w:r>
      <w:r w:rsidRPr="0067020C">
        <w:rPr>
          <w:rFonts w:ascii="Times New Roman" w:hAnsi="Times New Roman" w:cs="Times New Roman"/>
          <w:bCs/>
          <w:sz w:val="28"/>
          <w:szCs w:val="28"/>
        </w:rPr>
        <w:t>листинг</w:t>
      </w:r>
      <w:r w:rsidRPr="0067020C">
        <w:rPr>
          <w:rFonts w:ascii="Times New Roman" w:hAnsi="Times New Roman" w:cs="Times New Roman"/>
          <w:sz w:val="28"/>
          <w:szCs w:val="28"/>
        </w:rPr>
        <w:t xml:space="preserve">. Те компании, финансовое положение которых значительно ухудшилось, могут быть исключены из котировки, т.е. подвергаются </w:t>
      </w:r>
      <w:r w:rsidRPr="0067020C">
        <w:rPr>
          <w:rFonts w:ascii="Times New Roman" w:hAnsi="Times New Roman" w:cs="Times New Roman"/>
          <w:bCs/>
          <w:sz w:val="28"/>
          <w:szCs w:val="28"/>
        </w:rPr>
        <w:t>делистингу</w:t>
      </w:r>
      <w:r w:rsidRPr="0067020C">
        <w:rPr>
          <w:rFonts w:ascii="Times New Roman" w:hAnsi="Times New Roman" w:cs="Times New Roman"/>
          <w:sz w:val="28"/>
          <w:szCs w:val="28"/>
        </w:rPr>
        <w:t>.</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Совсем недавно торговля на фондовой бирже в общем виде происходила следующим образом. Клиент, которому нужно было купить или продать ценные бумаги, обращался в брокерскую контору. Он отдавал брокеру приказ купить или продать ценные бумаги по определенной цене или по «наилучшей», сложившейся в определенный период на бирже. Брокер совершал данную операцию на бирже, за что получал комиссионное вознаграждение. Клиент мог проверить правильность проведения операции брокером по публичной (т.е. гласной и общедоступной) котировке.</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В последнее десятилетие наблюдается отход от описанной классической схемы и качественный переход к новым формам биржевой торговли, осуществляемой с удаленных терминалов через сеть интернет. Брокерская контора становится специфическим посредником для частных трейдеров, получающих доступ к биржевым торгам через интерфейс брокера. Фактически клиент торгует самостоятельно в онлайн режиме, уплачивая брокеру небольшие комиссионные, биржевой сбор и плату за регистрационно-депозитарные услуги. Кроме того, брокер предоставляет клиенту маржинальные кредиты на покупку акций «с плечом», а также дает ценные бумаги «в шорт» для работы с необеспеченными продажами. Нередко брокер снабжает клиента оперативной рыночной информацией – статистическими данными, новостной лентой, аналитикой и собственными рекомендациями по рынку.</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Количество частных лиц и организаций, являющихся участниками биржевой торговли, в разных странах мира неуклонно растет. Только в США насчитывается свыше 50 млн. открытых счетов частных трейдеров, постоянно или периодически совершающих операции на бирже. В России пока число трейдеров из числа физических лиц пока значительно меньше – всего около 500 тыс. Но эта цифра динамично растет за счет постоянного прироста пользователей систем </w:t>
      </w:r>
      <w:proofErr w:type="spellStart"/>
      <w:r w:rsidRPr="0067020C">
        <w:rPr>
          <w:rFonts w:ascii="Times New Roman" w:hAnsi="Times New Roman" w:cs="Times New Roman"/>
          <w:sz w:val="28"/>
          <w:szCs w:val="28"/>
        </w:rPr>
        <w:t>интернет-торговли</w:t>
      </w:r>
      <w:proofErr w:type="spellEnd"/>
      <w:r w:rsidRPr="0067020C">
        <w:rPr>
          <w:rFonts w:ascii="Times New Roman" w:hAnsi="Times New Roman" w:cs="Times New Roman"/>
          <w:sz w:val="28"/>
          <w:szCs w:val="28"/>
        </w:rPr>
        <w:t>.</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Часто говорят, что фондовая биржа является опережающим индикатором развития экономики какой-либо страны, то есть в курсах ценных бумаг находят отражение ожидания инвесторов – то, что они думают о будущем развитии экономических процессов. В связи с этим обстоятельством совокупные цены на ценные бумаги имеют тенденцию либо к повышению, либо к снижению. Для оценки состояния фондового рынка часто используют количественные критерии, которые называют </w:t>
      </w:r>
      <w:r w:rsidRPr="0067020C">
        <w:rPr>
          <w:rFonts w:ascii="Times New Roman" w:hAnsi="Times New Roman" w:cs="Times New Roman"/>
          <w:bCs/>
          <w:sz w:val="28"/>
          <w:szCs w:val="28"/>
        </w:rPr>
        <w:t>биржевыми (фондовыми) индексами</w:t>
      </w:r>
      <w:r w:rsidRPr="0067020C">
        <w:rPr>
          <w:rFonts w:ascii="Times New Roman" w:hAnsi="Times New Roman" w:cs="Times New Roman"/>
          <w:sz w:val="28"/>
          <w:szCs w:val="28"/>
        </w:rPr>
        <w:t xml:space="preserve">. Наиболее известным индексом является </w:t>
      </w:r>
      <w:r w:rsidRPr="0067020C">
        <w:rPr>
          <w:rFonts w:ascii="Times New Roman" w:hAnsi="Times New Roman" w:cs="Times New Roman"/>
          <w:bCs/>
          <w:sz w:val="28"/>
          <w:szCs w:val="28"/>
        </w:rPr>
        <w:t>индекс Доу-Джонса</w:t>
      </w:r>
      <w:r w:rsidRPr="0067020C">
        <w:rPr>
          <w:rFonts w:ascii="Times New Roman" w:hAnsi="Times New Roman" w:cs="Times New Roman"/>
          <w:sz w:val="28"/>
          <w:szCs w:val="28"/>
        </w:rPr>
        <w:t>, рассчитываемый на Нью-Йоркской фондовой бирже.  Собственно, имеется четыре индекса Доу-Джонса: индекс акций промышленных корпораций, транспортных компаний, коммунального обслуживания и сводный индекс.</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Наибольшей популярностью пользуется индекс акций промышленных корпораций («промышленный индекс»). Обычно его имеют в виду, когда говорят об индексе Доу-Джонса. Основан он на курсах 30 ведущих </w:t>
      </w:r>
      <w:r w:rsidRPr="0067020C">
        <w:rPr>
          <w:rFonts w:ascii="Times New Roman" w:hAnsi="Times New Roman" w:cs="Times New Roman"/>
          <w:sz w:val="28"/>
          <w:szCs w:val="28"/>
        </w:rPr>
        <w:lastRenderedPageBreak/>
        <w:t>корпораций (или, как говорят, «голубых фишек») и определяется как сумма курсов акций всех корпораций, принятых в расчет, деленных на количество корпораций, то есть на 30. Впоследствии многие корпорации стали дробить свои акции и обменивать их на значительно большее количество новых (например, 2 новых за одну старую). Поэтому, чтобы не происходило искажение значения индекса, сумму курсов делят не на 30, а на другое число.</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Ориентируются субъекты рынка на индекс Доу-Джонса следующим образом: если его числовое значение возрастает, значит операторы рынка ожидают роста экономики; если значение индекса снижается, значит возможен экономический спад.</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Помимо индекса Доу-Джонса инвесторы всего мира держат в поле внимания индекс широкого рынка S&amp;P-500 и фьючерс на этот индекс, торгуемый круглосуточно, кроме выходных. Индекс широкого рынка показывает динамику торговли по 500 компаниям, входящим в расчет данного индикатора. Помимо этого, важным является индекс NASDAQ (</w:t>
      </w:r>
      <w:proofErr w:type="spellStart"/>
      <w:r w:rsidRPr="0067020C">
        <w:rPr>
          <w:rFonts w:ascii="Times New Roman" w:hAnsi="Times New Roman" w:cs="Times New Roman"/>
          <w:sz w:val="28"/>
          <w:szCs w:val="28"/>
        </w:rPr>
        <w:t>Насдак</w:t>
      </w:r>
      <w:proofErr w:type="spellEnd"/>
      <w:r w:rsidRPr="0067020C">
        <w:rPr>
          <w:rFonts w:ascii="Times New Roman" w:hAnsi="Times New Roman" w:cs="Times New Roman"/>
          <w:sz w:val="28"/>
          <w:szCs w:val="28"/>
        </w:rPr>
        <w:t>), отражающий движения по котировкам высокотехнологичного сегмента соответствующей электронной биржи.</w:t>
      </w:r>
    </w:p>
    <w:p w:rsidR="006B60AA" w:rsidRPr="0067020C" w:rsidRDefault="006B60AA" w:rsidP="0067020C">
      <w:pPr>
        <w:spacing w:after="0" w:line="240" w:lineRule="auto"/>
        <w:ind w:firstLine="709"/>
        <w:jc w:val="both"/>
        <w:rPr>
          <w:rFonts w:ascii="Times New Roman" w:hAnsi="Times New Roman" w:cs="Times New Roman"/>
          <w:sz w:val="28"/>
          <w:szCs w:val="28"/>
        </w:rPr>
      </w:pPr>
      <w:r w:rsidRPr="0067020C">
        <w:rPr>
          <w:rFonts w:ascii="Times New Roman" w:hAnsi="Times New Roman" w:cs="Times New Roman"/>
          <w:sz w:val="28"/>
          <w:szCs w:val="28"/>
        </w:rPr>
        <w:t xml:space="preserve">На Токийской фондовой бирже основным является индекс Никкей-225, для Лондонской фондовой биржи – Футси-100 (FTSE), для Франкфуртской фондовой биржи – </w:t>
      </w:r>
      <w:proofErr w:type="spellStart"/>
      <w:r w:rsidRPr="0067020C">
        <w:rPr>
          <w:rFonts w:ascii="Times New Roman" w:hAnsi="Times New Roman" w:cs="Times New Roman"/>
          <w:sz w:val="28"/>
          <w:szCs w:val="28"/>
        </w:rPr>
        <w:t>Дакс</w:t>
      </w:r>
      <w:proofErr w:type="spellEnd"/>
      <w:r w:rsidRPr="0067020C">
        <w:rPr>
          <w:rFonts w:ascii="Times New Roman" w:hAnsi="Times New Roman" w:cs="Times New Roman"/>
          <w:sz w:val="28"/>
          <w:szCs w:val="28"/>
        </w:rPr>
        <w:t xml:space="preserve"> (DAX) и т.д. В России используется два основных индекса объединенной биржи РТС-ММВБ – долларовый индекс РТС и рублевый индекс ММВБ.</w:t>
      </w:r>
    </w:p>
    <w:p w:rsidR="006B60AA" w:rsidRPr="0067020C" w:rsidRDefault="006B60AA" w:rsidP="0067020C">
      <w:pPr>
        <w:spacing w:after="0" w:line="240" w:lineRule="auto"/>
        <w:ind w:firstLine="851"/>
        <w:jc w:val="both"/>
        <w:rPr>
          <w:rFonts w:ascii="Times New Roman" w:hAnsi="Times New Roman" w:cs="Times New Roman"/>
          <w:bCs/>
          <w:i/>
          <w:color w:val="000000"/>
          <w:sz w:val="28"/>
          <w:szCs w:val="28"/>
        </w:rPr>
      </w:pPr>
    </w:p>
    <w:p w:rsidR="006B60AA" w:rsidRPr="0067020C" w:rsidRDefault="006B60AA" w:rsidP="0067020C">
      <w:pPr>
        <w:shd w:val="clear" w:color="auto" w:fill="FFFFFF"/>
        <w:spacing w:after="0" w:line="240" w:lineRule="auto"/>
        <w:ind w:firstLine="851"/>
        <w:jc w:val="both"/>
        <w:rPr>
          <w:rFonts w:ascii="Times New Roman" w:hAnsi="Times New Roman" w:cs="Times New Roman"/>
          <w:bCs/>
          <w:i/>
          <w:color w:val="000000"/>
          <w:sz w:val="28"/>
          <w:szCs w:val="28"/>
        </w:rPr>
      </w:pPr>
      <w:r w:rsidRPr="0067020C">
        <w:rPr>
          <w:rFonts w:ascii="Times New Roman" w:hAnsi="Times New Roman" w:cs="Times New Roman"/>
          <w:bCs/>
          <w:i/>
          <w:color w:val="000000"/>
          <w:sz w:val="28"/>
          <w:szCs w:val="28"/>
        </w:rPr>
        <w:t>Контрольные вопросы:</w:t>
      </w: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color w:val="000000"/>
          <w:sz w:val="28"/>
          <w:szCs w:val="28"/>
        </w:rPr>
      </w:pPr>
      <w:r w:rsidRPr="0067020C">
        <w:rPr>
          <w:rFonts w:ascii="Times New Roman" w:hAnsi="Times New Roman" w:cs="Times New Roman"/>
          <w:color w:val="000000"/>
          <w:sz w:val="28"/>
          <w:szCs w:val="28"/>
        </w:rPr>
        <w:t xml:space="preserve">1. Охарактеризуйте исходные положения технического анализа. </w:t>
      </w: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color w:val="000000"/>
          <w:sz w:val="28"/>
          <w:szCs w:val="28"/>
        </w:rPr>
      </w:pPr>
      <w:r w:rsidRPr="0067020C">
        <w:rPr>
          <w:rFonts w:ascii="Times New Roman" w:hAnsi="Times New Roman" w:cs="Times New Roman"/>
          <w:color w:val="000000"/>
          <w:sz w:val="28"/>
          <w:szCs w:val="28"/>
        </w:rPr>
        <w:t xml:space="preserve">2. Дайте характеристику понятиям: ценовые тренды, ценовой коридор, уровни поддержки и сопротивления, ценовые разрывы и основные графические формации. </w:t>
      </w: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color w:val="000000"/>
          <w:sz w:val="28"/>
          <w:szCs w:val="28"/>
        </w:rPr>
      </w:pPr>
      <w:r w:rsidRPr="0067020C">
        <w:rPr>
          <w:rFonts w:ascii="Times New Roman" w:hAnsi="Times New Roman" w:cs="Times New Roman"/>
          <w:color w:val="000000"/>
          <w:sz w:val="28"/>
          <w:szCs w:val="28"/>
        </w:rPr>
        <w:t xml:space="preserve">3. Перечислите виды технических индикаторов. </w:t>
      </w: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color w:val="000000"/>
          <w:sz w:val="28"/>
          <w:szCs w:val="28"/>
        </w:rPr>
      </w:pPr>
      <w:r w:rsidRPr="0067020C">
        <w:rPr>
          <w:rFonts w:ascii="Times New Roman" w:hAnsi="Times New Roman" w:cs="Times New Roman"/>
          <w:color w:val="000000"/>
          <w:sz w:val="28"/>
          <w:szCs w:val="28"/>
        </w:rPr>
        <w:t xml:space="preserve">4. Дайте характеристику фундаментального анализа. </w:t>
      </w: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color w:val="000000"/>
          <w:sz w:val="28"/>
          <w:szCs w:val="28"/>
        </w:rPr>
      </w:pPr>
      <w:r w:rsidRPr="0067020C">
        <w:rPr>
          <w:rFonts w:ascii="Times New Roman" w:hAnsi="Times New Roman" w:cs="Times New Roman"/>
          <w:color w:val="000000"/>
          <w:sz w:val="28"/>
          <w:szCs w:val="28"/>
        </w:rPr>
        <w:t>5. Что представляет собой кривая доходности и временная структура процентных ставок?</w:t>
      </w:r>
    </w:p>
    <w:p w:rsidR="006B60AA" w:rsidRPr="0067020C" w:rsidRDefault="006B60AA" w:rsidP="0067020C">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
          <w:color w:val="000000"/>
          <w:sz w:val="28"/>
          <w:szCs w:val="28"/>
        </w:rPr>
      </w:pPr>
      <w:r w:rsidRPr="0067020C">
        <w:rPr>
          <w:rFonts w:ascii="Times New Roman" w:hAnsi="Times New Roman" w:cs="Times New Roman"/>
          <w:color w:val="000000"/>
          <w:sz w:val="28"/>
          <w:szCs w:val="28"/>
        </w:rPr>
        <w:t>6. Сравните технический и фундаментальный анализ: преимущества, недостатки и стратегия их использования.</w:t>
      </w:r>
    </w:p>
    <w:p w:rsidR="006B60AA" w:rsidRPr="006B60AA" w:rsidRDefault="006B60AA" w:rsidP="006B60AA">
      <w:pPr>
        <w:spacing w:line="240" w:lineRule="auto"/>
        <w:jc w:val="both"/>
        <w:rPr>
          <w:rFonts w:ascii="Times New Roman" w:hAnsi="Times New Roman" w:cs="Times New Roman"/>
          <w:i/>
          <w:color w:val="000000"/>
          <w:sz w:val="28"/>
          <w:szCs w:val="28"/>
        </w:rPr>
      </w:pPr>
    </w:p>
    <w:p w:rsidR="00A153B4" w:rsidRDefault="00A153B4" w:rsidP="006B60AA">
      <w:pPr>
        <w:pStyle w:val="a4"/>
        <w:spacing w:after="0" w:line="240" w:lineRule="auto"/>
        <w:ind w:left="0"/>
        <w:rPr>
          <w:rFonts w:ascii="Times New Roman" w:hAnsi="Times New Roman" w:cs="Times New Roman"/>
          <w:b/>
          <w:sz w:val="28"/>
          <w:szCs w:val="28"/>
        </w:rPr>
      </w:pPr>
    </w:p>
    <w:p w:rsidR="009E0653" w:rsidRDefault="009E0653" w:rsidP="006B60AA">
      <w:pPr>
        <w:pStyle w:val="a4"/>
        <w:spacing w:after="0" w:line="240" w:lineRule="auto"/>
        <w:ind w:left="0"/>
        <w:rPr>
          <w:rFonts w:ascii="Times New Roman" w:hAnsi="Times New Roman" w:cs="Times New Roman"/>
          <w:b/>
          <w:sz w:val="28"/>
          <w:szCs w:val="28"/>
        </w:rPr>
      </w:pPr>
    </w:p>
    <w:p w:rsidR="009E0653" w:rsidRDefault="009E0653" w:rsidP="006B60AA">
      <w:pPr>
        <w:pStyle w:val="a4"/>
        <w:spacing w:after="0" w:line="240" w:lineRule="auto"/>
        <w:ind w:left="0"/>
        <w:rPr>
          <w:rFonts w:ascii="Times New Roman" w:hAnsi="Times New Roman" w:cs="Times New Roman"/>
          <w:b/>
          <w:sz w:val="28"/>
          <w:szCs w:val="28"/>
        </w:rPr>
      </w:pPr>
    </w:p>
    <w:p w:rsidR="009E0653" w:rsidRDefault="009E0653" w:rsidP="006B60AA">
      <w:pPr>
        <w:pStyle w:val="a4"/>
        <w:spacing w:after="0" w:line="240" w:lineRule="auto"/>
        <w:ind w:left="0"/>
        <w:rPr>
          <w:rFonts w:ascii="Times New Roman" w:hAnsi="Times New Roman" w:cs="Times New Roman"/>
          <w:b/>
          <w:sz w:val="28"/>
          <w:szCs w:val="28"/>
        </w:rPr>
      </w:pPr>
    </w:p>
    <w:p w:rsidR="009E0653" w:rsidRDefault="009E0653" w:rsidP="006B60AA">
      <w:pPr>
        <w:pStyle w:val="a4"/>
        <w:spacing w:after="0" w:line="240" w:lineRule="auto"/>
        <w:ind w:left="0"/>
        <w:rPr>
          <w:rFonts w:ascii="Times New Roman" w:hAnsi="Times New Roman" w:cs="Times New Roman"/>
          <w:b/>
          <w:sz w:val="28"/>
          <w:szCs w:val="28"/>
        </w:rPr>
      </w:pPr>
    </w:p>
    <w:p w:rsidR="009E0653" w:rsidRPr="006B60AA" w:rsidRDefault="009E0653" w:rsidP="006B60AA">
      <w:pPr>
        <w:pStyle w:val="a4"/>
        <w:spacing w:after="0" w:line="240" w:lineRule="auto"/>
        <w:ind w:left="0"/>
        <w:rPr>
          <w:rFonts w:ascii="Times New Roman" w:hAnsi="Times New Roman" w:cs="Times New Roman"/>
          <w:b/>
          <w:sz w:val="28"/>
          <w:szCs w:val="28"/>
        </w:rPr>
      </w:pPr>
    </w:p>
    <w:p w:rsidR="00BF01A3" w:rsidRPr="006B60AA" w:rsidRDefault="00BF01A3" w:rsidP="006B60AA">
      <w:pPr>
        <w:pStyle w:val="a4"/>
        <w:spacing w:after="0" w:line="240" w:lineRule="auto"/>
        <w:ind w:left="0"/>
        <w:rPr>
          <w:rFonts w:ascii="Times New Roman" w:hAnsi="Times New Roman" w:cs="Times New Roman"/>
          <w:b/>
          <w:sz w:val="28"/>
          <w:szCs w:val="28"/>
        </w:rPr>
      </w:pPr>
    </w:p>
    <w:p w:rsidR="00B950DE" w:rsidRPr="006B60AA" w:rsidRDefault="00B950DE" w:rsidP="006B60AA">
      <w:pPr>
        <w:pStyle w:val="a4"/>
        <w:spacing w:after="0" w:line="240" w:lineRule="auto"/>
        <w:ind w:left="0"/>
        <w:rPr>
          <w:rFonts w:ascii="Times New Roman" w:hAnsi="Times New Roman" w:cs="Times New Roman"/>
          <w:b/>
          <w:sz w:val="28"/>
          <w:szCs w:val="28"/>
        </w:rPr>
      </w:pPr>
    </w:p>
    <w:p w:rsidR="00B950DE" w:rsidRPr="006B60AA" w:rsidRDefault="00B950DE" w:rsidP="006B60AA">
      <w:pPr>
        <w:pStyle w:val="a4"/>
        <w:spacing w:after="0" w:line="240" w:lineRule="auto"/>
        <w:ind w:left="0"/>
        <w:rPr>
          <w:rFonts w:ascii="Times New Roman" w:hAnsi="Times New Roman" w:cs="Times New Roman"/>
          <w:b/>
          <w:sz w:val="28"/>
          <w:szCs w:val="28"/>
        </w:rPr>
      </w:pPr>
    </w:p>
    <w:p w:rsidR="00935732" w:rsidRPr="00363DE8" w:rsidRDefault="00935732" w:rsidP="00027BB3">
      <w:pPr>
        <w:pStyle w:val="a4"/>
        <w:numPr>
          <w:ilvl w:val="3"/>
          <w:numId w:val="18"/>
        </w:numPr>
        <w:tabs>
          <w:tab w:val="clear" w:pos="3230"/>
        </w:tabs>
        <w:autoSpaceDE w:val="0"/>
        <w:autoSpaceDN w:val="0"/>
        <w:adjustRightInd w:val="0"/>
        <w:spacing w:after="0" w:line="240" w:lineRule="auto"/>
        <w:ind w:left="0" w:firstLine="993"/>
        <w:jc w:val="center"/>
        <w:rPr>
          <w:rFonts w:ascii="Times New Roman" w:hAnsi="Times New Roman" w:cs="Times New Roman"/>
          <w:b/>
          <w:bCs/>
          <w:color w:val="000000"/>
          <w:sz w:val="28"/>
          <w:szCs w:val="36"/>
        </w:rPr>
      </w:pPr>
      <w:r w:rsidRPr="00363DE8">
        <w:rPr>
          <w:rFonts w:ascii="Times New Roman" w:hAnsi="Times New Roman" w:cs="Times New Roman"/>
          <w:b/>
          <w:bCs/>
          <w:color w:val="000000"/>
          <w:sz w:val="28"/>
          <w:szCs w:val="36"/>
        </w:rPr>
        <w:lastRenderedPageBreak/>
        <w:t>Глоссарий</w:t>
      </w:r>
    </w:p>
    <w:p w:rsidR="00935732" w:rsidRPr="00935732" w:rsidRDefault="00935732" w:rsidP="00935732">
      <w:pPr>
        <w:autoSpaceDE w:val="0"/>
        <w:autoSpaceDN w:val="0"/>
        <w:adjustRightInd w:val="0"/>
        <w:spacing w:after="0" w:line="240" w:lineRule="auto"/>
        <w:rPr>
          <w:rFonts w:ascii="Times New Roman" w:hAnsi="Times New Roman" w:cs="Times New Roman"/>
          <w:b/>
          <w:bCs/>
          <w:color w:val="000000"/>
          <w:sz w:val="28"/>
          <w:szCs w:val="36"/>
        </w:rPr>
      </w:pP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Активы</w:t>
      </w:r>
      <w:r w:rsidRPr="00935732">
        <w:rPr>
          <w:rFonts w:ascii="Times New Roman" w:hAnsi="Times New Roman" w:cs="Times New Roman"/>
          <w:color w:val="000000"/>
          <w:sz w:val="28"/>
          <w:szCs w:val="28"/>
        </w:rPr>
        <w:t xml:space="preserve"> (от лат. </w:t>
      </w:r>
      <w:proofErr w:type="spellStart"/>
      <w:r w:rsidRPr="00935732">
        <w:rPr>
          <w:rFonts w:ascii="Times New Roman" w:hAnsi="Times New Roman" w:cs="Times New Roman"/>
          <w:color w:val="000000"/>
          <w:sz w:val="28"/>
          <w:szCs w:val="28"/>
        </w:rPr>
        <w:t>activus</w:t>
      </w:r>
      <w:proofErr w:type="spellEnd"/>
      <w:r w:rsidRPr="00935732">
        <w:rPr>
          <w:rFonts w:ascii="Times New Roman" w:hAnsi="Times New Roman" w:cs="Times New Roman"/>
          <w:color w:val="000000"/>
          <w:sz w:val="28"/>
          <w:szCs w:val="28"/>
        </w:rPr>
        <w:t xml:space="preserve"> - действенный, англ. </w:t>
      </w:r>
      <w:proofErr w:type="spellStart"/>
      <w:r w:rsidRPr="00935732">
        <w:rPr>
          <w:rFonts w:ascii="Times New Roman" w:hAnsi="Times New Roman" w:cs="Times New Roman"/>
          <w:color w:val="000000"/>
          <w:sz w:val="28"/>
          <w:szCs w:val="28"/>
        </w:rPr>
        <w:t>assets</w:t>
      </w:r>
      <w:proofErr w:type="spellEnd"/>
      <w:r w:rsidRPr="00935732">
        <w:rPr>
          <w:rFonts w:ascii="Times New Roman" w:hAnsi="Times New Roman" w:cs="Times New Roman"/>
          <w:color w:val="000000"/>
          <w:sz w:val="28"/>
          <w:szCs w:val="28"/>
        </w:rPr>
        <w:t>) - это ресурсы принадлежащие юридическому или физическому лицу (имущество, денежные средства, ценные бумаги, товарно-материальные запасы, дебиторская задолженность, а также патенты, авторские права и т.п.), возникшие в результате прошлых событий, от которых владелец активов ожидает экономической выгоды в будущем.</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Акция</w:t>
      </w:r>
      <w:r w:rsidRPr="00935732">
        <w:rPr>
          <w:rFonts w:ascii="Times New Roman" w:hAnsi="Times New Roman" w:cs="Times New Roman"/>
          <w:color w:val="000000"/>
          <w:sz w:val="28"/>
          <w:szCs w:val="28"/>
        </w:rPr>
        <w:t xml:space="preserve"> (англ. </w:t>
      </w:r>
      <w:proofErr w:type="spellStart"/>
      <w:r w:rsidRPr="00935732">
        <w:rPr>
          <w:rFonts w:ascii="Times New Roman" w:hAnsi="Times New Roman" w:cs="Times New Roman"/>
          <w:color w:val="000000"/>
          <w:sz w:val="28"/>
          <w:szCs w:val="28"/>
        </w:rPr>
        <w:t>share</w:t>
      </w:r>
      <w:proofErr w:type="spellEnd"/>
      <w:r w:rsidRPr="00935732">
        <w:rPr>
          <w:rFonts w:ascii="Times New Roman" w:hAnsi="Times New Roman" w:cs="Times New Roman"/>
          <w:color w:val="000000"/>
          <w:sz w:val="28"/>
          <w:szCs w:val="28"/>
        </w:rPr>
        <w:t>) - это ценная бумага, удостоверяющая право собственности ее владельца (акционера) на долю в уставном капитале акционерного общества и предоставляющая акционеру право на: участие в управлении компанией путем голосования на собрании акционеров; получение дивидендов и получение части имущества общества при его ликвидации после всех остальных кредиторов.</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Американская депозитарная расписка</w:t>
      </w:r>
      <w:r w:rsidRPr="00935732">
        <w:rPr>
          <w:rFonts w:ascii="Times New Roman" w:hAnsi="Times New Roman" w:cs="Times New Roman"/>
          <w:color w:val="000000"/>
          <w:sz w:val="28"/>
          <w:szCs w:val="28"/>
        </w:rPr>
        <w:t xml:space="preserve"> – депозитарная расписка, удостоверяющая владение акциями компании иностранного государства, приобретенными депозитарным банком США в процессе их размещения на территории США.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Аннуитет</w:t>
      </w:r>
      <w:r w:rsidRPr="00935732">
        <w:rPr>
          <w:rFonts w:ascii="Times New Roman" w:hAnsi="Times New Roman" w:cs="Times New Roman"/>
          <w:color w:val="000000"/>
          <w:sz w:val="28"/>
          <w:szCs w:val="28"/>
        </w:rPr>
        <w:t xml:space="preserve"> (от лат. </w:t>
      </w:r>
      <w:proofErr w:type="spellStart"/>
      <w:r w:rsidRPr="00935732">
        <w:rPr>
          <w:rFonts w:ascii="Times New Roman" w:hAnsi="Times New Roman" w:cs="Times New Roman"/>
          <w:color w:val="000000"/>
          <w:sz w:val="28"/>
          <w:szCs w:val="28"/>
        </w:rPr>
        <w:t>annuitas</w:t>
      </w:r>
      <w:proofErr w:type="spellEnd"/>
      <w:r w:rsidRPr="00935732">
        <w:rPr>
          <w:rFonts w:ascii="Times New Roman" w:hAnsi="Times New Roman" w:cs="Times New Roman"/>
          <w:color w:val="000000"/>
          <w:sz w:val="28"/>
          <w:szCs w:val="28"/>
        </w:rPr>
        <w:t xml:space="preserve"> ежегодный платеж) - равные друг другу денежные платежи, выплачиваемые через определённые промежутки времени.</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Безрисковая процентная ставка</w:t>
      </w:r>
      <w:r w:rsidRPr="00935732">
        <w:rPr>
          <w:rFonts w:ascii="Times New Roman" w:hAnsi="Times New Roman" w:cs="Times New Roman"/>
          <w:color w:val="000000"/>
          <w:sz w:val="28"/>
          <w:szCs w:val="28"/>
        </w:rPr>
        <w:t xml:space="preserve"> - ставка процента по государственным ценным бумагам стран с низким политическим риском.</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Брокер на рынке ценных бумаг</w:t>
      </w:r>
      <w:r w:rsidRPr="00935732">
        <w:rPr>
          <w:rFonts w:ascii="Times New Roman" w:hAnsi="Times New Roman" w:cs="Times New Roman"/>
          <w:color w:val="000000"/>
          <w:sz w:val="28"/>
          <w:szCs w:val="28"/>
        </w:rPr>
        <w:t xml:space="preserve"> - юридическое лицо, профессиональный участник рынка ценных бумаг, имеющий право совершать операции с ценными бумагами по поручению клиента и за его счёт.  </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Валютный контроль</w:t>
      </w:r>
      <w:r w:rsidRPr="00935732">
        <w:rPr>
          <w:rFonts w:ascii="Times New Roman" w:hAnsi="Times New Roman" w:cs="Times New Roman"/>
          <w:color w:val="000000"/>
          <w:sz w:val="28"/>
          <w:szCs w:val="28"/>
        </w:rPr>
        <w:t xml:space="preserve"> – составная часть валютной политики государства в области организации контроля и надзора за соблюдением законодательства в сфере валютных и внешнеэкономических операций.</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 xml:space="preserve">Валютный курс </w:t>
      </w:r>
      <w:r w:rsidRPr="00935732">
        <w:rPr>
          <w:rFonts w:ascii="Times New Roman" w:hAnsi="Times New Roman" w:cs="Times New Roman"/>
          <w:color w:val="000000"/>
          <w:sz w:val="28"/>
          <w:szCs w:val="28"/>
        </w:rPr>
        <w:t>– цена денежной единицы одной страны, выраженная либо в денежных единицах другой страны, либо в наборе денежных единиц группы стран, либо в международных счетных денежных единицах.</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Глобализация</w:t>
      </w:r>
      <w:r w:rsidRPr="00935732">
        <w:rPr>
          <w:rFonts w:ascii="Times New Roman" w:hAnsi="Times New Roman" w:cs="Times New Roman"/>
          <w:color w:val="000000"/>
          <w:sz w:val="28"/>
          <w:szCs w:val="28"/>
        </w:rPr>
        <w:t xml:space="preserve"> – расширение открытости хозяйственных субъектов, либерализация рынков, формирование адаптированных к внешним воздействиям экономической, социальной и культурно-информационной среды.</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Глобальные депозитарные расписки</w:t>
      </w:r>
      <w:r w:rsidRPr="00935732">
        <w:rPr>
          <w:rFonts w:ascii="Times New Roman" w:hAnsi="Times New Roman" w:cs="Times New Roman"/>
          <w:color w:val="000000"/>
          <w:sz w:val="28"/>
          <w:szCs w:val="28"/>
        </w:rPr>
        <w:t xml:space="preserve"> – депозитарные расписки, выпускаемые в нескольких странах, с целью создания возможности обращения акций иностранных компаний в этих странах.</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Глобальные облигации</w:t>
      </w:r>
      <w:r w:rsidRPr="00935732">
        <w:rPr>
          <w:rFonts w:ascii="Times New Roman" w:hAnsi="Times New Roman" w:cs="Times New Roman"/>
          <w:color w:val="000000"/>
          <w:sz w:val="28"/>
          <w:szCs w:val="28"/>
        </w:rPr>
        <w:t xml:space="preserve"> – международные облигации, которые размещаются одновременно на рынке еврооблигаций и на одном или нескольких национальных рынках.</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 xml:space="preserve">Дивиденд </w:t>
      </w:r>
      <w:r w:rsidRPr="00935732">
        <w:rPr>
          <w:rFonts w:ascii="Times New Roman" w:hAnsi="Times New Roman" w:cs="Times New Roman"/>
          <w:color w:val="000000"/>
          <w:sz w:val="28"/>
          <w:szCs w:val="28"/>
        </w:rPr>
        <w:t xml:space="preserve">(лат. </w:t>
      </w:r>
      <w:proofErr w:type="spellStart"/>
      <w:r w:rsidRPr="00935732">
        <w:rPr>
          <w:rFonts w:ascii="Times New Roman" w:hAnsi="Times New Roman" w:cs="Times New Roman"/>
          <w:color w:val="000000"/>
          <w:sz w:val="28"/>
          <w:szCs w:val="28"/>
        </w:rPr>
        <w:t>dividendum</w:t>
      </w:r>
      <w:proofErr w:type="spellEnd"/>
      <w:r w:rsidRPr="00935732">
        <w:rPr>
          <w:rFonts w:ascii="Times New Roman" w:hAnsi="Times New Roman" w:cs="Times New Roman"/>
          <w:color w:val="000000"/>
          <w:sz w:val="28"/>
          <w:szCs w:val="28"/>
        </w:rPr>
        <w:t xml:space="preserve"> - то, что подлежит разделу) - часть чистой прибыли акционерного общества, распределяемая между акционерами в соответствии с количеством и видом акций, находящихся в их владении. </w:t>
      </w:r>
      <w:r w:rsidRPr="00935732">
        <w:rPr>
          <w:rFonts w:ascii="Times New Roman" w:hAnsi="Times New Roman" w:cs="Times New Roman"/>
          <w:color w:val="000000"/>
          <w:sz w:val="28"/>
          <w:szCs w:val="28"/>
        </w:rPr>
        <w:lastRenderedPageBreak/>
        <w:t>Решение о выплате дивидендов и их окончательном размере принимает общее собрание акционеров, но оно не вправе по закону увеличить размер дивиденда, который рекомендован ему советом директоров акционерного общества.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 xml:space="preserve">Доход </w:t>
      </w:r>
      <w:r w:rsidRPr="00935732">
        <w:rPr>
          <w:rFonts w:ascii="Times New Roman" w:hAnsi="Times New Roman" w:cs="Times New Roman"/>
          <w:color w:val="000000"/>
          <w:sz w:val="28"/>
          <w:szCs w:val="28"/>
        </w:rPr>
        <w:t xml:space="preserve">- в общем смысле слова обозначает любой приток денежных средств. В частном смысле под доходами понимаются доходы государства, доходы предприятий и доходы граждан. </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Доходы государства</w:t>
      </w:r>
      <w:r w:rsidRPr="00935732">
        <w:rPr>
          <w:rFonts w:ascii="Times New Roman" w:hAnsi="Times New Roman" w:cs="Times New Roman"/>
          <w:color w:val="000000"/>
          <w:sz w:val="28"/>
          <w:szCs w:val="28"/>
        </w:rPr>
        <w:t xml:space="preserve"> - доходы, получаемые государством за счёт взимания налогов, пошлин, платежей, внешнеторговых операций, иностранных кредитов, иностранной помощи и используемые для осуществления государственных функций.</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Доходы граждан</w:t>
      </w:r>
      <w:r w:rsidRPr="00935732">
        <w:rPr>
          <w:rFonts w:ascii="Times New Roman" w:hAnsi="Times New Roman" w:cs="Times New Roman"/>
          <w:color w:val="000000"/>
          <w:sz w:val="28"/>
          <w:szCs w:val="28"/>
        </w:rPr>
        <w:t xml:space="preserve"> - личные доходы граждан, семей и домохозяйств, получаемых в виде денежных средств. К ним относятся: заработная плата, проценты и дивиденды, пенсия, стипендия, пособия, денежные поступления в виде платы за оказанные услуги, авторские гонорары, доход от продажи личного имущества, сдачи его в аренду.</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Доходы предприятия</w:t>
      </w:r>
      <w:r w:rsidRPr="00935732">
        <w:rPr>
          <w:rFonts w:ascii="Times New Roman" w:hAnsi="Times New Roman" w:cs="Times New Roman"/>
          <w:color w:val="000000"/>
          <w:sz w:val="28"/>
          <w:szCs w:val="28"/>
        </w:rPr>
        <w:t xml:space="preserve"> - выручка, денежные поступления от продажи товаров и услуг, выполнения работ, от продажи имущественных ценностей, проценты, получаемые за счет предоставления денег в кредит, и другие денежные и материальные поступления.</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proofErr w:type="spellStart"/>
      <w:r w:rsidRPr="00935732">
        <w:rPr>
          <w:rFonts w:ascii="Times New Roman" w:hAnsi="Times New Roman" w:cs="Times New Roman"/>
          <w:b/>
          <w:color w:val="000000"/>
          <w:sz w:val="28"/>
          <w:szCs w:val="28"/>
        </w:rPr>
        <w:t>Дью-ди́лидженс</w:t>
      </w:r>
      <w:proofErr w:type="spellEnd"/>
      <w:r w:rsidRPr="00935732">
        <w:rPr>
          <w:rFonts w:ascii="Times New Roman" w:hAnsi="Times New Roman" w:cs="Times New Roman"/>
          <w:color w:val="000000"/>
          <w:sz w:val="28"/>
          <w:szCs w:val="28"/>
        </w:rPr>
        <w:t xml:space="preserve"> (англ. </w:t>
      </w:r>
      <w:proofErr w:type="spellStart"/>
      <w:r w:rsidRPr="00935732">
        <w:rPr>
          <w:rFonts w:ascii="Times New Roman" w:hAnsi="Times New Roman" w:cs="Times New Roman"/>
          <w:color w:val="000000"/>
          <w:sz w:val="28"/>
          <w:szCs w:val="28"/>
        </w:rPr>
        <w:t>due</w:t>
      </w:r>
      <w:proofErr w:type="spellEnd"/>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diligence</w:t>
      </w:r>
      <w:proofErr w:type="spellEnd"/>
      <w:r w:rsidRPr="00935732">
        <w:rPr>
          <w:rFonts w:ascii="Times New Roman" w:hAnsi="Times New Roman" w:cs="Times New Roman"/>
          <w:color w:val="000000"/>
          <w:sz w:val="28"/>
          <w:szCs w:val="28"/>
        </w:rPr>
        <w:t xml:space="preserve"> - должная добросовестность) - всестороннее исследование деятельности компании, её финансового состояния и положения на рынке. </w:t>
      </w:r>
      <w:proofErr w:type="spellStart"/>
      <w:r w:rsidRPr="00935732">
        <w:rPr>
          <w:rFonts w:ascii="Times New Roman" w:hAnsi="Times New Roman" w:cs="Times New Roman"/>
          <w:color w:val="000000"/>
          <w:sz w:val="28"/>
          <w:szCs w:val="28"/>
        </w:rPr>
        <w:t>Дью-дилидженс</w:t>
      </w:r>
      <w:proofErr w:type="spellEnd"/>
      <w:r w:rsidRPr="00935732">
        <w:rPr>
          <w:rFonts w:ascii="Times New Roman" w:hAnsi="Times New Roman" w:cs="Times New Roman"/>
          <w:color w:val="000000"/>
          <w:sz w:val="28"/>
          <w:szCs w:val="28"/>
        </w:rPr>
        <w:t xml:space="preserve"> - это процедура формирования объективного представления об объекте инвестирования, включающая в себя инвестиционные риски, независимую оценку объекта инвестирования и множество других факторов. В первую очередь </w:t>
      </w:r>
      <w:proofErr w:type="spellStart"/>
      <w:r w:rsidRPr="00935732">
        <w:rPr>
          <w:rFonts w:ascii="Times New Roman" w:hAnsi="Times New Roman" w:cs="Times New Roman"/>
          <w:color w:val="000000"/>
          <w:sz w:val="28"/>
          <w:szCs w:val="28"/>
        </w:rPr>
        <w:t>дью-дилидженс</w:t>
      </w:r>
      <w:proofErr w:type="spellEnd"/>
      <w:r w:rsidRPr="00935732">
        <w:rPr>
          <w:rFonts w:ascii="Times New Roman" w:hAnsi="Times New Roman" w:cs="Times New Roman"/>
          <w:color w:val="000000"/>
          <w:sz w:val="28"/>
          <w:szCs w:val="28"/>
        </w:rPr>
        <w:t xml:space="preserve"> направлен на всестороннюю проверку законности и коммерческой привлекательности планируемой сделки или инвестиционного проекта, однако немаловажную роль также играет и полнота информации, предоставляемой при данном виде проверки, что позволяет инвесторам или деловым партнерам более глубоко оценить все преимущества и недостатки сотрудничества.</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Еврооблигации</w:t>
      </w:r>
      <w:r w:rsidRPr="00935732">
        <w:rPr>
          <w:rFonts w:ascii="Times New Roman" w:hAnsi="Times New Roman" w:cs="Times New Roman"/>
          <w:color w:val="000000"/>
          <w:sz w:val="28"/>
          <w:szCs w:val="28"/>
        </w:rPr>
        <w:t xml:space="preserve"> – облигации, выпущенные в валюте, являющейся иностранной для эмитента, размещаемые с помощью международного синдиката андеррайтеров среди зарубежных инвесторов, для которых данная валюта также, как правило, является иностранной.</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Европейские депозитарные расписки</w:t>
      </w:r>
      <w:r w:rsidRPr="00935732">
        <w:rPr>
          <w:rFonts w:ascii="Times New Roman" w:hAnsi="Times New Roman" w:cs="Times New Roman"/>
          <w:color w:val="000000"/>
          <w:sz w:val="28"/>
          <w:szCs w:val="28"/>
        </w:rPr>
        <w:t xml:space="preserve"> – депозитарные расписки, обращающиеся на европейских биржах, деноминированные в евро.</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 xml:space="preserve">Инвестиции </w:t>
      </w:r>
      <w:r w:rsidRPr="00935732">
        <w:rPr>
          <w:rFonts w:ascii="Times New Roman" w:hAnsi="Times New Roman" w:cs="Times New Roman"/>
          <w:color w:val="000000"/>
          <w:sz w:val="28"/>
          <w:szCs w:val="28"/>
        </w:rPr>
        <w:t>- долгосрочные вложения капитала с целью получения дохода.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Инвестиционный портфель</w:t>
      </w:r>
      <w:r w:rsidRPr="00935732">
        <w:rPr>
          <w:rFonts w:ascii="Times New Roman" w:hAnsi="Times New Roman" w:cs="Times New Roman"/>
          <w:color w:val="000000"/>
          <w:sz w:val="28"/>
          <w:szCs w:val="28"/>
        </w:rPr>
        <w:t xml:space="preserve"> - это целенаправленно сформированная совокупность ценных бумаг разного вида, разного срока действия и разной степени ликвидности, принадлежащая одному инвестору и управляемая как единое целое, с целью получения дохода.</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Иностранные облигации</w:t>
      </w:r>
      <w:r w:rsidRPr="00935732">
        <w:rPr>
          <w:rFonts w:ascii="Times New Roman" w:hAnsi="Times New Roman" w:cs="Times New Roman"/>
          <w:color w:val="000000"/>
          <w:sz w:val="28"/>
          <w:szCs w:val="28"/>
        </w:rPr>
        <w:t xml:space="preserve"> – ценные бумаги с номиналом в национальной валюте страны, выпущенные зарубежным эмитентом.</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lastRenderedPageBreak/>
        <w:t>Инфляция</w:t>
      </w:r>
      <w:r w:rsidRPr="00935732">
        <w:rPr>
          <w:rFonts w:ascii="Times New Roman" w:hAnsi="Times New Roman" w:cs="Times New Roman"/>
          <w:color w:val="000000"/>
          <w:sz w:val="28"/>
          <w:szCs w:val="28"/>
        </w:rPr>
        <w:t xml:space="preserve"> - обесценение денег, проявляющееся в форме роста цен на товары и услуги, необусловленного повышением их качества. Инфляция вызывается прежде всего увеличением денежной массой при отсутствии адекватного увеличения товарной массы.</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Капитал</w:t>
      </w:r>
      <w:r w:rsidRPr="00935732">
        <w:rPr>
          <w:rFonts w:ascii="Times New Roman" w:hAnsi="Times New Roman" w:cs="Times New Roman"/>
          <w:color w:val="000000"/>
          <w:sz w:val="28"/>
          <w:szCs w:val="28"/>
        </w:rPr>
        <w:t xml:space="preserve"> (от лат. </w:t>
      </w:r>
      <w:proofErr w:type="spellStart"/>
      <w:r w:rsidRPr="00935732">
        <w:rPr>
          <w:rFonts w:ascii="Times New Roman" w:hAnsi="Times New Roman" w:cs="Times New Roman"/>
          <w:color w:val="000000"/>
          <w:sz w:val="28"/>
          <w:szCs w:val="28"/>
        </w:rPr>
        <w:t>capitalis</w:t>
      </w:r>
      <w:proofErr w:type="spellEnd"/>
      <w:r w:rsidRPr="00935732">
        <w:rPr>
          <w:rFonts w:ascii="Times New Roman" w:hAnsi="Times New Roman" w:cs="Times New Roman"/>
          <w:color w:val="000000"/>
          <w:sz w:val="28"/>
          <w:szCs w:val="28"/>
        </w:rPr>
        <w:t xml:space="preserve"> - главный) - это источник средств, за счет которых сформированы активы субъекта. В зависимости от источника происхождения, капитал  подразделяется на собственный капитал и заемный капитал. Собственный капитал - это источник собственных средств субъекта, накопленная прибыль. Заемный капитал - это обязательства субъекта перед третьими лицами (кредиты, облигационные займы и т.п.). С позиции материально-вещественного представления капитал обезличен, т. е. он размещен по различным активам субъекта.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Капитализация</w:t>
      </w:r>
      <w:r w:rsidRPr="00935732">
        <w:rPr>
          <w:rFonts w:ascii="Times New Roman" w:hAnsi="Times New Roman" w:cs="Times New Roman"/>
          <w:color w:val="000000"/>
          <w:sz w:val="28"/>
          <w:szCs w:val="28"/>
        </w:rPr>
        <w:t xml:space="preserve"> - превращение прибыли в капитал.</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Капитализм</w:t>
      </w:r>
      <w:r w:rsidRPr="00935732">
        <w:rPr>
          <w:rFonts w:ascii="Times New Roman" w:hAnsi="Times New Roman" w:cs="Times New Roman"/>
          <w:color w:val="000000"/>
          <w:sz w:val="28"/>
          <w:szCs w:val="28"/>
        </w:rPr>
        <w:t xml:space="preserve"> - экономическая система производства и распределения, основанная на частной собственности, всеобщем юридическом равенстве и свободе предпринимательства. Главным критерием для принятия экономических решений является стремление к получению прибыли и увеличению капитала.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Коэффициент замещения</w:t>
      </w:r>
      <w:r w:rsidRPr="00935732">
        <w:rPr>
          <w:rFonts w:ascii="Times New Roman" w:hAnsi="Times New Roman" w:cs="Times New Roman"/>
          <w:color w:val="000000"/>
          <w:sz w:val="28"/>
          <w:szCs w:val="28"/>
        </w:rPr>
        <w:t xml:space="preserve"> - соотношение среднего размера пенсии с размером средней заработной платы. Показатель, при помощи которого оценивают достаточность пенсионного обеспечения.  Чтобы не потерять в уровне жизни при выходе на пенсию, человеку требуется иметь доход в размере 60 - 90% от утраченного заработка.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Кризис</w:t>
      </w:r>
      <w:r w:rsidRPr="00935732">
        <w:rPr>
          <w:rFonts w:ascii="Times New Roman" w:hAnsi="Times New Roman" w:cs="Times New Roman"/>
          <w:color w:val="000000"/>
          <w:sz w:val="28"/>
          <w:szCs w:val="28"/>
        </w:rPr>
        <w:t xml:space="preserve"> (др.-греч. </w:t>
      </w:r>
      <w:proofErr w:type="spellStart"/>
      <w:r w:rsidRPr="00935732">
        <w:rPr>
          <w:rFonts w:ascii="Times New Roman" w:hAnsi="Times New Roman" w:cs="Times New Roman"/>
          <w:color w:val="000000"/>
          <w:sz w:val="28"/>
          <w:szCs w:val="28"/>
        </w:rPr>
        <w:t>κρίσις</w:t>
      </w:r>
      <w:proofErr w:type="spellEnd"/>
      <w:r w:rsidRPr="00935732">
        <w:rPr>
          <w:rFonts w:ascii="Times New Roman" w:hAnsi="Times New Roman" w:cs="Times New Roman"/>
          <w:color w:val="000000"/>
          <w:sz w:val="28"/>
          <w:szCs w:val="28"/>
        </w:rPr>
        <w:t xml:space="preserve"> - решение, поворотный пункт) - переворот, пора переходного состояния, перелом, состояние, при котором существующие средства достижения целей становятся неадекватными, в результате чего возникают непредсказуемые ситуации и проблемы. Кризис проявляет скрытые конфликты и диспропорции. Яркий пример кризиса - революция.</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Личные финансы</w:t>
      </w:r>
      <w:r w:rsidRPr="00935732">
        <w:rPr>
          <w:rFonts w:ascii="Times New Roman" w:hAnsi="Times New Roman" w:cs="Times New Roman"/>
          <w:color w:val="000000"/>
          <w:sz w:val="28"/>
          <w:szCs w:val="28"/>
        </w:rPr>
        <w:t xml:space="preserve"> - совокупность экономических отношений в процессе создания и использования фондов денежных средств и финансовых активов, необходимых для обеспечения жизнедеятельности гражданина или семьи. Упрощенно, личные финансы это доходы и расходы имеющиеся в распоряжении и которыми можно оперировать. Главная задача управления личными финансами - наиболее эффективно (наиболее выгодно) распорядиться имеющимися ресурсами.</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Личный бюджет</w:t>
      </w:r>
      <w:r w:rsidRPr="00935732">
        <w:rPr>
          <w:rFonts w:ascii="Times New Roman" w:hAnsi="Times New Roman" w:cs="Times New Roman"/>
          <w:color w:val="000000"/>
          <w:sz w:val="28"/>
          <w:szCs w:val="28"/>
        </w:rPr>
        <w:t xml:space="preserve"> - это совокупность доходов и расходов конкретного человека или семьи, запланированных на определенный период времени.</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Личный финансовый план</w:t>
      </w:r>
      <w:r w:rsidRPr="00935732">
        <w:rPr>
          <w:rFonts w:ascii="Times New Roman" w:hAnsi="Times New Roman" w:cs="Times New Roman"/>
          <w:color w:val="000000"/>
          <w:sz w:val="28"/>
          <w:szCs w:val="28"/>
        </w:rPr>
        <w:t xml:space="preserve"> (ЛФП) - это индивидуально разработанный для конкретного человека или семьи план действий по достижению желаемых финансовых целей (получение пассивного дохода, покупка квартиры, машины и т.д.), включая подбор подходящих кредитных, инвестиционных, страховых, пенсионных и иных финансовых продуктов.</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Международный валютный рынок</w:t>
      </w:r>
      <w:r w:rsidRPr="00935732">
        <w:rPr>
          <w:rFonts w:ascii="Times New Roman" w:hAnsi="Times New Roman" w:cs="Times New Roman"/>
          <w:color w:val="000000"/>
          <w:sz w:val="28"/>
          <w:szCs w:val="28"/>
        </w:rPr>
        <w:t xml:space="preserve"> – система экономических отношений по поводу купли-продажи иностранной валюты, по согласованию </w:t>
      </w:r>
      <w:r w:rsidRPr="00935732">
        <w:rPr>
          <w:rFonts w:ascii="Times New Roman" w:hAnsi="Times New Roman" w:cs="Times New Roman"/>
          <w:color w:val="000000"/>
          <w:sz w:val="28"/>
          <w:szCs w:val="28"/>
        </w:rPr>
        <w:lastRenderedPageBreak/>
        <w:t>интересов покупателей и продавцов валюты, по установлению валютного курса под воздействием спроса и предложения.</w:t>
      </w:r>
    </w:p>
    <w:p w:rsidR="00935732" w:rsidRPr="00935732" w:rsidRDefault="005A1F5A"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hyperlink r:id="rId35" w:tgtFrame="_blank" w:tooltip="Международный кредитный рынок" w:history="1">
        <w:r w:rsidR="00935732" w:rsidRPr="00935732">
          <w:rPr>
            <w:rStyle w:val="af3"/>
            <w:rFonts w:ascii="Times New Roman" w:hAnsi="Times New Roman" w:cs="Times New Roman"/>
            <w:b/>
            <w:color w:val="000000"/>
            <w:sz w:val="28"/>
            <w:szCs w:val="28"/>
          </w:rPr>
          <w:t>Международный кредитный рынок</w:t>
        </w:r>
      </w:hyperlink>
      <w:r w:rsidR="00935732" w:rsidRPr="00935732">
        <w:rPr>
          <w:rFonts w:ascii="Times New Roman" w:hAnsi="Times New Roman" w:cs="Times New Roman"/>
          <w:color w:val="000000"/>
          <w:sz w:val="28"/>
          <w:szCs w:val="28"/>
        </w:rPr>
        <w:t xml:space="preserve"> – экономический механизм аккумуляции и перераспределения кредитного капитала во всемирном масштабе.</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Международный рынок акций</w:t>
      </w:r>
      <w:r w:rsidRPr="00935732">
        <w:rPr>
          <w:rFonts w:ascii="Times New Roman" w:hAnsi="Times New Roman" w:cs="Times New Roman"/>
          <w:color w:val="000000"/>
          <w:sz w:val="28"/>
          <w:szCs w:val="28"/>
        </w:rPr>
        <w:t xml:space="preserve"> – рынок, где осуществляются сделки купли-продажи долевых обязательств как между нерезидентами, так и между резидентами и нерезидентами.</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Международный рынок драгоценных металлов</w:t>
      </w:r>
      <w:r w:rsidRPr="00935732">
        <w:rPr>
          <w:rFonts w:ascii="Times New Roman" w:hAnsi="Times New Roman" w:cs="Times New Roman"/>
          <w:color w:val="000000"/>
          <w:sz w:val="28"/>
          <w:szCs w:val="28"/>
        </w:rPr>
        <w:t xml:space="preserve"> – сфера экономических отношений между участниками по поводу сделок с драгоценными металлами и ценными бумагами, которые котируются в золоте.</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Международный рынок облигаций</w:t>
      </w:r>
      <w:r w:rsidRPr="00935732">
        <w:rPr>
          <w:rFonts w:ascii="Times New Roman" w:hAnsi="Times New Roman" w:cs="Times New Roman"/>
          <w:color w:val="000000"/>
          <w:sz w:val="28"/>
          <w:szCs w:val="28"/>
        </w:rPr>
        <w:t xml:space="preserve"> – рынок, где осуществляются сделки купли-продажи долговых обязательств как между нерезидентами, так и между резидентами и нерезидентами.</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Международный финансовый рынок</w:t>
      </w:r>
      <w:r w:rsidRPr="00935732">
        <w:rPr>
          <w:rFonts w:ascii="Times New Roman" w:hAnsi="Times New Roman" w:cs="Times New Roman"/>
          <w:color w:val="000000"/>
          <w:sz w:val="28"/>
          <w:szCs w:val="28"/>
        </w:rPr>
        <w:t xml:space="preserve"> – система рыночных отношений, обеспечивающая аккумулирование и перераспределение мировых финансовых потоков.</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Миллионер</w:t>
      </w:r>
      <w:r w:rsidRPr="00935732">
        <w:rPr>
          <w:rFonts w:ascii="Times New Roman" w:hAnsi="Times New Roman" w:cs="Times New Roman"/>
          <w:color w:val="000000"/>
          <w:sz w:val="28"/>
          <w:szCs w:val="28"/>
        </w:rPr>
        <w:t xml:space="preserve"> - человек, капитал которого превышает один миллион долларов США.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Облигация</w:t>
      </w:r>
      <w:r w:rsidRPr="00935732">
        <w:rPr>
          <w:rFonts w:ascii="Times New Roman" w:hAnsi="Times New Roman" w:cs="Times New Roman"/>
          <w:color w:val="000000"/>
          <w:sz w:val="28"/>
          <w:szCs w:val="28"/>
        </w:rPr>
        <w:t xml:space="preserve"> (от латинского </w:t>
      </w:r>
      <w:proofErr w:type="spellStart"/>
      <w:r w:rsidRPr="00935732">
        <w:rPr>
          <w:rFonts w:ascii="Times New Roman" w:hAnsi="Times New Roman" w:cs="Times New Roman"/>
          <w:color w:val="000000"/>
          <w:sz w:val="28"/>
          <w:szCs w:val="28"/>
        </w:rPr>
        <w:t>obligatio</w:t>
      </w:r>
      <w:proofErr w:type="spellEnd"/>
      <w:r w:rsidRPr="00935732">
        <w:rPr>
          <w:rFonts w:ascii="Times New Roman" w:hAnsi="Times New Roman" w:cs="Times New Roman"/>
          <w:color w:val="000000"/>
          <w:sz w:val="28"/>
          <w:szCs w:val="28"/>
        </w:rPr>
        <w:t xml:space="preserve"> - обязательство) - ценная бумага, представляющая собой долговое обязательство государства, корпорации, банка и т.д., дающее владельцу (кредитору) право на получение годового дохода в виде процента или выигрыша в специальном тираже. По истечении срока займа облигация выкупается заёмщиком. Облигации обращаются на фондовых биржах и во внебиржевом обороте.</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Параллельные облигации</w:t>
      </w:r>
      <w:r w:rsidRPr="00935732">
        <w:rPr>
          <w:rFonts w:ascii="Times New Roman" w:hAnsi="Times New Roman" w:cs="Times New Roman"/>
          <w:color w:val="000000"/>
          <w:sz w:val="28"/>
          <w:szCs w:val="28"/>
        </w:rPr>
        <w:t xml:space="preserve"> – это облигации одного выпуска, размещаемые одновременно в нескольких странах в валюте этих стран.</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Пассивный доход</w:t>
      </w:r>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резидуальный</w:t>
      </w:r>
      <w:proofErr w:type="spellEnd"/>
      <w:r w:rsidRPr="00935732">
        <w:rPr>
          <w:rFonts w:ascii="Times New Roman" w:hAnsi="Times New Roman" w:cs="Times New Roman"/>
          <w:color w:val="000000"/>
          <w:sz w:val="28"/>
          <w:szCs w:val="28"/>
        </w:rPr>
        <w:t xml:space="preserve"> доход) - это доход, который создают активы, а не каждодневная трудовая деятельность человека. Активами можно считать все, что приносит доход: собственный бизнес, имущество сдаваемое в аренду, ценные бумаги  и т.п.</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Патернализм</w:t>
      </w:r>
      <w:r w:rsidRPr="00935732">
        <w:rPr>
          <w:rFonts w:ascii="Times New Roman" w:hAnsi="Times New Roman" w:cs="Times New Roman"/>
          <w:color w:val="000000"/>
          <w:sz w:val="28"/>
          <w:szCs w:val="28"/>
        </w:rPr>
        <w:t xml:space="preserve"> (лат. </w:t>
      </w:r>
      <w:proofErr w:type="spellStart"/>
      <w:r w:rsidRPr="00935732">
        <w:rPr>
          <w:rFonts w:ascii="Times New Roman" w:hAnsi="Times New Roman" w:cs="Times New Roman"/>
          <w:color w:val="000000"/>
          <w:sz w:val="28"/>
          <w:szCs w:val="28"/>
        </w:rPr>
        <w:t>paternus</w:t>
      </w:r>
      <w:proofErr w:type="spellEnd"/>
      <w:r w:rsidRPr="00935732">
        <w:rPr>
          <w:rFonts w:ascii="Times New Roman" w:hAnsi="Times New Roman" w:cs="Times New Roman"/>
          <w:color w:val="000000"/>
          <w:sz w:val="28"/>
          <w:szCs w:val="28"/>
        </w:rPr>
        <w:t xml:space="preserve"> - отцовский) - покровительственное отношение государства к своим гражданам. Убеждение в том, что государство обязано заботиться о гражданах, обеспечивать удовлетворение их потребностей за государственный счет, принимать на себя все заботы о благоденствии граждан. В идейном плане принципы патернализма противостоят идеологии социального дарвинизма.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Прибыль</w:t>
      </w:r>
      <w:r w:rsidRPr="00935732">
        <w:rPr>
          <w:rFonts w:ascii="Times New Roman" w:hAnsi="Times New Roman" w:cs="Times New Roman"/>
          <w:color w:val="000000"/>
          <w:sz w:val="28"/>
          <w:szCs w:val="28"/>
        </w:rPr>
        <w:t xml:space="preserve"> - один из наиболее важных показателей финансовых результатов хозяйственной деятельности субъектов предпринимательства, ради которого и осуществляется предпринимательская деятельность. Прибыль исчисляется как разность между доходом (выручкой от реализации продукта хозяйственной деятельности) и суммой затрат на производство или приобретение и сбыт этих товаров и услуг в денежном выражении.</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Рантье</w:t>
      </w:r>
      <w:r w:rsidRPr="00935732">
        <w:rPr>
          <w:rFonts w:ascii="Times New Roman" w:hAnsi="Times New Roman" w:cs="Times New Roman"/>
          <w:color w:val="000000"/>
          <w:sz w:val="28"/>
          <w:szCs w:val="28"/>
        </w:rPr>
        <w:t xml:space="preserve"> (фр. </w:t>
      </w:r>
      <w:proofErr w:type="spellStart"/>
      <w:r w:rsidRPr="00935732">
        <w:rPr>
          <w:rFonts w:ascii="Times New Roman" w:hAnsi="Times New Roman" w:cs="Times New Roman"/>
          <w:color w:val="000000"/>
          <w:sz w:val="28"/>
          <w:szCs w:val="28"/>
        </w:rPr>
        <w:t>rentier</w:t>
      </w:r>
      <w:proofErr w:type="spellEnd"/>
      <w:r w:rsidRPr="00935732">
        <w:rPr>
          <w:rFonts w:ascii="Times New Roman" w:hAnsi="Times New Roman" w:cs="Times New Roman"/>
          <w:color w:val="000000"/>
          <w:sz w:val="28"/>
          <w:szCs w:val="28"/>
        </w:rPr>
        <w:t xml:space="preserve"> от </w:t>
      </w:r>
      <w:proofErr w:type="spellStart"/>
      <w:r w:rsidRPr="00935732">
        <w:rPr>
          <w:rFonts w:ascii="Times New Roman" w:hAnsi="Times New Roman" w:cs="Times New Roman"/>
          <w:color w:val="000000"/>
          <w:sz w:val="28"/>
          <w:szCs w:val="28"/>
        </w:rPr>
        <w:t>rente</w:t>
      </w:r>
      <w:proofErr w:type="spellEnd"/>
      <w:r w:rsidRPr="00935732">
        <w:rPr>
          <w:rFonts w:ascii="Times New Roman" w:hAnsi="Times New Roman" w:cs="Times New Roman"/>
          <w:color w:val="000000"/>
          <w:sz w:val="28"/>
          <w:szCs w:val="28"/>
        </w:rPr>
        <w:t>  - рента) - человек (собственник капитала), живущий на проценты (доходы) с капитала.</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lastRenderedPageBreak/>
        <w:t>Российские депозитарные расписки</w:t>
      </w:r>
      <w:r w:rsidRPr="00935732">
        <w:rPr>
          <w:rFonts w:ascii="Times New Roman" w:hAnsi="Times New Roman" w:cs="Times New Roman"/>
          <w:color w:val="000000"/>
          <w:sz w:val="28"/>
          <w:szCs w:val="28"/>
        </w:rPr>
        <w:t xml:space="preserve"> – ценная бумага, не имеющая номинальной стоимости, удостоверяющая право собственности на определенное количество акций или облигаций иностранного эмитента.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Рынок ценных бумаг</w:t>
      </w:r>
      <w:r w:rsidRPr="00935732">
        <w:rPr>
          <w:rFonts w:ascii="Times New Roman" w:hAnsi="Times New Roman" w:cs="Times New Roman"/>
          <w:color w:val="000000"/>
          <w:sz w:val="28"/>
          <w:szCs w:val="28"/>
        </w:rPr>
        <w:t xml:space="preserve"> (фондовый рынок) - это совокупность экономических отношений по поводу выпуска и обращения ценных бумаг между его участниками. Регулирование рынка ценных бумаг закреплено в Законе "О рынке ценных бумаг".</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Рыночная капитализация</w:t>
      </w:r>
      <w:r w:rsidRPr="00935732">
        <w:rPr>
          <w:rFonts w:ascii="Times New Roman" w:hAnsi="Times New Roman" w:cs="Times New Roman"/>
          <w:color w:val="000000"/>
          <w:sz w:val="28"/>
          <w:szCs w:val="28"/>
        </w:rPr>
        <w:t xml:space="preserve"> (англ. </w:t>
      </w:r>
      <w:proofErr w:type="spellStart"/>
      <w:r w:rsidRPr="00935732">
        <w:rPr>
          <w:rFonts w:ascii="Times New Roman" w:hAnsi="Times New Roman" w:cs="Times New Roman"/>
          <w:color w:val="000000"/>
          <w:sz w:val="28"/>
          <w:szCs w:val="28"/>
        </w:rPr>
        <w:t>market</w:t>
      </w:r>
      <w:proofErr w:type="spellEnd"/>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capitalization</w:t>
      </w:r>
      <w:proofErr w:type="spellEnd"/>
      <w:r w:rsidRPr="00935732">
        <w:rPr>
          <w:rFonts w:ascii="Times New Roman" w:hAnsi="Times New Roman" w:cs="Times New Roman"/>
          <w:color w:val="000000"/>
          <w:sz w:val="28"/>
          <w:szCs w:val="28"/>
        </w:rPr>
        <w:t>) - финансовый показатель, используемый для оценки совокупной стоимости рыночных инструментов, субъектов и рынков. В частности, различают: а) рыночная капитализация ценной  бумаги - стоимость ценной бумаги по биржевому курсу; б) рыночная капитализация акционерного общества - рыночная стоимость всех акций этого акционерного общества, которая  вычисляется  как произведение курсовой стоимости акций компании на число акций, составляющих ее акционерный капитал; в) рыночная капитализация фондового рынка - суммарная рыночная стоимость обращающихся на этом рынке ценных бумаг.</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Рыночный риск</w:t>
      </w:r>
      <w:r w:rsidRPr="00935732">
        <w:rPr>
          <w:rFonts w:ascii="Times New Roman" w:hAnsi="Times New Roman" w:cs="Times New Roman"/>
          <w:color w:val="000000"/>
          <w:sz w:val="28"/>
          <w:szCs w:val="28"/>
        </w:rPr>
        <w:t xml:space="preserve"> (англ. </w:t>
      </w:r>
      <w:proofErr w:type="spellStart"/>
      <w:r w:rsidRPr="00935732">
        <w:rPr>
          <w:rFonts w:ascii="Times New Roman" w:hAnsi="Times New Roman" w:cs="Times New Roman"/>
          <w:color w:val="000000"/>
          <w:sz w:val="28"/>
          <w:szCs w:val="28"/>
        </w:rPr>
        <w:t>market</w:t>
      </w:r>
      <w:proofErr w:type="spellEnd"/>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risk</w:t>
      </w:r>
      <w:proofErr w:type="spellEnd"/>
      <w:r w:rsidRPr="00935732">
        <w:rPr>
          <w:rFonts w:ascii="Times New Roman" w:hAnsi="Times New Roman" w:cs="Times New Roman"/>
          <w:color w:val="000000"/>
          <w:sz w:val="28"/>
          <w:szCs w:val="28"/>
        </w:rPr>
        <w:t>) - это риск снижения стоимости активов вследствие изменения рыночных факторов.</w:t>
      </w:r>
    </w:p>
    <w:p w:rsidR="00935732" w:rsidRPr="00935732" w:rsidRDefault="00935732" w:rsidP="0093573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bCs/>
          <w:color w:val="000000"/>
          <w:sz w:val="28"/>
          <w:szCs w:val="28"/>
        </w:rPr>
        <w:t>Синдицированный кредит</w:t>
      </w:r>
      <w:r w:rsidRPr="00935732">
        <w:rPr>
          <w:rFonts w:ascii="Times New Roman" w:hAnsi="Times New Roman" w:cs="Times New Roman"/>
          <w:color w:val="000000"/>
          <w:sz w:val="28"/>
          <w:szCs w:val="28"/>
        </w:rPr>
        <w:t xml:space="preserve"> – кредит, предоставляемый несколькими кредиторами одному заемщику.</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Сложный процент</w:t>
      </w:r>
      <w:r w:rsidRPr="00935732">
        <w:rPr>
          <w:rFonts w:ascii="Times New Roman" w:hAnsi="Times New Roman" w:cs="Times New Roman"/>
          <w:color w:val="000000"/>
          <w:sz w:val="28"/>
          <w:szCs w:val="28"/>
        </w:rPr>
        <w:t xml:space="preserve"> (англ. </w:t>
      </w:r>
      <w:proofErr w:type="spellStart"/>
      <w:r w:rsidRPr="00935732">
        <w:rPr>
          <w:rFonts w:ascii="Times New Roman" w:hAnsi="Times New Roman" w:cs="Times New Roman"/>
          <w:color w:val="000000"/>
          <w:sz w:val="28"/>
          <w:szCs w:val="28"/>
        </w:rPr>
        <w:t>Compound</w:t>
      </w:r>
      <w:proofErr w:type="spellEnd"/>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interest</w:t>
      </w:r>
      <w:proofErr w:type="spellEnd"/>
      <w:r w:rsidRPr="00935732">
        <w:rPr>
          <w:rFonts w:ascii="Times New Roman" w:hAnsi="Times New Roman" w:cs="Times New Roman"/>
          <w:color w:val="000000"/>
          <w:sz w:val="28"/>
          <w:szCs w:val="28"/>
        </w:rPr>
        <w:t>), капитализация процентов - процент, выплачиваемый и на проценты, начисленные ранее, и на основную сумму.</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Спекуляция</w:t>
      </w:r>
      <w:r w:rsidRPr="00935732">
        <w:rPr>
          <w:rFonts w:ascii="Times New Roman" w:hAnsi="Times New Roman" w:cs="Times New Roman"/>
          <w:color w:val="000000"/>
          <w:sz w:val="28"/>
          <w:szCs w:val="28"/>
        </w:rPr>
        <w:t xml:space="preserve"> (от лат. </w:t>
      </w:r>
      <w:proofErr w:type="spellStart"/>
      <w:r w:rsidRPr="00935732">
        <w:rPr>
          <w:rFonts w:ascii="Times New Roman" w:hAnsi="Times New Roman" w:cs="Times New Roman"/>
          <w:color w:val="000000"/>
          <w:sz w:val="28"/>
          <w:szCs w:val="28"/>
        </w:rPr>
        <w:t>speculatio</w:t>
      </w:r>
      <w:proofErr w:type="spellEnd"/>
      <w:r w:rsidRPr="00935732">
        <w:rPr>
          <w:rFonts w:ascii="Times New Roman" w:hAnsi="Times New Roman" w:cs="Times New Roman"/>
          <w:color w:val="000000"/>
          <w:sz w:val="28"/>
          <w:szCs w:val="28"/>
        </w:rPr>
        <w:t xml:space="preserve"> - выслеживание, высматривание) - покупка и продажа ценностей (акций, товаров, валюты и т. д.) с целью получения прибыли от разницы между ценой покупки и ценой продажи.</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Ставка рефинансирования</w:t>
      </w:r>
      <w:r w:rsidRPr="00935732">
        <w:rPr>
          <w:rFonts w:ascii="Times New Roman" w:hAnsi="Times New Roman" w:cs="Times New Roman"/>
          <w:color w:val="000000"/>
          <w:sz w:val="28"/>
          <w:szCs w:val="28"/>
        </w:rPr>
        <w:t xml:space="preserve"> - размер процентов в годовом исчислении, подлежащий уплате центральному банку страны за кредиты, предоставленные кредитным организациям. Эти кредиты являются рефинансированием временной нехватки финансовых ресурсов. Через такие кредиты обеспечивается регулирование ликвидности банковской системы при недостатке у кредитных организаций средств для осуществления кредитования клиентов и выполнения принятых на себя обязательств. Ставка рефинансирования является инструментом денежно-кредитного регулирования, с помощью которого центральный банк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В России ставка рефинансирования является фискальной мерой (для расчета налоговых и др. штрафов). За рубежом используют термин «Учётная ставка».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Федеральная служба по финансовым рынкам</w:t>
      </w:r>
      <w:r w:rsidRPr="00935732">
        <w:rPr>
          <w:rFonts w:ascii="Times New Roman" w:hAnsi="Times New Roman" w:cs="Times New Roman"/>
          <w:color w:val="000000"/>
          <w:sz w:val="28"/>
          <w:szCs w:val="28"/>
        </w:rPr>
        <w:t xml:space="preserve"> (ФСФР) - федеральный орган исполнительной власти России, осуществляющий функции по принятию нормативных правовых актов, контролю и надзору в сфере финансовых рынков (за исключением банковской и аудиторской </w:t>
      </w:r>
      <w:r w:rsidRPr="00935732">
        <w:rPr>
          <w:rFonts w:ascii="Times New Roman" w:hAnsi="Times New Roman" w:cs="Times New Roman"/>
          <w:color w:val="000000"/>
          <w:sz w:val="28"/>
          <w:szCs w:val="28"/>
        </w:rPr>
        <w:lastRenderedPageBreak/>
        <w:t>деятельности). ФСФР находится в прямом подчинении Правительства Российской Федерации.</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Финансовая грамотность</w:t>
      </w:r>
      <w:r w:rsidRPr="00935732">
        <w:rPr>
          <w:rFonts w:ascii="Times New Roman" w:hAnsi="Times New Roman" w:cs="Times New Roman"/>
          <w:color w:val="000000"/>
          <w:sz w:val="28"/>
          <w:szCs w:val="28"/>
        </w:rPr>
        <w:t xml:space="preserve"> - совокупность знаний о финансовых рынках, особенностях их функционирования и регулирования, профессиональных участниках и предлагаемых ими финансовых инструментах, продуктах и услугах, умение их использовать с полным осознанием последствий своих действий и готовностью принять на себя ответственность за принимаемые решения. Финансовая грамотность включает способность вести учет всех поступлений и расходов, умение распоряжаться денежными ресурсами, планировать будущее, делать выбор финансовых инструментов, создавать сбережения, чтобы обеспечить будущее и быть готовыми к непредвиденным ситуациям.</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Финансовая независимость</w:t>
      </w:r>
      <w:r w:rsidRPr="00935732">
        <w:rPr>
          <w:rFonts w:ascii="Times New Roman" w:hAnsi="Times New Roman" w:cs="Times New Roman"/>
          <w:color w:val="000000"/>
          <w:sz w:val="28"/>
          <w:szCs w:val="28"/>
        </w:rPr>
        <w:t xml:space="preserve"> (финансовая свобода) - это такой уровень жизни, при котором у человека отсутствует необходимость в целенаправленной трудовой деятельности, направленной на обеспечение жизни и удовлетворение основных человеческих потребностей. Финансовая независимость основывается на получении пассивного дохода.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Финансовая пирамида</w:t>
      </w:r>
      <w:r w:rsidRPr="00935732">
        <w:rPr>
          <w:rFonts w:ascii="Times New Roman" w:hAnsi="Times New Roman" w:cs="Times New Roman"/>
          <w:color w:val="000000"/>
          <w:sz w:val="28"/>
          <w:szCs w:val="28"/>
        </w:rPr>
        <w:t xml:space="preserve"> - мошенническая схема привлечения денежных средств граждан путём обещания получения гарантированной доходности, значительно превышающую рыночную доходность. При этом доход по привлеченным денежным средствам выплачивается не за счет их вложения в прибыльные активы, а за счет поступления денежных средств от привлечения новых участников пирамиды. Принципиальным отличием финансовой пирамиды от реального бизнеса является источник выплаты дохода. Если сумма выплат дохода стабильно превышает размер прибавочной стоимости, которую обеспечивает данный бизнес, то данный бизнес является пирамидой.</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Финансовые активы</w:t>
      </w:r>
      <w:r w:rsidRPr="00935732">
        <w:rPr>
          <w:rFonts w:ascii="Times New Roman" w:hAnsi="Times New Roman" w:cs="Times New Roman"/>
          <w:color w:val="000000"/>
          <w:sz w:val="28"/>
          <w:szCs w:val="28"/>
        </w:rPr>
        <w:t xml:space="preserve"> (англ. </w:t>
      </w:r>
      <w:proofErr w:type="spellStart"/>
      <w:r w:rsidRPr="00935732">
        <w:rPr>
          <w:rFonts w:ascii="Times New Roman" w:hAnsi="Times New Roman" w:cs="Times New Roman"/>
          <w:color w:val="000000"/>
          <w:sz w:val="28"/>
          <w:szCs w:val="28"/>
        </w:rPr>
        <w:t>financial</w:t>
      </w:r>
      <w:proofErr w:type="spellEnd"/>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assets</w:t>
      </w:r>
      <w:proofErr w:type="spellEnd"/>
      <w:r w:rsidRPr="00935732">
        <w:rPr>
          <w:rFonts w:ascii="Times New Roman" w:hAnsi="Times New Roman" w:cs="Times New Roman"/>
          <w:color w:val="000000"/>
          <w:sz w:val="28"/>
          <w:szCs w:val="28"/>
        </w:rPr>
        <w:t>) - активы, представляющие собой финансовые ресурсы: денежные средства и ценные бумаги, предполагающие получение дохода.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Финансовый кризис</w:t>
      </w:r>
      <w:r w:rsidRPr="00935732">
        <w:rPr>
          <w:rFonts w:ascii="Times New Roman" w:hAnsi="Times New Roman" w:cs="Times New Roman"/>
          <w:color w:val="000000"/>
          <w:sz w:val="28"/>
          <w:szCs w:val="28"/>
        </w:rPr>
        <w:t xml:space="preserve"> - резкое уменьшение стоимости каких-либо финансовых инструментов.  Наиболее известным кризисом этого рода было начало Великой депрессии 1929 г., Мировой финансовый кризис 2008 г.  Термин также часто применяется в отношении ситуации на фондовом рынке, когда лопаются так называемые «экономические пузыри».</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Фондовая биржа</w:t>
      </w:r>
      <w:r w:rsidRPr="00935732">
        <w:rPr>
          <w:rFonts w:ascii="Times New Roman" w:hAnsi="Times New Roman" w:cs="Times New Roman"/>
          <w:color w:val="000000"/>
          <w:sz w:val="28"/>
          <w:szCs w:val="28"/>
        </w:rPr>
        <w:t xml:space="preserve"> - организация, предметом деятельности которой являются обеспечение необходимых условий нормального обращения ценных бумаг, определение их рыночных цен и распространение информации о них, поддержание высокого уровня профессионализма участников рынка ценных бумаг.</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Фондовый индекс</w:t>
      </w:r>
      <w:r w:rsidRPr="00935732">
        <w:rPr>
          <w:rFonts w:ascii="Times New Roman" w:hAnsi="Times New Roman" w:cs="Times New Roman"/>
          <w:color w:val="000000"/>
          <w:sz w:val="28"/>
          <w:szCs w:val="28"/>
        </w:rPr>
        <w:t xml:space="preserve"> (биржевой индекс) - показатель состояния и динамики рынка ценных бумаг, условная величина, которая отражает цену группы наиболее важных акций котирующихся на бирже.</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Фондовый индекс S&amp;P 500</w:t>
      </w:r>
      <w:r w:rsidRPr="00935732">
        <w:rPr>
          <w:rFonts w:ascii="Times New Roman" w:hAnsi="Times New Roman" w:cs="Times New Roman"/>
          <w:color w:val="000000"/>
          <w:sz w:val="28"/>
          <w:szCs w:val="28"/>
        </w:rPr>
        <w:t xml:space="preserve"> в корзину которого включено 500 избранных акционерных компаний США, имеющих наибольшую капитализацию. Индекс S&amp;P 500 представляет собой среднее  арифметическое </w:t>
      </w:r>
      <w:r w:rsidRPr="00935732">
        <w:rPr>
          <w:rFonts w:ascii="Times New Roman" w:hAnsi="Times New Roman" w:cs="Times New Roman"/>
          <w:color w:val="000000"/>
          <w:sz w:val="28"/>
          <w:szCs w:val="28"/>
        </w:rPr>
        <w:lastRenderedPageBreak/>
        <w:t>взвешенное.  В качестве весов при расчёте индекса используется капитализация. Индекс S&amp;P 500 заслуженно называется барометром американской экономики.</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Фондовый индекс Доу-Джонса</w:t>
      </w:r>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Dow</w:t>
      </w:r>
      <w:proofErr w:type="spellEnd"/>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Jones</w:t>
      </w:r>
      <w:proofErr w:type="spellEnd"/>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Industrial</w:t>
      </w:r>
      <w:proofErr w:type="spellEnd"/>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Average</w:t>
      </w:r>
      <w:proofErr w:type="spellEnd"/>
      <w:r w:rsidRPr="00935732">
        <w:rPr>
          <w:rFonts w:ascii="Times New Roman" w:hAnsi="Times New Roman" w:cs="Times New Roman"/>
          <w:color w:val="000000"/>
          <w:sz w:val="28"/>
          <w:szCs w:val="28"/>
        </w:rPr>
        <w:t xml:space="preserve">, DJIA) - один из нескольких фондовых индексов, созданных редактором газеты </w:t>
      </w:r>
      <w:proofErr w:type="spellStart"/>
      <w:r w:rsidRPr="00935732">
        <w:rPr>
          <w:rFonts w:ascii="Times New Roman" w:hAnsi="Times New Roman" w:cs="Times New Roman"/>
          <w:color w:val="000000"/>
          <w:sz w:val="28"/>
          <w:szCs w:val="28"/>
        </w:rPr>
        <w:t>Wall</w:t>
      </w:r>
      <w:proofErr w:type="spellEnd"/>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Street</w:t>
      </w:r>
      <w:proofErr w:type="spellEnd"/>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Journal</w:t>
      </w:r>
      <w:proofErr w:type="spellEnd"/>
      <w:r w:rsidRPr="00935732">
        <w:rPr>
          <w:rFonts w:ascii="Times New Roman" w:hAnsi="Times New Roman" w:cs="Times New Roman"/>
          <w:color w:val="000000"/>
          <w:sz w:val="28"/>
          <w:szCs w:val="28"/>
        </w:rPr>
        <w:t xml:space="preserve"> и основателем компании </w:t>
      </w:r>
      <w:proofErr w:type="spellStart"/>
      <w:r w:rsidRPr="00935732">
        <w:rPr>
          <w:rFonts w:ascii="Times New Roman" w:hAnsi="Times New Roman" w:cs="Times New Roman"/>
          <w:color w:val="000000"/>
          <w:sz w:val="28"/>
          <w:szCs w:val="28"/>
        </w:rPr>
        <w:t>Dow</w:t>
      </w:r>
      <w:proofErr w:type="spellEnd"/>
      <w:r w:rsidRPr="00935732">
        <w:rPr>
          <w:rFonts w:ascii="Times New Roman" w:hAnsi="Times New Roman" w:cs="Times New Roman"/>
          <w:color w:val="000000"/>
          <w:sz w:val="28"/>
          <w:szCs w:val="28"/>
        </w:rPr>
        <w:t xml:space="preserve"> </w:t>
      </w:r>
      <w:proofErr w:type="spellStart"/>
      <w:r w:rsidRPr="00935732">
        <w:rPr>
          <w:rFonts w:ascii="Times New Roman" w:hAnsi="Times New Roman" w:cs="Times New Roman"/>
          <w:color w:val="000000"/>
          <w:sz w:val="28"/>
          <w:szCs w:val="28"/>
        </w:rPr>
        <w:t>Jones</w:t>
      </w:r>
      <w:proofErr w:type="spellEnd"/>
      <w:r w:rsidRPr="00935732">
        <w:rPr>
          <w:rFonts w:ascii="Times New Roman" w:hAnsi="Times New Roman" w:cs="Times New Roman"/>
          <w:color w:val="000000"/>
          <w:sz w:val="28"/>
          <w:szCs w:val="28"/>
        </w:rPr>
        <w:t xml:space="preserve"> &amp; </w:t>
      </w:r>
      <w:proofErr w:type="spellStart"/>
      <w:r w:rsidRPr="00935732">
        <w:rPr>
          <w:rFonts w:ascii="Times New Roman" w:hAnsi="Times New Roman" w:cs="Times New Roman"/>
          <w:color w:val="000000"/>
          <w:sz w:val="28"/>
          <w:szCs w:val="28"/>
        </w:rPr>
        <w:t>Company</w:t>
      </w:r>
      <w:proofErr w:type="spellEnd"/>
      <w:r w:rsidRPr="00935732">
        <w:rPr>
          <w:rFonts w:ascii="Times New Roman" w:hAnsi="Times New Roman" w:cs="Times New Roman"/>
          <w:color w:val="000000"/>
          <w:sz w:val="28"/>
          <w:szCs w:val="28"/>
        </w:rPr>
        <w:t xml:space="preserve"> Чарльзом Доу. Индекс Доу-Джонса является старейшим среди существующих американских рыночных индексов. Индекс охватывает 30 крупнейших компаний США. Рассчитывается как среднее арифметическое цен на акции охваченных компаний. </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Фондовый индекс ММВБ</w:t>
      </w:r>
      <w:r w:rsidRPr="00935732">
        <w:rPr>
          <w:rFonts w:ascii="Times New Roman" w:hAnsi="Times New Roman" w:cs="Times New Roman"/>
          <w:color w:val="000000"/>
          <w:sz w:val="28"/>
          <w:szCs w:val="28"/>
        </w:rPr>
        <w:t xml:space="preserve"> - основной индикатор российского фондового рынка - рассчитывается с 22 сентября 1997 года (базовое значение 100 пунктов) и представляет собой ценовой, взвешенный по рыночной капитализации композитный фондовый индекс, включающий 30 наиболее ликвидных акций крупнейших и динамично развивающихся российских эмитентов, виды экономической деятельности которых относятся к основным секторам экономики, представленных на Фондовой бирже ММВБ.</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Фондовый индекс РТС</w:t>
      </w:r>
      <w:r w:rsidRPr="00935732">
        <w:rPr>
          <w:rFonts w:ascii="Times New Roman" w:hAnsi="Times New Roman" w:cs="Times New Roman"/>
          <w:color w:val="000000"/>
          <w:sz w:val="28"/>
          <w:szCs w:val="28"/>
        </w:rPr>
        <w:t xml:space="preserve"> - основной индикатор фондового рынка России. Взвешенный по капитализации с учетом </w:t>
      </w:r>
      <w:proofErr w:type="spellStart"/>
      <w:r w:rsidRPr="00935732">
        <w:rPr>
          <w:rFonts w:ascii="Times New Roman" w:hAnsi="Times New Roman" w:cs="Times New Roman"/>
          <w:color w:val="000000"/>
          <w:sz w:val="28"/>
          <w:szCs w:val="28"/>
        </w:rPr>
        <w:t>free</w:t>
      </w:r>
      <w:proofErr w:type="spellEnd"/>
      <w:r w:rsidRPr="00935732">
        <w:rPr>
          <w:rFonts w:ascii="Times New Roman" w:hAnsi="Times New Roman" w:cs="Times New Roman"/>
          <w:color w:val="000000"/>
          <w:sz w:val="28"/>
          <w:szCs w:val="28"/>
        </w:rPr>
        <w:t xml:space="preserve"> - </w:t>
      </w:r>
      <w:proofErr w:type="spellStart"/>
      <w:r w:rsidRPr="00935732">
        <w:rPr>
          <w:rFonts w:ascii="Times New Roman" w:hAnsi="Times New Roman" w:cs="Times New Roman"/>
          <w:color w:val="000000"/>
          <w:sz w:val="28"/>
          <w:szCs w:val="28"/>
        </w:rPr>
        <w:t>float</w:t>
      </w:r>
      <w:proofErr w:type="spellEnd"/>
      <w:r w:rsidRPr="00935732">
        <w:rPr>
          <w:rFonts w:ascii="Times New Roman" w:hAnsi="Times New Roman" w:cs="Times New Roman"/>
          <w:color w:val="000000"/>
          <w:sz w:val="28"/>
          <w:szCs w:val="28"/>
        </w:rPr>
        <w:t>. Рассчитываемый фондовой биржей РТС (Российская торговая система) на основе цен 50 акций наиболее капитализированных российских компаний (эмитентов). Индекс РТС начал рассчитываться в 1995 году (начальное значение 100 пунктов). Индекс РТС отражает текущую суммарную рыночную капитализацию (выраженную в долларах США).</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Ценная бумага</w:t>
      </w:r>
      <w:r w:rsidRPr="00935732">
        <w:rPr>
          <w:rFonts w:ascii="Times New Roman" w:hAnsi="Times New Roman" w:cs="Times New Roman"/>
          <w:color w:val="000000"/>
          <w:sz w:val="28"/>
          <w:szCs w:val="28"/>
        </w:rPr>
        <w:t xml:space="preserve"> - документ, определяющий имущественные права, дающие право их владельцу на получение определенной части дохода. Представлены акциями, облигациями, векселями, закладными листами под залог недвижимости и т.д. Являются одной из форм фиктивного капитала. Ценные бумаги продаются и покупаются на фондовой бирже.</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Частный инвестор</w:t>
      </w:r>
      <w:r w:rsidRPr="00935732">
        <w:rPr>
          <w:rFonts w:ascii="Times New Roman" w:hAnsi="Times New Roman" w:cs="Times New Roman"/>
          <w:color w:val="000000"/>
          <w:sz w:val="28"/>
          <w:szCs w:val="28"/>
        </w:rPr>
        <w:t xml:space="preserve"> - физическое лицо, инвестирующее в какой-либо вид бизнеса свой личный капитал.</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Человеческий капитал</w:t>
      </w:r>
      <w:r w:rsidRPr="00935732">
        <w:rPr>
          <w:rFonts w:ascii="Times New Roman" w:hAnsi="Times New Roman" w:cs="Times New Roman"/>
          <w:color w:val="000000"/>
          <w:sz w:val="28"/>
          <w:szCs w:val="28"/>
        </w:rPr>
        <w:t xml:space="preserve"> - это врожденные способности и таланты, приобретенные знания, умения и навыки, а также определенный запас физического и психического здоровья, воплощенные в индивидууме в виде способности приносить доход.</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Экономика</w:t>
      </w:r>
      <w:r w:rsidRPr="00935732">
        <w:rPr>
          <w:rFonts w:ascii="Times New Roman" w:hAnsi="Times New Roman" w:cs="Times New Roman"/>
          <w:color w:val="000000"/>
          <w:sz w:val="28"/>
          <w:szCs w:val="28"/>
        </w:rPr>
        <w:t xml:space="preserve"> (от греч. </w:t>
      </w:r>
      <w:proofErr w:type="spellStart"/>
      <w:r w:rsidRPr="00935732">
        <w:rPr>
          <w:rFonts w:ascii="Times New Roman" w:hAnsi="Times New Roman" w:cs="Times New Roman"/>
          <w:color w:val="000000"/>
          <w:sz w:val="28"/>
          <w:szCs w:val="28"/>
        </w:rPr>
        <w:t>οίκοςνομος</w:t>
      </w:r>
      <w:proofErr w:type="spellEnd"/>
      <w:r w:rsidRPr="00935732">
        <w:rPr>
          <w:rFonts w:ascii="Times New Roman" w:hAnsi="Times New Roman" w:cs="Times New Roman"/>
          <w:color w:val="000000"/>
          <w:sz w:val="28"/>
          <w:szCs w:val="28"/>
        </w:rPr>
        <w:t xml:space="preserve"> - букв. искусство ведения домашнего хозяйства) хозяйственная деятельность общества, а также вообще совокупность отношений, складывающихся в системе производства, распределения, обмена и потребления.</w:t>
      </w:r>
    </w:p>
    <w:p w:rsidR="00935732" w:rsidRPr="00935732" w:rsidRDefault="00935732" w:rsidP="00935732">
      <w:pPr>
        <w:spacing w:after="0" w:line="240" w:lineRule="auto"/>
        <w:ind w:firstLine="720"/>
        <w:jc w:val="both"/>
        <w:rPr>
          <w:rFonts w:ascii="Times New Roman" w:hAnsi="Times New Roman" w:cs="Times New Roman"/>
          <w:color w:val="000000"/>
          <w:sz w:val="28"/>
          <w:szCs w:val="28"/>
        </w:rPr>
      </w:pPr>
      <w:r w:rsidRPr="00935732">
        <w:rPr>
          <w:rFonts w:ascii="Times New Roman" w:hAnsi="Times New Roman" w:cs="Times New Roman"/>
          <w:b/>
          <w:color w:val="000000"/>
          <w:sz w:val="28"/>
          <w:szCs w:val="28"/>
        </w:rPr>
        <w:t>Экономический кризис -</w:t>
      </w:r>
      <w:r w:rsidRPr="00935732">
        <w:rPr>
          <w:rFonts w:ascii="Times New Roman" w:hAnsi="Times New Roman" w:cs="Times New Roman"/>
          <w:color w:val="000000"/>
          <w:sz w:val="28"/>
          <w:szCs w:val="28"/>
        </w:rPr>
        <w:t xml:space="preserve"> серьезные нарушения в обычной экономической деятельности. Одной из форм проявления кризиса является систематическое, массовое накопление долгов и невозможность их погашения в разумные сроки. Причину экономических кризисов часто усматривают в нарушении равновесия между спросом и предложением на товары и услуги.</w:t>
      </w:r>
    </w:p>
    <w:p w:rsidR="00B950DE" w:rsidRPr="00935732" w:rsidRDefault="00B950DE" w:rsidP="00935732">
      <w:pPr>
        <w:pStyle w:val="a4"/>
        <w:spacing w:after="0" w:line="240" w:lineRule="auto"/>
        <w:ind w:left="0"/>
        <w:rPr>
          <w:rFonts w:ascii="Times New Roman" w:hAnsi="Times New Roman" w:cs="Times New Roman"/>
          <w:b/>
          <w:sz w:val="28"/>
          <w:szCs w:val="28"/>
        </w:rPr>
      </w:pPr>
    </w:p>
    <w:p w:rsidR="00EC6FB9" w:rsidRPr="00EC6FB9" w:rsidRDefault="00EC6FB9" w:rsidP="00027BB3">
      <w:pPr>
        <w:pStyle w:val="a4"/>
        <w:numPr>
          <w:ilvl w:val="3"/>
          <w:numId w:val="18"/>
        </w:numPr>
        <w:tabs>
          <w:tab w:val="clear" w:pos="3230"/>
        </w:tabs>
        <w:spacing w:after="0" w:line="240" w:lineRule="auto"/>
        <w:ind w:left="0" w:firstLine="0"/>
        <w:jc w:val="center"/>
        <w:rPr>
          <w:rFonts w:ascii="Times New Roman" w:hAnsi="Times New Roman" w:cs="Times New Roman"/>
          <w:b/>
          <w:bCs/>
          <w:color w:val="FFFFFF" w:themeColor="background1"/>
          <w:sz w:val="28"/>
          <w:szCs w:val="28"/>
          <w:shd w:val="clear" w:color="auto" w:fill="FFFFFF"/>
        </w:rPr>
      </w:pPr>
      <w:r>
        <w:rPr>
          <w:rFonts w:ascii="Times New Roman" w:hAnsi="Times New Roman" w:cs="Times New Roman"/>
          <w:b/>
          <w:bCs/>
          <w:color w:val="000000"/>
          <w:sz w:val="28"/>
          <w:szCs w:val="28"/>
          <w:shd w:val="clear" w:color="auto" w:fill="FFFFFF"/>
        </w:rPr>
        <w:lastRenderedPageBreak/>
        <w:t xml:space="preserve">7. </w:t>
      </w:r>
      <w:r w:rsidR="00AC514E" w:rsidRPr="00363DE8">
        <w:rPr>
          <w:rFonts w:ascii="Times New Roman" w:hAnsi="Times New Roman" w:cs="Times New Roman"/>
          <w:b/>
          <w:bCs/>
          <w:color w:val="000000"/>
          <w:sz w:val="28"/>
          <w:szCs w:val="28"/>
          <w:shd w:val="clear" w:color="auto" w:fill="FFFFFF"/>
        </w:rPr>
        <w:t>Вопросы для самостоятельной работы</w:t>
      </w:r>
    </w:p>
    <w:p w:rsidR="00EC6FB9" w:rsidRPr="00EC6FB9" w:rsidRDefault="00EC6FB9" w:rsidP="00027BB3">
      <w:pPr>
        <w:pStyle w:val="a4"/>
        <w:numPr>
          <w:ilvl w:val="3"/>
          <w:numId w:val="18"/>
        </w:numPr>
        <w:tabs>
          <w:tab w:val="clear" w:pos="3230"/>
        </w:tabs>
        <w:spacing w:after="0" w:line="240" w:lineRule="auto"/>
        <w:ind w:left="0" w:firstLine="0"/>
        <w:jc w:val="center"/>
        <w:rPr>
          <w:rFonts w:ascii="Times New Roman" w:hAnsi="Times New Roman" w:cs="Times New Roman"/>
          <w:b/>
          <w:bCs/>
          <w:color w:val="FFFFFF" w:themeColor="background1"/>
          <w:sz w:val="28"/>
          <w:szCs w:val="28"/>
          <w:shd w:val="clear" w:color="auto" w:fill="FFFFFF"/>
        </w:rPr>
      </w:pPr>
    </w:p>
    <w:p w:rsidR="00BF01A3" w:rsidRPr="006B60AA" w:rsidRDefault="00BF01A3" w:rsidP="00027BB3">
      <w:pPr>
        <w:pStyle w:val="a4"/>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Понятие, структура, экономическая роль и функции денежного рынка</w:t>
      </w:r>
      <w:r w:rsidRPr="006B60AA">
        <w:rPr>
          <w:rFonts w:ascii="Times New Roman" w:hAnsi="Times New Roman" w:cs="Times New Roman"/>
          <w:sz w:val="28"/>
          <w:szCs w:val="28"/>
        </w:rPr>
        <w:t>.</w:t>
      </w:r>
    </w:p>
    <w:p w:rsidR="00BF01A3" w:rsidRPr="006B60AA" w:rsidRDefault="00BF01A3" w:rsidP="00027BB3">
      <w:pPr>
        <w:pStyle w:val="a4"/>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Инфраструктура денежного рынка. Электронная система расчетов Банка России.</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Инфраструктура денежного рынка. Прямые межбанковские расчеты.</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Расчетные небанковские кредитные организации (НКО). Клиринговые системы расчетов.</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Рынок денег центрального банка. Инструменты регулирования денежного рынка.</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pacing w:val="-2"/>
          <w:sz w:val="28"/>
          <w:szCs w:val="28"/>
        </w:rPr>
        <w:t>Рынок межбанковских депозитов и кредитов.</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Особенности обращения векселей и экономическая роль вексельного рынка.</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Рынок коммерческих бумаг, его субъекты, функции и особенности.</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Рынок краткосрочного государственного долга.</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Рынок золота и операции с драгоценными металлами.</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Понятие, цели и задачи срочного денежного рынка. Управление рисками процентных ставок.</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Понятие, режимы и условия введения конвертируемости валют.</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Понятие, виды и режимы валютных курсов.</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Курс валюты в условиях инфляции. Валютный демпинг. Условия и последствия его применения.</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pacing w:val="-4"/>
          <w:sz w:val="28"/>
          <w:szCs w:val="28"/>
        </w:rPr>
        <w:t>Понятие, структура и функции валютного рынка.</w:t>
      </w:r>
      <w:r w:rsidRPr="006B60AA">
        <w:rPr>
          <w:rFonts w:ascii="Times New Roman" w:hAnsi="Times New Roman" w:cs="Times New Roman"/>
          <w:sz w:val="28"/>
          <w:szCs w:val="28"/>
        </w:rPr>
        <w:t xml:space="preserve"> Виды валютных рынков.</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Биржевой валютный рынок: основные участники, институциональная структура. Роль валютной биржи на рынке.</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Брокерский межбанковский валютный рынок. Организация работы валютного дилера и брокера.</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color w:val="000000"/>
          <w:sz w:val="28"/>
          <w:szCs w:val="28"/>
        </w:rPr>
        <w:t xml:space="preserve">Котировка валюты дилером. </w:t>
      </w:r>
      <w:r w:rsidRPr="006B60AA">
        <w:rPr>
          <w:rFonts w:ascii="Times New Roman" w:hAnsi="Times New Roman" w:cs="Times New Roman"/>
          <w:snapToGrid w:val="0"/>
          <w:sz w:val="28"/>
          <w:szCs w:val="28"/>
        </w:rPr>
        <w:t>Курсы покупателя и продавца.</w:t>
      </w:r>
      <w:r w:rsidRPr="006B60AA">
        <w:rPr>
          <w:rFonts w:ascii="Times New Roman" w:hAnsi="Times New Roman" w:cs="Times New Roman"/>
          <w:color w:val="000000"/>
          <w:sz w:val="28"/>
          <w:szCs w:val="28"/>
        </w:rPr>
        <w:t xml:space="preserve"> Курсы «спот» и «форвард». </w:t>
      </w:r>
      <w:r w:rsidRPr="006B60AA">
        <w:rPr>
          <w:rFonts w:ascii="Times New Roman" w:hAnsi="Times New Roman" w:cs="Times New Roman"/>
          <w:sz w:val="28"/>
          <w:szCs w:val="28"/>
        </w:rPr>
        <w:t>Понятие валютной маржи.</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Основные виды валютных операций.</w:t>
      </w:r>
      <w:r w:rsidRPr="006B60AA">
        <w:rPr>
          <w:rFonts w:ascii="Times New Roman" w:hAnsi="Times New Roman" w:cs="Times New Roman"/>
          <w:color w:val="000000"/>
          <w:spacing w:val="-1"/>
          <w:sz w:val="28"/>
          <w:szCs w:val="28"/>
        </w:rPr>
        <w:t xml:space="preserve"> </w:t>
      </w:r>
      <w:r w:rsidRPr="006B60AA">
        <w:rPr>
          <w:rFonts w:ascii="Times New Roman" w:hAnsi="Times New Roman" w:cs="Times New Roman"/>
          <w:snapToGrid w:val="0"/>
          <w:sz w:val="28"/>
          <w:szCs w:val="28"/>
        </w:rPr>
        <w:t>Дилинговые операции банков.</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Валютная позиция и валютные риски. Методы и инструменты управления валютными рисками.</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Инструменты регулирования валютного рынка и контроль за валютными операциями.</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 xml:space="preserve">Международный валютный рынок </w:t>
      </w:r>
      <w:proofErr w:type="spellStart"/>
      <w:r w:rsidRPr="006B60AA">
        <w:rPr>
          <w:rFonts w:ascii="Times New Roman" w:hAnsi="Times New Roman" w:cs="Times New Roman"/>
          <w:sz w:val="28"/>
          <w:szCs w:val="28"/>
        </w:rPr>
        <w:t>Forex</w:t>
      </w:r>
      <w:proofErr w:type="spellEnd"/>
      <w:r w:rsidRPr="006B60AA">
        <w:rPr>
          <w:rFonts w:ascii="Times New Roman" w:hAnsi="Times New Roman" w:cs="Times New Roman"/>
          <w:sz w:val="28"/>
          <w:szCs w:val="28"/>
        </w:rPr>
        <w:t>. Механизм функционирования рынка евровалют.</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pacing w:val="-4"/>
          <w:sz w:val="28"/>
          <w:szCs w:val="28"/>
        </w:rPr>
        <w:t>Особенности российского валютного рынка и валютного регулирования.</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Купонные инструменты денежного рынка. Межбанковские депозиты. Депозитные сертификаты. Сделки РЕПО.</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Дисконтные инструменты денежного рынка и особенности их оценки.</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 xml:space="preserve">Дисконтные векселя и коммерческие бумаги. </w:t>
      </w:r>
      <w:proofErr w:type="spellStart"/>
      <w:r w:rsidRPr="006B60AA">
        <w:rPr>
          <w:rFonts w:ascii="Times New Roman" w:hAnsi="Times New Roman" w:cs="Times New Roman"/>
          <w:sz w:val="28"/>
          <w:szCs w:val="28"/>
        </w:rPr>
        <w:t>Еврокоммерческие</w:t>
      </w:r>
      <w:proofErr w:type="spellEnd"/>
      <w:r w:rsidRPr="006B60AA">
        <w:rPr>
          <w:rFonts w:ascii="Times New Roman" w:hAnsi="Times New Roman" w:cs="Times New Roman"/>
          <w:sz w:val="28"/>
          <w:szCs w:val="28"/>
        </w:rPr>
        <w:t xml:space="preserve"> бумаги, их оценка</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lastRenderedPageBreak/>
        <w:t>Биржевые фьючерсные контракты по процентным ставкам, стратегии их использования для хеджирования процентных рисков, взаимосвязь с внебиржевыми форвардными контрактами.</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 xml:space="preserve">Процентные свопы. Хеджирование с помощью процентных свопов. </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Опционы на процентные фьючерсы. Биржевые контракты на процентные опционы.</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Опционы на соглашения о будущей процентной ставке (гарантии процентной ставки) как разновидности внебиржевых опционов.</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z w:val="28"/>
          <w:szCs w:val="28"/>
        </w:rPr>
        <w:t>Конверсионные валютные операции «TODAY», «TOMORROW», «SPOT».</w:t>
      </w:r>
      <w:r w:rsidRPr="006B60AA">
        <w:rPr>
          <w:rFonts w:ascii="Times New Roman" w:hAnsi="Times New Roman" w:cs="Times New Roman"/>
          <w:snapToGrid w:val="0"/>
          <w:sz w:val="28"/>
          <w:szCs w:val="28"/>
        </w:rPr>
        <w:t xml:space="preserve"> </w:t>
      </w:r>
      <w:r w:rsidRPr="006B60AA">
        <w:rPr>
          <w:rFonts w:ascii="Times New Roman" w:hAnsi="Times New Roman" w:cs="Times New Roman"/>
          <w:sz w:val="28"/>
          <w:szCs w:val="28"/>
        </w:rPr>
        <w:t>Виды валютных позиций. Средние курсы валютных позиций.</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Сделки «</w:t>
      </w:r>
      <w:r w:rsidRPr="006B60AA">
        <w:rPr>
          <w:rFonts w:ascii="Times New Roman" w:hAnsi="Times New Roman" w:cs="Times New Roman"/>
          <w:snapToGrid w:val="0"/>
          <w:sz w:val="28"/>
          <w:szCs w:val="28"/>
          <w:lang w:val="en-US"/>
        </w:rPr>
        <w:t>SPOT</w:t>
      </w:r>
      <w:r w:rsidRPr="006B60AA">
        <w:rPr>
          <w:rFonts w:ascii="Times New Roman" w:hAnsi="Times New Roman" w:cs="Times New Roman"/>
          <w:snapToGrid w:val="0"/>
          <w:sz w:val="28"/>
          <w:szCs w:val="28"/>
        </w:rPr>
        <w:t>» по кросс-курсам. Определение кросс-курса.</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Форвардные сделки «аутрайт». Форвардные пункты и особенности их котировки. Особенности расчета форвардных курсов.</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 xml:space="preserve">Валютные свопы и их виды. Форвардные даты валютирования и их виды. Специфика рынка свопов и основные цели их использования форвардными трейдерами. </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snapToGrid w:val="0"/>
          <w:sz w:val="28"/>
          <w:szCs w:val="28"/>
        </w:rPr>
        <w:t xml:space="preserve">Срочные валютные операции. </w:t>
      </w:r>
      <w:r w:rsidRPr="006B60AA">
        <w:rPr>
          <w:rFonts w:ascii="Times New Roman" w:hAnsi="Times New Roman" w:cs="Times New Roman"/>
          <w:color w:val="000000"/>
          <w:sz w:val="28"/>
          <w:szCs w:val="28"/>
        </w:rPr>
        <w:t>Применение срочных сделок для страхования валютного риска.</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z w:val="28"/>
          <w:szCs w:val="28"/>
        </w:rPr>
      </w:pPr>
      <w:r w:rsidRPr="006B60AA">
        <w:rPr>
          <w:rFonts w:ascii="Times New Roman" w:hAnsi="Times New Roman" w:cs="Times New Roman"/>
          <w:color w:val="000000"/>
          <w:sz w:val="28"/>
          <w:szCs w:val="28"/>
        </w:rPr>
        <w:t>Спекулятивные сделки с иностранной валютой.</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color w:val="000000"/>
          <w:sz w:val="28"/>
          <w:szCs w:val="28"/>
        </w:rPr>
        <w:t>Валютный арбитраж, его виды, условия применения. Влияние арбитражных операций на валютные курсы.</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sz w:val="28"/>
          <w:szCs w:val="28"/>
        </w:rPr>
        <w:t>Валютные деривативы, их виды и краткая характеристика.</w:t>
      </w:r>
      <w:r w:rsidRPr="006B60AA">
        <w:rPr>
          <w:rFonts w:ascii="Times New Roman" w:hAnsi="Times New Roman" w:cs="Times New Roman"/>
          <w:bCs/>
          <w:sz w:val="28"/>
          <w:szCs w:val="28"/>
        </w:rPr>
        <w:t xml:space="preserve"> </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bCs/>
          <w:sz w:val="28"/>
          <w:szCs w:val="28"/>
        </w:rPr>
        <w:t>Синтетические соглашения по валютному обмену (</w:t>
      </w:r>
      <w:r w:rsidRPr="006B60AA">
        <w:rPr>
          <w:rFonts w:ascii="Times New Roman" w:hAnsi="Times New Roman" w:cs="Times New Roman"/>
          <w:bCs/>
          <w:sz w:val="28"/>
          <w:szCs w:val="28"/>
          <w:lang w:val="en-US"/>
        </w:rPr>
        <w:t>SAFE</w:t>
      </w:r>
      <w:r w:rsidRPr="006B60AA">
        <w:rPr>
          <w:rFonts w:ascii="Times New Roman" w:hAnsi="Times New Roman" w:cs="Times New Roman"/>
          <w:bCs/>
          <w:sz w:val="28"/>
          <w:szCs w:val="28"/>
        </w:rPr>
        <w:t>): виды и о</w:t>
      </w:r>
      <w:r w:rsidRPr="006B60AA">
        <w:rPr>
          <w:rFonts w:ascii="Times New Roman" w:hAnsi="Times New Roman" w:cs="Times New Roman"/>
          <w:sz w:val="28"/>
          <w:szCs w:val="28"/>
        </w:rPr>
        <w:t>собенности использования на валютном рынке.</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bCs/>
          <w:sz w:val="28"/>
          <w:szCs w:val="28"/>
        </w:rPr>
        <w:t>Валютные фьючерсы как разновидность б</w:t>
      </w:r>
      <w:r w:rsidRPr="006B60AA">
        <w:rPr>
          <w:rFonts w:ascii="Times New Roman" w:hAnsi="Times New Roman" w:cs="Times New Roman"/>
          <w:sz w:val="28"/>
          <w:szCs w:val="28"/>
        </w:rPr>
        <w:t xml:space="preserve">иржевых контрактов, их виды, отличительные признаки, варианты котировок, цели и особенности использования на рынке. </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sz w:val="28"/>
          <w:szCs w:val="28"/>
        </w:rPr>
        <w:t>Расчет цены валютного фьючерса, прибыли и убытка по контракту. Маржинальные сделки. Риски маржинальных сделок.</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bCs/>
          <w:sz w:val="28"/>
          <w:szCs w:val="28"/>
        </w:rPr>
        <w:t xml:space="preserve">Валютно-процентные свопы: </w:t>
      </w:r>
      <w:r w:rsidRPr="006B60AA">
        <w:rPr>
          <w:rFonts w:ascii="Times New Roman" w:hAnsi="Times New Roman" w:cs="Times New Roman"/>
          <w:sz w:val="28"/>
          <w:szCs w:val="28"/>
        </w:rPr>
        <w:t>особенности оценки и цели использования.</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sz w:val="28"/>
          <w:szCs w:val="28"/>
        </w:rPr>
        <w:t>Сравнительная характеристика валютных и валютно-процентных свопов.</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bCs/>
          <w:sz w:val="28"/>
          <w:szCs w:val="28"/>
        </w:rPr>
        <w:t>Опционы на наличную валюту и на валютные фьючерсы: виды, ц</w:t>
      </w:r>
      <w:r w:rsidRPr="006B60AA">
        <w:rPr>
          <w:rFonts w:ascii="Times New Roman" w:hAnsi="Times New Roman" w:cs="Times New Roman"/>
          <w:sz w:val="28"/>
          <w:szCs w:val="28"/>
        </w:rPr>
        <w:t>ели использования, базовые инструменты, преимущества и недостатки.</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sz w:val="28"/>
          <w:szCs w:val="28"/>
        </w:rPr>
        <w:t xml:space="preserve">Биржевой и внебиржевой рынок валютных опционов. Правила и стратегии торговли. Оценка валютных опционов. </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sz w:val="28"/>
          <w:szCs w:val="28"/>
        </w:rPr>
        <w:t>Понятие и функции страхового рынка.</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sz w:val="28"/>
          <w:szCs w:val="28"/>
        </w:rPr>
        <w:t>Классификация страхового рынка.</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sz w:val="28"/>
          <w:szCs w:val="28"/>
        </w:rPr>
        <w:t>Виды страховой деятельности.</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sz w:val="28"/>
          <w:szCs w:val="28"/>
        </w:rPr>
        <w:t>Основные участники страхового процесса.</w:t>
      </w:r>
    </w:p>
    <w:p w:rsidR="00BF01A3" w:rsidRPr="006B60AA" w:rsidRDefault="00BF01A3" w:rsidP="00027BB3">
      <w:pPr>
        <w:numPr>
          <w:ilvl w:val="0"/>
          <w:numId w:val="16"/>
        </w:numPr>
        <w:spacing w:after="0" w:line="240" w:lineRule="auto"/>
        <w:ind w:left="0" w:firstLine="426"/>
        <w:jc w:val="both"/>
        <w:rPr>
          <w:rFonts w:ascii="Times New Roman" w:hAnsi="Times New Roman" w:cs="Times New Roman"/>
          <w:snapToGrid w:val="0"/>
          <w:sz w:val="28"/>
          <w:szCs w:val="28"/>
        </w:rPr>
      </w:pPr>
      <w:r w:rsidRPr="006B60AA">
        <w:rPr>
          <w:rFonts w:ascii="Times New Roman" w:hAnsi="Times New Roman" w:cs="Times New Roman"/>
          <w:sz w:val="28"/>
          <w:szCs w:val="28"/>
        </w:rPr>
        <w:t>Страховой рынок РФ.</w:t>
      </w:r>
    </w:p>
    <w:p w:rsidR="00AC514E" w:rsidRPr="006B60AA" w:rsidRDefault="00AC514E" w:rsidP="006B60AA">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z w:val="28"/>
          <w:szCs w:val="28"/>
        </w:rPr>
      </w:pPr>
    </w:p>
    <w:p w:rsidR="009046AB" w:rsidRPr="006B60AA" w:rsidRDefault="009046AB" w:rsidP="006B60AA">
      <w:pPr>
        <w:pStyle w:val="a4"/>
        <w:spacing w:after="0" w:line="240" w:lineRule="auto"/>
        <w:ind w:left="0"/>
        <w:rPr>
          <w:rFonts w:ascii="Times New Roman" w:hAnsi="Times New Roman" w:cs="Times New Roman"/>
          <w:b/>
          <w:sz w:val="28"/>
          <w:szCs w:val="28"/>
        </w:rPr>
      </w:pPr>
    </w:p>
    <w:p w:rsidR="00B117D3" w:rsidRPr="006B60AA" w:rsidRDefault="00B117D3" w:rsidP="006B60AA">
      <w:pPr>
        <w:pStyle w:val="a4"/>
        <w:spacing w:after="0" w:line="240" w:lineRule="auto"/>
        <w:ind w:left="0"/>
        <w:rPr>
          <w:rFonts w:ascii="Times New Roman" w:hAnsi="Times New Roman" w:cs="Times New Roman"/>
          <w:b/>
          <w:sz w:val="28"/>
          <w:szCs w:val="28"/>
        </w:rPr>
      </w:pPr>
    </w:p>
    <w:p w:rsidR="00AC514E" w:rsidRPr="00EC6FB9" w:rsidRDefault="00EC6FB9" w:rsidP="00EC6FB9">
      <w:pPr>
        <w:tabs>
          <w:tab w:val="num"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8. </w:t>
      </w:r>
      <w:r w:rsidR="00BF01A3" w:rsidRPr="00EC6FB9">
        <w:rPr>
          <w:rFonts w:ascii="Times New Roman" w:hAnsi="Times New Roman" w:cs="Times New Roman"/>
          <w:b/>
          <w:sz w:val="28"/>
          <w:szCs w:val="28"/>
        </w:rPr>
        <w:t>Вопросы к экзамен</w:t>
      </w:r>
      <w:r w:rsidR="00AC514E" w:rsidRPr="00EC6FB9">
        <w:rPr>
          <w:rFonts w:ascii="Times New Roman" w:hAnsi="Times New Roman" w:cs="Times New Roman"/>
          <w:b/>
          <w:sz w:val="28"/>
          <w:szCs w:val="28"/>
        </w:rPr>
        <w:t xml:space="preserve">у </w:t>
      </w:r>
    </w:p>
    <w:p w:rsidR="00AC514E" w:rsidRPr="006B60AA" w:rsidRDefault="00AC514E" w:rsidP="006B60AA">
      <w:pPr>
        <w:pStyle w:val="a4"/>
        <w:spacing w:after="0" w:line="240" w:lineRule="auto"/>
        <w:ind w:left="0"/>
        <w:rPr>
          <w:rFonts w:ascii="Times New Roman" w:hAnsi="Times New Roman" w:cs="Times New Roman"/>
          <w:b/>
          <w:sz w:val="28"/>
          <w:szCs w:val="28"/>
        </w:rPr>
      </w:pP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Финансовый рынок, его структура, функции.</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Роль и значение рынка пенных бумаг в мобилизации капитала.</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Понятие пенной бумаги.</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Классификация ценных бумаг.</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Акция: понятие и свойства.</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Виды акций, их характеристика.</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Дивиденды, понятие, источники выплаты, ограничения на выплату дивидендов.</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Доход и доходность операций с акциями.</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Облигация, ее свойства.</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Виды облигаций.</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Вексель, его свойства.</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Виды векселей</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Реквизиты векселя.</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Депозитный и сберегательный сертификаты.</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Чек: понятие, свойства, виды чеков, порядок обращения.</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Коносамент, его характеристика.</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Эмитенты на рынке пенных бумаг их цели и экономические интересы.</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Инвесторы на рынке ценных бумаг их цели и экономические интересы.</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Брокерская деятельность на РЦБ.</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Дилерская деятельность на РЦБ.</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Деятельность по доверительному управлению ценными бумагами.</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Депозитарная деятельность на РЦБ.</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Клиринговая деятельность.</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Деятельность по ведению реестра владельцев именных ценных бумаг.</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Деятельность по организации торговли на РЦБ.</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Фондовая биржа, ее задачи и принципы организации торговли.</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Процедура эмиссии, ее этапы. Открытая и закрытая эмиссия.</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Паевые инвестиционные фонды: понятие и классификация.</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Организация деятельности ПИФа.</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Необходимость и методы государственного регулирования рынка пенных бумаг.</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Понятие портфеля пенных бумаг. Виды портфелей.</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Срочный рынок, его функции.</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Хеджеры, спекулянты и арбитражеры как участники рынка производных ценных бумаг.</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Форвардные контракты: определение, цели использования.</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Фьючерсные контракты, их виды. Основные параметры контракта.</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Опционные контракты: понятие, определения, цели использования и основная терминология.</w:t>
      </w:r>
    </w:p>
    <w:p w:rsidR="00BF01A3" w:rsidRPr="006B60AA" w:rsidRDefault="00BF01A3" w:rsidP="00027BB3">
      <w:pPr>
        <w:pStyle w:val="230"/>
        <w:numPr>
          <w:ilvl w:val="0"/>
          <w:numId w:val="17"/>
        </w:numPr>
        <w:shd w:val="clear" w:color="auto" w:fill="auto"/>
        <w:tabs>
          <w:tab w:val="num" w:pos="0"/>
        </w:tabs>
        <w:spacing w:line="240" w:lineRule="auto"/>
        <w:ind w:left="0" w:firstLine="426"/>
        <w:rPr>
          <w:sz w:val="28"/>
          <w:szCs w:val="28"/>
        </w:rPr>
      </w:pPr>
      <w:r w:rsidRPr="006B60AA">
        <w:rPr>
          <w:sz w:val="28"/>
          <w:szCs w:val="28"/>
        </w:rPr>
        <w:t>Виды опционов. Американские, европейские. Классификация по правам владельца ("колл" и "пут" опционы).</w:t>
      </w:r>
    </w:p>
    <w:p w:rsidR="00AC514E" w:rsidRPr="006B60AA" w:rsidRDefault="00EC6FB9" w:rsidP="006B60AA">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9</w:t>
      </w:r>
      <w:r w:rsidR="00810223" w:rsidRPr="006B60AA">
        <w:rPr>
          <w:rFonts w:ascii="Times New Roman" w:hAnsi="Times New Roman" w:cs="Times New Roman"/>
          <w:b/>
          <w:sz w:val="28"/>
          <w:szCs w:val="28"/>
        </w:rPr>
        <w:t>.</w:t>
      </w:r>
      <w:r w:rsidR="00946CAF" w:rsidRPr="006B60AA">
        <w:rPr>
          <w:rFonts w:ascii="Times New Roman" w:hAnsi="Times New Roman" w:cs="Times New Roman"/>
          <w:b/>
          <w:sz w:val="28"/>
          <w:szCs w:val="28"/>
        </w:rPr>
        <w:t xml:space="preserve"> </w:t>
      </w:r>
      <w:r w:rsidR="002D083F" w:rsidRPr="006B60AA">
        <w:rPr>
          <w:rFonts w:ascii="Times New Roman" w:hAnsi="Times New Roman" w:cs="Times New Roman"/>
          <w:b/>
          <w:sz w:val="28"/>
          <w:szCs w:val="28"/>
        </w:rPr>
        <w:t>Список рекомендуемой литературы и информационного обеспечения дисциплины</w:t>
      </w:r>
    </w:p>
    <w:p w:rsidR="009477EF" w:rsidRPr="006B60AA" w:rsidRDefault="009477EF" w:rsidP="006B60AA">
      <w:pPr>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а) нормативно-правовые акты:</w:t>
      </w:r>
    </w:p>
    <w:p w:rsidR="009477EF" w:rsidRPr="006B60AA" w:rsidRDefault="009477EF" w:rsidP="006B60AA">
      <w:pPr>
        <w:pStyle w:val="11"/>
        <w:numPr>
          <w:ilvl w:val="0"/>
          <w:numId w:val="1"/>
        </w:numPr>
        <w:shd w:val="clear" w:color="auto" w:fill="auto"/>
        <w:tabs>
          <w:tab w:val="left" w:pos="0"/>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Гражданский кодекс Российской Федерации. Часть первая от 30.11.1994 г №51-ФЗ. Часть вторая от 26.01.1996 г № 14-ФЗ.</w:t>
      </w:r>
    </w:p>
    <w:p w:rsidR="009477EF" w:rsidRPr="006B60AA" w:rsidRDefault="009477EF" w:rsidP="006B60AA">
      <w:pPr>
        <w:pStyle w:val="11"/>
        <w:numPr>
          <w:ilvl w:val="0"/>
          <w:numId w:val="1"/>
        </w:numPr>
        <w:shd w:val="clear" w:color="auto" w:fill="auto"/>
        <w:tabs>
          <w:tab w:val="left" w:pos="0"/>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Бюджетный кодекс Российской Федерации от 31.07.1998 г № 145- ФЗ.</w:t>
      </w:r>
    </w:p>
    <w:p w:rsidR="009477EF" w:rsidRPr="006B60AA" w:rsidRDefault="009477EF" w:rsidP="006B60AA">
      <w:pPr>
        <w:pStyle w:val="11"/>
        <w:numPr>
          <w:ilvl w:val="0"/>
          <w:numId w:val="1"/>
        </w:numPr>
        <w:shd w:val="clear" w:color="auto" w:fill="auto"/>
        <w:tabs>
          <w:tab w:val="left" w:pos="0"/>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Федеральный закон «О рынке ценных бумаг» от 22.04.1996 г № 39- ФЗ.</w:t>
      </w:r>
    </w:p>
    <w:p w:rsidR="009477EF" w:rsidRPr="006B60AA" w:rsidRDefault="009477EF" w:rsidP="006B60AA">
      <w:pPr>
        <w:pStyle w:val="11"/>
        <w:numPr>
          <w:ilvl w:val="0"/>
          <w:numId w:val="1"/>
        </w:numPr>
        <w:shd w:val="clear" w:color="auto" w:fill="auto"/>
        <w:tabs>
          <w:tab w:val="left" w:pos="0"/>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Федеральный закон «Об акционерных обществах» от 26.12.1995 г № 208-ФЗ.</w:t>
      </w:r>
    </w:p>
    <w:p w:rsidR="009477EF" w:rsidRPr="006B60AA" w:rsidRDefault="009477EF" w:rsidP="006B60AA">
      <w:pPr>
        <w:pStyle w:val="11"/>
        <w:numPr>
          <w:ilvl w:val="0"/>
          <w:numId w:val="1"/>
        </w:numPr>
        <w:shd w:val="clear" w:color="auto" w:fill="auto"/>
        <w:tabs>
          <w:tab w:val="left" w:pos="0"/>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Федеральный закон «О противодействии легализации (отмыванию) средств, полученных преступным путем и финансированию терро</w:t>
      </w:r>
      <w:r w:rsidRPr="006B60AA">
        <w:rPr>
          <w:rFonts w:ascii="Times New Roman" w:hAnsi="Times New Roman" w:cs="Times New Roman"/>
          <w:color w:val="000000"/>
          <w:sz w:val="28"/>
          <w:szCs w:val="28"/>
        </w:rPr>
        <w:softHyphen/>
        <w:t>ризма» от 07.08.2001 г № 115-ФЗ.</w:t>
      </w:r>
    </w:p>
    <w:p w:rsidR="009477EF" w:rsidRPr="006B60AA" w:rsidRDefault="009477EF" w:rsidP="006B60AA">
      <w:pPr>
        <w:pStyle w:val="11"/>
        <w:numPr>
          <w:ilvl w:val="0"/>
          <w:numId w:val="1"/>
        </w:numPr>
        <w:shd w:val="clear" w:color="auto" w:fill="auto"/>
        <w:tabs>
          <w:tab w:val="left" w:pos="0"/>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Федеральный закон «О защите прав и законных интересов инвесто</w:t>
      </w:r>
      <w:r w:rsidRPr="006B60AA">
        <w:rPr>
          <w:rFonts w:ascii="Times New Roman" w:hAnsi="Times New Roman" w:cs="Times New Roman"/>
          <w:color w:val="000000"/>
          <w:sz w:val="28"/>
          <w:szCs w:val="28"/>
        </w:rPr>
        <w:softHyphen/>
        <w:t>ров» от 05.03.1999 г. № 46-ФЗ.</w:t>
      </w:r>
    </w:p>
    <w:p w:rsidR="009477EF" w:rsidRPr="006B60AA" w:rsidRDefault="009477EF" w:rsidP="006B60AA">
      <w:pPr>
        <w:pStyle w:val="11"/>
        <w:numPr>
          <w:ilvl w:val="0"/>
          <w:numId w:val="1"/>
        </w:numPr>
        <w:shd w:val="clear" w:color="auto" w:fill="auto"/>
        <w:tabs>
          <w:tab w:val="left" w:pos="0"/>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Федеральный закон «Об инвестиционных фондах» от 29.11.2001 г № 156-ФЗ.</w:t>
      </w:r>
    </w:p>
    <w:p w:rsidR="009477EF" w:rsidRPr="006B60AA" w:rsidRDefault="009477EF" w:rsidP="006B60AA">
      <w:pPr>
        <w:pStyle w:val="11"/>
        <w:numPr>
          <w:ilvl w:val="0"/>
          <w:numId w:val="1"/>
        </w:numPr>
        <w:shd w:val="clear" w:color="auto" w:fill="auto"/>
        <w:tabs>
          <w:tab w:val="left" w:pos="0"/>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Федеральный закон «О простом и переводном векселе» от 11.03.1997 г. № 48-ФЗ.</w:t>
      </w:r>
    </w:p>
    <w:p w:rsidR="009477EF" w:rsidRPr="006B60AA" w:rsidRDefault="009477EF" w:rsidP="006B60AA">
      <w:pPr>
        <w:pStyle w:val="11"/>
        <w:numPr>
          <w:ilvl w:val="0"/>
          <w:numId w:val="1"/>
        </w:numPr>
        <w:shd w:val="clear" w:color="auto" w:fill="auto"/>
        <w:tabs>
          <w:tab w:val="left" w:pos="0"/>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Федеральный закон «Об ипотеке (залоге недвижимости)» от 16.07.1998 г. № 102-ФЗ.</w:t>
      </w:r>
    </w:p>
    <w:p w:rsidR="009477EF" w:rsidRPr="006B60AA" w:rsidRDefault="009477EF" w:rsidP="006B60AA">
      <w:pPr>
        <w:pStyle w:val="11"/>
        <w:numPr>
          <w:ilvl w:val="0"/>
          <w:numId w:val="1"/>
        </w:numPr>
        <w:shd w:val="clear" w:color="auto" w:fill="auto"/>
        <w:tabs>
          <w:tab w:val="left" w:pos="0"/>
          <w:tab w:val="left" w:pos="405"/>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Федеральный закон «Об ипотечных ценных бумагах» от 11.11.2003 г. № 152-ФЗ.</w:t>
      </w:r>
    </w:p>
    <w:p w:rsidR="009477EF" w:rsidRPr="006B60AA" w:rsidRDefault="009477EF" w:rsidP="006B60AA">
      <w:pPr>
        <w:pStyle w:val="11"/>
        <w:numPr>
          <w:ilvl w:val="0"/>
          <w:numId w:val="1"/>
        </w:numPr>
        <w:shd w:val="clear" w:color="auto" w:fill="auto"/>
        <w:tabs>
          <w:tab w:val="left" w:pos="0"/>
          <w:tab w:val="left" w:pos="405"/>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Федеральный закон Российской Федерации «О противодействии неправомерному использованию инсайдерской информации и ма</w:t>
      </w:r>
      <w:r w:rsidRPr="006B60AA">
        <w:rPr>
          <w:rFonts w:ascii="Times New Roman" w:hAnsi="Times New Roman" w:cs="Times New Roman"/>
          <w:color w:val="000000"/>
          <w:sz w:val="28"/>
          <w:szCs w:val="28"/>
        </w:rPr>
        <w:softHyphen/>
        <w:t>нипулированию рынком и о внесении изменений в отдельные зако</w:t>
      </w:r>
      <w:r w:rsidRPr="006B60AA">
        <w:rPr>
          <w:rFonts w:ascii="Times New Roman" w:hAnsi="Times New Roman" w:cs="Times New Roman"/>
          <w:color w:val="000000"/>
          <w:sz w:val="28"/>
          <w:szCs w:val="28"/>
        </w:rPr>
        <w:softHyphen/>
        <w:t>нодательные акты РФ» от 27.07.2010 г № 224-ФЗ.</w:t>
      </w:r>
    </w:p>
    <w:p w:rsidR="009477EF" w:rsidRPr="006B60AA" w:rsidRDefault="009477EF" w:rsidP="006B60AA">
      <w:pPr>
        <w:pStyle w:val="11"/>
        <w:numPr>
          <w:ilvl w:val="0"/>
          <w:numId w:val="1"/>
        </w:numPr>
        <w:shd w:val="clear" w:color="auto" w:fill="auto"/>
        <w:tabs>
          <w:tab w:val="left" w:pos="0"/>
          <w:tab w:val="left" w:pos="405"/>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 xml:space="preserve">Порядок осуществления деятельности по управлению ценными бумагами (утв. приказом ФСФР России от 03.04.2007 г. № 07-37/ </w:t>
      </w:r>
      <w:proofErr w:type="spellStart"/>
      <w:r w:rsidRPr="006B60AA">
        <w:rPr>
          <w:rFonts w:ascii="Times New Roman" w:hAnsi="Times New Roman" w:cs="Times New Roman"/>
          <w:color w:val="000000"/>
          <w:sz w:val="28"/>
          <w:szCs w:val="28"/>
        </w:rPr>
        <w:t>пз</w:t>
      </w:r>
      <w:proofErr w:type="spellEnd"/>
      <w:r w:rsidRPr="006B60AA">
        <w:rPr>
          <w:rFonts w:ascii="Times New Roman" w:hAnsi="Times New Roman" w:cs="Times New Roman"/>
          <w:color w:val="000000"/>
          <w:sz w:val="28"/>
          <w:szCs w:val="28"/>
        </w:rPr>
        <w:t>-н).</w:t>
      </w:r>
    </w:p>
    <w:p w:rsidR="009477EF" w:rsidRPr="006B60AA" w:rsidRDefault="009477EF" w:rsidP="006B60AA">
      <w:pPr>
        <w:pStyle w:val="11"/>
        <w:numPr>
          <w:ilvl w:val="0"/>
          <w:numId w:val="1"/>
        </w:numPr>
        <w:shd w:val="clear" w:color="auto" w:fill="auto"/>
        <w:tabs>
          <w:tab w:val="left" w:pos="0"/>
          <w:tab w:val="left" w:pos="405"/>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Положение о регистрации правил доверительного управления пае</w:t>
      </w:r>
      <w:r w:rsidRPr="006B60AA">
        <w:rPr>
          <w:rFonts w:ascii="Times New Roman" w:hAnsi="Times New Roman" w:cs="Times New Roman"/>
          <w:color w:val="000000"/>
          <w:sz w:val="28"/>
          <w:szCs w:val="28"/>
        </w:rPr>
        <w:softHyphen/>
        <w:t>выми инвестиционными фондами и изменений и дополнений в них (утв. Приказом ФСФР России от 21.12.2006 г № 06-154/</w:t>
      </w:r>
      <w:proofErr w:type="spellStart"/>
      <w:r w:rsidRPr="006B60AA">
        <w:rPr>
          <w:rFonts w:ascii="Times New Roman" w:hAnsi="Times New Roman" w:cs="Times New Roman"/>
          <w:color w:val="000000"/>
          <w:sz w:val="28"/>
          <w:szCs w:val="28"/>
        </w:rPr>
        <w:t>пз</w:t>
      </w:r>
      <w:proofErr w:type="spellEnd"/>
      <w:r w:rsidRPr="006B60AA">
        <w:rPr>
          <w:rFonts w:ascii="Times New Roman" w:hAnsi="Times New Roman" w:cs="Times New Roman"/>
          <w:color w:val="000000"/>
          <w:sz w:val="28"/>
          <w:szCs w:val="28"/>
        </w:rPr>
        <w:t>-н).</w:t>
      </w:r>
    </w:p>
    <w:p w:rsidR="009477EF" w:rsidRPr="006B60AA" w:rsidRDefault="009477EF" w:rsidP="006B60AA">
      <w:pPr>
        <w:pStyle w:val="11"/>
        <w:numPr>
          <w:ilvl w:val="0"/>
          <w:numId w:val="1"/>
        </w:numPr>
        <w:shd w:val="clear" w:color="auto" w:fill="auto"/>
        <w:tabs>
          <w:tab w:val="left" w:pos="0"/>
          <w:tab w:val="left" w:pos="424"/>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Положение о клиринговой деятельности на рынке ценных бумаг в РФ (утв. Постановлением ФКЦБ России от 14.08.2002 г. № 32/ ПС).</w:t>
      </w:r>
    </w:p>
    <w:p w:rsidR="009477EF" w:rsidRPr="006B60AA" w:rsidRDefault="009477EF" w:rsidP="006B60AA">
      <w:pPr>
        <w:pStyle w:val="11"/>
        <w:numPr>
          <w:ilvl w:val="0"/>
          <w:numId w:val="1"/>
        </w:numPr>
        <w:shd w:val="clear" w:color="auto" w:fill="auto"/>
        <w:tabs>
          <w:tab w:val="left" w:pos="0"/>
          <w:tab w:val="left" w:pos="399"/>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Положение о деятельности по организации торговли на рынке цен</w:t>
      </w:r>
      <w:r w:rsidRPr="006B60AA">
        <w:rPr>
          <w:rFonts w:ascii="Times New Roman" w:hAnsi="Times New Roman" w:cs="Times New Roman"/>
          <w:color w:val="000000"/>
          <w:sz w:val="28"/>
          <w:szCs w:val="28"/>
        </w:rPr>
        <w:softHyphen/>
        <w:t xml:space="preserve">ных бумаг (утв. Приказом ФСФР России от 28.12.2010 г. № 10-78/ </w:t>
      </w:r>
      <w:proofErr w:type="spellStart"/>
      <w:r w:rsidRPr="006B60AA">
        <w:rPr>
          <w:rFonts w:ascii="Times New Roman" w:hAnsi="Times New Roman" w:cs="Times New Roman"/>
          <w:color w:val="000000"/>
          <w:sz w:val="28"/>
          <w:szCs w:val="28"/>
        </w:rPr>
        <w:t>пз</w:t>
      </w:r>
      <w:proofErr w:type="spellEnd"/>
      <w:r w:rsidRPr="006B60AA">
        <w:rPr>
          <w:rFonts w:ascii="Times New Roman" w:hAnsi="Times New Roman" w:cs="Times New Roman"/>
          <w:color w:val="000000"/>
          <w:sz w:val="28"/>
          <w:szCs w:val="28"/>
        </w:rPr>
        <w:t>-н).</w:t>
      </w:r>
    </w:p>
    <w:p w:rsidR="009477EF" w:rsidRPr="006B60AA" w:rsidRDefault="009477EF" w:rsidP="006B60AA">
      <w:pPr>
        <w:pStyle w:val="11"/>
        <w:numPr>
          <w:ilvl w:val="0"/>
          <w:numId w:val="1"/>
        </w:numPr>
        <w:shd w:val="clear" w:color="auto" w:fill="auto"/>
        <w:tabs>
          <w:tab w:val="left" w:pos="0"/>
          <w:tab w:val="left" w:pos="399"/>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Приказ ФСФР от 25.01.2007 г № 07-4/</w:t>
      </w:r>
      <w:proofErr w:type="spellStart"/>
      <w:r w:rsidRPr="006B60AA">
        <w:rPr>
          <w:rFonts w:ascii="Times New Roman" w:hAnsi="Times New Roman" w:cs="Times New Roman"/>
          <w:color w:val="000000"/>
          <w:sz w:val="28"/>
          <w:szCs w:val="28"/>
        </w:rPr>
        <w:t>пз</w:t>
      </w:r>
      <w:proofErr w:type="spellEnd"/>
      <w:r w:rsidRPr="006B60AA">
        <w:rPr>
          <w:rFonts w:ascii="Times New Roman" w:hAnsi="Times New Roman" w:cs="Times New Roman"/>
          <w:color w:val="000000"/>
          <w:sz w:val="28"/>
          <w:szCs w:val="28"/>
        </w:rPr>
        <w:t>-н «Об утверждении стан</w:t>
      </w:r>
      <w:r w:rsidRPr="006B60AA">
        <w:rPr>
          <w:rFonts w:ascii="Times New Roman" w:hAnsi="Times New Roman" w:cs="Times New Roman"/>
          <w:color w:val="000000"/>
          <w:sz w:val="28"/>
          <w:szCs w:val="28"/>
        </w:rPr>
        <w:softHyphen/>
        <w:t>дартов эмиссии ценных бумаг и регистрации проспектов ценных бу</w:t>
      </w:r>
      <w:r w:rsidRPr="006B60AA">
        <w:rPr>
          <w:rFonts w:ascii="Times New Roman" w:hAnsi="Times New Roman" w:cs="Times New Roman"/>
          <w:color w:val="000000"/>
          <w:sz w:val="28"/>
          <w:szCs w:val="28"/>
        </w:rPr>
        <w:softHyphen/>
        <w:t>маг».</w:t>
      </w:r>
    </w:p>
    <w:p w:rsidR="009477EF" w:rsidRPr="006B60AA" w:rsidRDefault="009477EF" w:rsidP="006B60AA">
      <w:pPr>
        <w:pStyle w:val="11"/>
        <w:numPr>
          <w:ilvl w:val="0"/>
          <w:numId w:val="1"/>
        </w:numPr>
        <w:shd w:val="clear" w:color="auto" w:fill="auto"/>
        <w:tabs>
          <w:tab w:val="left" w:pos="0"/>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Положение о порядке признания лиц квалифицированными ин</w:t>
      </w:r>
      <w:r w:rsidRPr="006B60AA">
        <w:rPr>
          <w:rFonts w:ascii="Times New Roman" w:hAnsi="Times New Roman" w:cs="Times New Roman"/>
          <w:color w:val="000000"/>
          <w:sz w:val="28"/>
          <w:szCs w:val="28"/>
        </w:rPr>
        <w:softHyphen/>
        <w:t xml:space="preserve">весторами (утв. Приказом ФСФР России от 18.03.2008 г № 08-12/ </w:t>
      </w:r>
      <w:proofErr w:type="spellStart"/>
      <w:r w:rsidRPr="006B60AA">
        <w:rPr>
          <w:rFonts w:ascii="Times New Roman" w:hAnsi="Times New Roman" w:cs="Times New Roman"/>
          <w:color w:val="000000"/>
          <w:sz w:val="28"/>
          <w:szCs w:val="28"/>
        </w:rPr>
        <w:t>пз</w:t>
      </w:r>
      <w:proofErr w:type="spellEnd"/>
      <w:r w:rsidRPr="006B60AA">
        <w:rPr>
          <w:rFonts w:ascii="Times New Roman" w:hAnsi="Times New Roman" w:cs="Times New Roman"/>
          <w:color w:val="000000"/>
          <w:sz w:val="28"/>
          <w:szCs w:val="28"/>
        </w:rPr>
        <w:t>-н).</w:t>
      </w:r>
    </w:p>
    <w:p w:rsidR="009477EF" w:rsidRPr="006B60AA" w:rsidRDefault="009477EF" w:rsidP="006B60AA">
      <w:pPr>
        <w:pStyle w:val="11"/>
        <w:numPr>
          <w:ilvl w:val="0"/>
          <w:numId w:val="1"/>
        </w:numPr>
        <w:shd w:val="clear" w:color="auto" w:fill="auto"/>
        <w:tabs>
          <w:tab w:val="left" w:pos="0"/>
        </w:tabs>
        <w:spacing w:before="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Положение «О сберегательных и депозитных сертификатах кредит</w:t>
      </w:r>
      <w:r w:rsidRPr="006B60AA">
        <w:rPr>
          <w:rFonts w:ascii="Times New Roman" w:hAnsi="Times New Roman" w:cs="Times New Roman"/>
          <w:color w:val="000000"/>
          <w:sz w:val="28"/>
          <w:szCs w:val="28"/>
        </w:rPr>
        <w:softHyphen/>
        <w:t>ных организаций» (от 29.11.2000 г № 857-У).</w:t>
      </w:r>
    </w:p>
    <w:p w:rsidR="009477EF" w:rsidRPr="006B60AA" w:rsidRDefault="009477EF" w:rsidP="006B60AA">
      <w:pPr>
        <w:spacing w:after="0" w:line="240" w:lineRule="auto"/>
        <w:ind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rPr>
        <w:t>б) основная литература:</w:t>
      </w:r>
    </w:p>
    <w:p w:rsidR="009477EF" w:rsidRPr="006B60AA" w:rsidRDefault="009477EF" w:rsidP="00027BB3">
      <w:pPr>
        <w:pStyle w:val="a4"/>
        <w:numPr>
          <w:ilvl w:val="0"/>
          <w:numId w:val="18"/>
        </w:numPr>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xml:space="preserve">ЭБС Университетская библиотека ONLINE:  Николаева И. П. Рынок ценных бумаг. Учебник   - М.: </w:t>
      </w:r>
      <w:proofErr w:type="spellStart"/>
      <w:r w:rsidRPr="006B60AA">
        <w:rPr>
          <w:rFonts w:ascii="Times New Roman" w:hAnsi="Times New Roman" w:cs="Times New Roman"/>
          <w:color w:val="000000"/>
          <w:sz w:val="28"/>
          <w:szCs w:val="28"/>
        </w:rPr>
        <w:t>Юнити</w:t>
      </w:r>
      <w:proofErr w:type="spellEnd"/>
      <w:r w:rsidRPr="006B60AA">
        <w:rPr>
          <w:rFonts w:ascii="Times New Roman" w:hAnsi="Times New Roman" w:cs="Times New Roman"/>
          <w:color w:val="000000"/>
          <w:sz w:val="28"/>
          <w:szCs w:val="28"/>
        </w:rPr>
        <w:t xml:space="preserve">-Дана, 2012. - 224 с. </w:t>
      </w:r>
    </w:p>
    <w:p w:rsidR="009477EF" w:rsidRPr="006B60AA" w:rsidRDefault="009477EF" w:rsidP="00027BB3">
      <w:pPr>
        <w:pStyle w:val="a4"/>
        <w:numPr>
          <w:ilvl w:val="0"/>
          <w:numId w:val="18"/>
        </w:numPr>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lastRenderedPageBreak/>
        <w:t xml:space="preserve">ЭБС Университетская библиотека ONLINE:   Жуков Е. Ф. Рынок ценных бумаг. Учебник   - М.: </w:t>
      </w:r>
      <w:proofErr w:type="spellStart"/>
      <w:r w:rsidRPr="006B60AA">
        <w:rPr>
          <w:rFonts w:ascii="Times New Roman" w:hAnsi="Times New Roman" w:cs="Times New Roman"/>
          <w:color w:val="000000"/>
          <w:sz w:val="28"/>
          <w:szCs w:val="28"/>
        </w:rPr>
        <w:t>Юнити</w:t>
      </w:r>
      <w:proofErr w:type="spellEnd"/>
      <w:r w:rsidRPr="006B60AA">
        <w:rPr>
          <w:rFonts w:ascii="Times New Roman" w:hAnsi="Times New Roman" w:cs="Times New Roman"/>
          <w:color w:val="000000"/>
          <w:sz w:val="28"/>
          <w:szCs w:val="28"/>
        </w:rPr>
        <w:t xml:space="preserve">-Дана,    2012.  - 568 с. </w:t>
      </w:r>
    </w:p>
    <w:p w:rsidR="009477EF" w:rsidRPr="006B60AA" w:rsidRDefault="009477EF" w:rsidP="00027BB3">
      <w:pPr>
        <w:pStyle w:val="a4"/>
        <w:numPr>
          <w:ilvl w:val="0"/>
          <w:numId w:val="18"/>
        </w:numPr>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ЭБС Университетская библиотека ONLINE  Петухов К. Г. Контроль финансовых рисков   - М.: Лаборатория книги, 2009.- 132 с.</w:t>
      </w:r>
    </w:p>
    <w:p w:rsidR="009477EF" w:rsidRPr="006B60AA" w:rsidRDefault="009477EF" w:rsidP="00027BB3">
      <w:pPr>
        <w:pStyle w:val="a4"/>
        <w:numPr>
          <w:ilvl w:val="0"/>
          <w:numId w:val="18"/>
        </w:numPr>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 xml:space="preserve">ЭБС Университетская библиотека ONLINE.  </w:t>
      </w:r>
      <w:proofErr w:type="spellStart"/>
      <w:r w:rsidRPr="006B60AA">
        <w:rPr>
          <w:rFonts w:ascii="Times New Roman" w:hAnsi="Times New Roman" w:cs="Times New Roman"/>
          <w:color w:val="000000"/>
          <w:sz w:val="28"/>
          <w:szCs w:val="28"/>
        </w:rPr>
        <w:t>Сулакшин</w:t>
      </w:r>
      <w:proofErr w:type="spellEnd"/>
      <w:r w:rsidRPr="006B60AA">
        <w:rPr>
          <w:rFonts w:ascii="Times New Roman" w:hAnsi="Times New Roman" w:cs="Times New Roman"/>
          <w:color w:val="000000"/>
          <w:sz w:val="28"/>
          <w:szCs w:val="28"/>
        </w:rPr>
        <w:t xml:space="preserve"> С. С. Финансовые рынки и экономическая политика России   - М.: Научный эксперт, 2008. - 139 с.</w:t>
      </w:r>
    </w:p>
    <w:p w:rsidR="009477EF" w:rsidRPr="006B60AA" w:rsidRDefault="009477EF" w:rsidP="006B60AA">
      <w:pPr>
        <w:pStyle w:val="25"/>
        <w:shd w:val="clear" w:color="auto" w:fill="auto"/>
        <w:tabs>
          <w:tab w:val="left" w:pos="270"/>
        </w:tabs>
        <w:spacing w:before="0" w:line="240" w:lineRule="auto"/>
        <w:ind w:left="720" w:firstLine="0"/>
        <w:rPr>
          <w:sz w:val="28"/>
          <w:szCs w:val="28"/>
          <w:lang w:val="en-US"/>
        </w:rPr>
      </w:pPr>
      <w:r w:rsidRPr="006B60AA">
        <w:rPr>
          <w:color w:val="000000"/>
          <w:sz w:val="28"/>
          <w:szCs w:val="28"/>
        </w:rPr>
        <w:t>в) дополнительная литература:</w:t>
      </w:r>
    </w:p>
    <w:p w:rsidR="009477EF" w:rsidRPr="006B60AA" w:rsidRDefault="009477EF" w:rsidP="00027BB3">
      <w:pPr>
        <w:pStyle w:val="25"/>
        <w:numPr>
          <w:ilvl w:val="0"/>
          <w:numId w:val="19"/>
        </w:numPr>
        <w:shd w:val="clear" w:color="auto" w:fill="auto"/>
        <w:tabs>
          <w:tab w:val="left" w:pos="270"/>
        </w:tabs>
        <w:spacing w:before="0" w:line="240" w:lineRule="auto"/>
        <w:ind w:left="0" w:firstLine="720"/>
        <w:rPr>
          <w:sz w:val="28"/>
          <w:szCs w:val="28"/>
        </w:rPr>
      </w:pPr>
      <w:r w:rsidRPr="006B60AA">
        <w:rPr>
          <w:rStyle w:val="af0"/>
          <w:i w:val="0"/>
          <w:sz w:val="28"/>
          <w:szCs w:val="28"/>
        </w:rPr>
        <w:t>Андрюшин С. А., Кузнецова В. В.</w:t>
      </w:r>
      <w:r w:rsidRPr="006B60AA">
        <w:rPr>
          <w:sz w:val="28"/>
          <w:szCs w:val="28"/>
        </w:rPr>
        <w:t xml:space="preserve"> Проблема «плохих долгов» и спосо</w:t>
      </w:r>
      <w:r w:rsidRPr="006B60AA">
        <w:rPr>
          <w:sz w:val="28"/>
          <w:szCs w:val="28"/>
        </w:rPr>
        <w:softHyphen/>
        <w:t>бы ее решения в российских банках // Бизнес и банки. 2009. № 26.</w:t>
      </w:r>
    </w:p>
    <w:p w:rsidR="009477EF" w:rsidRPr="006B60AA" w:rsidRDefault="009477EF" w:rsidP="00027BB3">
      <w:pPr>
        <w:pStyle w:val="25"/>
        <w:numPr>
          <w:ilvl w:val="0"/>
          <w:numId w:val="19"/>
        </w:numPr>
        <w:shd w:val="clear" w:color="auto" w:fill="auto"/>
        <w:tabs>
          <w:tab w:val="left" w:pos="298"/>
        </w:tabs>
        <w:spacing w:before="0" w:line="240" w:lineRule="auto"/>
        <w:ind w:left="0" w:firstLine="720"/>
        <w:rPr>
          <w:sz w:val="28"/>
          <w:szCs w:val="28"/>
        </w:rPr>
      </w:pPr>
      <w:proofErr w:type="spellStart"/>
      <w:r w:rsidRPr="006B60AA">
        <w:rPr>
          <w:rStyle w:val="af0"/>
          <w:i w:val="0"/>
          <w:sz w:val="28"/>
          <w:szCs w:val="28"/>
        </w:rPr>
        <w:t>Белъзецкий</w:t>
      </w:r>
      <w:proofErr w:type="spellEnd"/>
      <w:r w:rsidRPr="006B60AA">
        <w:rPr>
          <w:rStyle w:val="af0"/>
          <w:i w:val="0"/>
          <w:sz w:val="28"/>
          <w:szCs w:val="28"/>
        </w:rPr>
        <w:t xml:space="preserve"> А. И.</w:t>
      </w:r>
      <w:r w:rsidRPr="006B60AA">
        <w:rPr>
          <w:sz w:val="28"/>
          <w:szCs w:val="28"/>
        </w:rPr>
        <w:t xml:space="preserve"> Финансы и финансовый рынок: Учебно-методиче</w:t>
      </w:r>
      <w:r w:rsidRPr="006B60AA">
        <w:rPr>
          <w:sz w:val="28"/>
          <w:szCs w:val="28"/>
        </w:rPr>
        <w:softHyphen/>
        <w:t>ский комплекс. Минск: Изд-во МИ У, 2010.</w:t>
      </w:r>
    </w:p>
    <w:p w:rsidR="009477EF" w:rsidRPr="006B60AA" w:rsidRDefault="009477EF" w:rsidP="00027BB3">
      <w:pPr>
        <w:pStyle w:val="25"/>
        <w:numPr>
          <w:ilvl w:val="0"/>
          <w:numId w:val="19"/>
        </w:numPr>
        <w:shd w:val="clear" w:color="auto" w:fill="auto"/>
        <w:spacing w:before="0" w:line="240" w:lineRule="auto"/>
        <w:ind w:left="0" w:firstLine="720"/>
        <w:rPr>
          <w:sz w:val="28"/>
          <w:szCs w:val="28"/>
        </w:rPr>
      </w:pPr>
      <w:r w:rsidRPr="006B60AA">
        <w:rPr>
          <w:rStyle w:val="af0"/>
          <w:i w:val="0"/>
          <w:sz w:val="28"/>
          <w:szCs w:val="28"/>
        </w:rPr>
        <w:t>Борисов С. М.</w:t>
      </w:r>
      <w:r w:rsidRPr="006B60AA">
        <w:rPr>
          <w:sz w:val="28"/>
          <w:szCs w:val="28"/>
        </w:rPr>
        <w:t xml:space="preserve"> Золото в современном мире. М.. Наука, 2006.</w:t>
      </w:r>
    </w:p>
    <w:p w:rsidR="009477EF" w:rsidRPr="006B60AA" w:rsidRDefault="009477EF" w:rsidP="00027BB3">
      <w:pPr>
        <w:pStyle w:val="11"/>
        <w:numPr>
          <w:ilvl w:val="0"/>
          <w:numId w:val="19"/>
        </w:numPr>
        <w:shd w:val="clear" w:color="auto" w:fill="auto"/>
        <w:tabs>
          <w:tab w:val="left" w:pos="0"/>
          <w:tab w:val="left" w:pos="394"/>
        </w:tabs>
        <w:spacing w:before="0" w:line="240" w:lineRule="auto"/>
        <w:ind w:left="0" w:firstLine="720"/>
        <w:rPr>
          <w:rFonts w:ascii="Times New Roman" w:hAnsi="Times New Roman" w:cs="Times New Roman"/>
          <w:sz w:val="28"/>
          <w:szCs w:val="28"/>
        </w:rPr>
      </w:pPr>
      <w:r w:rsidRPr="006B60AA">
        <w:rPr>
          <w:rStyle w:val="af0"/>
          <w:rFonts w:eastAsiaTheme="minorHAnsi"/>
          <w:i w:val="0"/>
          <w:sz w:val="28"/>
          <w:szCs w:val="28"/>
        </w:rPr>
        <w:t>Буренин А. Н.</w:t>
      </w:r>
      <w:r w:rsidRPr="006B60AA">
        <w:rPr>
          <w:rFonts w:ascii="Times New Roman" w:hAnsi="Times New Roman" w:cs="Times New Roman"/>
          <w:sz w:val="28"/>
          <w:szCs w:val="28"/>
        </w:rPr>
        <w:t xml:space="preserve"> Рынок ценных бумаг и производных финансовых ин</w:t>
      </w:r>
      <w:r w:rsidRPr="006B60AA">
        <w:rPr>
          <w:rFonts w:ascii="Times New Roman" w:hAnsi="Times New Roman" w:cs="Times New Roman"/>
          <w:sz w:val="28"/>
          <w:szCs w:val="28"/>
        </w:rPr>
        <w:softHyphen/>
        <w:t>струментов. М.. Научно-техническое общество имени акад. С. И. Ва</w:t>
      </w:r>
      <w:r w:rsidRPr="006B60AA">
        <w:rPr>
          <w:rFonts w:ascii="Times New Roman" w:hAnsi="Times New Roman" w:cs="Times New Roman"/>
          <w:sz w:val="28"/>
          <w:szCs w:val="28"/>
        </w:rPr>
        <w:softHyphen/>
        <w:t>вилова, 2009.</w:t>
      </w:r>
    </w:p>
    <w:p w:rsidR="009477EF" w:rsidRPr="006B60AA" w:rsidRDefault="009477EF" w:rsidP="00027BB3">
      <w:pPr>
        <w:pStyle w:val="25"/>
        <w:numPr>
          <w:ilvl w:val="0"/>
          <w:numId w:val="19"/>
        </w:numPr>
        <w:shd w:val="clear" w:color="auto" w:fill="auto"/>
        <w:tabs>
          <w:tab w:val="left" w:pos="0"/>
        </w:tabs>
        <w:spacing w:before="0" w:line="240" w:lineRule="auto"/>
        <w:ind w:left="0" w:firstLine="720"/>
        <w:rPr>
          <w:sz w:val="28"/>
          <w:szCs w:val="28"/>
        </w:rPr>
      </w:pPr>
      <w:r w:rsidRPr="006B60AA">
        <w:rPr>
          <w:rStyle w:val="af0"/>
          <w:i w:val="0"/>
          <w:sz w:val="28"/>
          <w:szCs w:val="28"/>
        </w:rPr>
        <w:t>Годин А.</w:t>
      </w:r>
      <w:r w:rsidRPr="006B60AA">
        <w:rPr>
          <w:sz w:val="28"/>
          <w:szCs w:val="28"/>
        </w:rPr>
        <w:t xml:space="preserve"> М,</w:t>
      </w:r>
      <w:r w:rsidRPr="006B60AA">
        <w:rPr>
          <w:rStyle w:val="af0"/>
          <w:i w:val="0"/>
          <w:sz w:val="28"/>
          <w:szCs w:val="28"/>
        </w:rPr>
        <w:t xml:space="preserve"> Фрумина С. В.</w:t>
      </w:r>
      <w:r w:rsidRPr="006B60AA">
        <w:rPr>
          <w:sz w:val="28"/>
          <w:szCs w:val="28"/>
        </w:rPr>
        <w:t xml:space="preserve"> Страхование: Учебник. М.. Издательско- торговая корпорация «Дашков и К», 2009.</w:t>
      </w:r>
    </w:p>
    <w:p w:rsidR="009477EF" w:rsidRPr="006B60AA" w:rsidRDefault="009477EF" w:rsidP="00027BB3">
      <w:pPr>
        <w:pStyle w:val="25"/>
        <w:numPr>
          <w:ilvl w:val="0"/>
          <w:numId w:val="19"/>
        </w:numPr>
        <w:shd w:val="clear" w:color="auto" w:fill="auto"/>
        <w:tabs>
          <w:tab w:val="left" w:pos="0"/>
        </w:tabs>
        <w:spacing w:before="0" w:line="240" w:lineRule="auto"/>
        <w:ind w:left="0" w:firstLine="720"/>
        <w:rPr>
          <w:sz w:val="28"/>
          <w:szCs w:val="28"/>
        </w:rPr>
      </w:pPr>
      <w:r w:rsidRPr="006B60AA">
        <w:rPr>
          <w:rStyle w:val="af0"/>
          <w:i w:val="0"/>
          <w:sz w:val="28"/>
          <w:szCs w:val="28"/>
        </w:rPr>
        <w:t>Грищенко Н. Б.</w:t>
      </w:r>
      <w:r w:rsidRPr="006B60AA">
        <w:rPr>
          <w:sz w:val="28"/>
          <w:szCs w:val="28"/>
        </w:rPr>
        <w:t xml:space="preserve"> Основы страховой деятельности: Учебное пособие. - М.. Финансы и статистика, 2008.</w:t>
      </w:r>
    </w:p>
    <w:p w:rsidR="009477EF" w:rsidRPr="006B60AA" w:rsidRDefault="009477EF" w:rsidP="00027BB3">
      <w:pPr>
        <w:numPr>
          <w:ilvl w:val="0"/>
          <w:numId w:val="19"/>
        </w:numPr>
        <w:shd w:val="clear" w:color="auto" w:fill="FFFFFF"/>
        <w:tabs>
          <w:tab w:val="left" w:pos="0"/>
        </w:tabs>
        <w:autoSpaceDE w:val="0"/>
        <w:autoSpaceDN w:val="0"/>
        <w:adjustRightInd w:val="0"/>
        <w:spacing w:after="0" w:line="240" w:lineRule="auto"/>
        <w:ind w:left="142" w:firstLine="567"/>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Деньги, кредит, банки: уч. / под ред.  Лаврушина О.И..- М. : КНОРУС, 2012.- 580 с.</w:t>
      </w:r>
    </w:p>
    <w:p w:rsidR="009477EF" w:rsidRPr="006B60AA" w:rsidRDefault="009477EF" w:rsidP="00027BB3">
      <w:pPr>
        <w:pStyle w:val="11"/>
        <w:numPr>
          <w:ilvl w:val="0"/>
          <w:numId w:val="19"/>
        </w:numPr>
        <w:shd w:val="clear" w:color="auto" w:fill="auto"/>
        <w:tabs>
          <w:tab w:val="left" w:pos="0"/>
          <w:tab w:val="left" w:pos="390"/>
        </w:tabs>
        <w:spacing w:before="0" w:line="240" w:lineRule="auto"/>
        <w:ind w:left="0" w:firstLine="720"/>
        <w:rPr>
          <w:rFonts w:ascii="Times New Roman" w:hAnsi="Times New Roman" w:cs="Times New Roman"/>
          <w:sz w:val="28"/>
          <w:szCs w:val="28"/>
        </w:rPr>
      </w:pPr>
      <w:proofErr w:type="spellStart"/>
      <w:r w:rsidRPr="006B60AA">
        <w:rPr>
          <w:rStyle w:val="af0"/>
          <w:rFonts w:eastAsiaTheme="minorHAnsi"/>
          <w:i w:val="0"/>
          <w:sz w:val="28"/>
          <w:szCs w:val="28"/>
        </w:rPr>
        <w:t>Килячков</w:t>
      </w:r>
      <w:proofErr w:type="spellEnd"/>
      <w:r w:rsidRPr="006B60AA">
        <w:rPr>
          <w:rStyle w:val="af0"/>
          <w:rFonts w:eastAsiaTheme="minorHAnsi"/>
          <w:i w:val="0"/>
          <w:sz w:val="28"/>
          <w:szCs w:val="28"/>
        </w:rPr>
        <w:t xml:space="preserve"> А. А., </w:t>
      </w:r>
      <w:proofErr w:type="spellStart"/>
      <w:r w:rsidRPr="006B60AA">
        <w:rPr>
          <w:rStyle w:val="af0"/>
          <w:rFonts w:eastAsiaTheme="minorHAnsi"/>
          <w:i w:val="0"/>
          <w:sz w:val="28"/>
          <w:szCs w:val="28"/>
        </w:rPr>
        <w:t>Чалдаева</w:t>
      </w:r>
      <w:proofErr w:type="spellEnd"/>
      <w:r w:rsidRPr="006B60AA">
        <w:rPr>
          <w:rStyle w:val="af0"/>
          <w:rFonts w:eastAsiaTheme="minorHAnsi"/>
          <w:i w:val="0"/>
          <w:sz w:val="28"/>
          <w:szCs w:val="28"/>
        </w:rPr>
        <w:t xml:space="preserve"> Л. А.</w:t>
      </w:r>
      <w:r w:rsidRPr="006B60AA">
        <w:rPr>
          <w:rFonts w:ascii="Times New Roman" w:hAnsi="Times New Roman" w:cs="Times New Roman"/>
          <w:sz w:val="28"/>
          <w:szCs w:val="28"/>
        </w:rPr>
        <w:t xml:space="preserve"> Рынок ценных бумаг и биржевое дело. М.. </w:t>
      </w:r>
      <w:proofErr w:type="spellStart"/>
      <w:r w:rsidRPr="006B60AA">
        <w:rPr>
          <w:rFonts w:ascii="Times New Roman" w:hAnsi="Times New Roman" w:cs="Times New Roman"/>
          <w:sz w:val="28"/>
          <w:szCs w:val="28"/>
        </w:rPr>
        <w:t>Юрайт</w:t>
      </w:r>
      <w:proofErr w:type="spellEnd"/>
      <w:r w:rsidRPr="006B60AA">
        <w:rPr>
          <w:rFonts w:ascii="Times New Roman" w:hAnsi="Times New Roman" w:cs="Times New Roman"/>
          <w:sz w:val="28"/>
          <w:szCs w:val="28"/>
        </w:rPr>
        <w:t>, 2010.</w:t>
      </w:r>
    </w:p>
    <w:p w:rsidR="009477EF" w:rsidRPr="006B60AA" w:rsidRDefault="009477EF" w:rsidP="00027BB3">
      <w:pPr>
        <w:pStyle w:val="25"/>
        <w:numPr>
          <w:ilvl w:val="0"/>
          <w:numId w:val="19"/>
        </w:numPr>
        <w:shd w:val="clear" w:color="auto" w:fill="auto"/>
        <w:tabs>
          <w:tab w:val="left" w:pos="0"/>
        </w:tabs>
        <w:spacing w:before="0" w:line="240" w:lineRule="auto"/>
        <w:ind w:left="0" w:firstLine="720"/>
        <w:rPr>
          <w:sz w:val="28"/>
          <w:szCs w:val="28"/>
        </w:rPr>
      </w:pPr>
      <w:proofErr w:type="spellStart"/>
      <w:r w:rsidRPr="006B60AA">
        <w:rPr>
          <w:rStyle w:val="af0"/>
          <w:i w:val="0"/>
          <w:sz w:val="28"/>
          <w:szCs w:val="28"/>
        </w:rPr>
        <w:t>Кроливецкая</w:t>
      </w:r>
      <w:proofErr w:type="spellEnd"/>
      <w:r w:rsidRPr="006B60AA">
        <w:rPr>
          <w:rStyle w:val="af0"/>
          <w:i w:val="0"/>
          <w:sz w:val="28"/>
          <w:szCs w:val="28"/>
        </w:rPr>
        <w:t xml:space="preserve"> В. Э.</w:t>
      </w:r>
      <w:r w:rsidRPr="006B60AA">
        <w:rPr>
          <w:sz w:val="28"/>
          <w:szCs w:val="28"/>
        </w:rPr>
        <w:t xml:space="preserve"> Межбанковский кредитный рынок в системе финансового рынка России. СПб.: Студия «НП-Принт», 2011.</w:t>
      </w:r>
    </w:p>
    <w:p w:rsidR="009477EF" w:rsidRPr="006B60AA" w:rsidRDefault="009477EF" w:rsidP="00027BB3">
      <w:pPr>
        <w:pStyle w:val="25"/>
        <w:numPr>
          <w:ilvl w:val="0"/>
          <w:numId w:val="19"/>
        </w:numPr>
        <w:shd w:val="clear" w:color="auto" w:fill="auto"/>
        <w:spacing w:before="0" w:line="240" w:lineRule="auto"/>
        <w:ind w:left="0" w:firstLine="720"/>
        <w:rPr>
          <w:sz w:val="28"/>
          <w:szCs w:val="28"/>
        </w:rPr>
      </w:pPr>
      <w:proofErr w:type="spellStart"/>
      <w:r w:rsidRPr="006B60AA">
        <w:rPr>
          <w:rStyle w:val="af0"/>
          <w:i w:val="0"/>
          <w:sz w:val="28"/>
          <w:szCs w:val="28"/>
        </w:rPr>
        <w:t>Кроливецкая</w:t>
      </w:r>
      <w:proofErr w:type="spellEnd"/>
      <w:r w:rsidRPr="006B60AA">
        <w:rPr>
          <w:rStyle w:val="af0"/>
          <w:i w:val="0"/>
          <w:sz w:val="28"/>
          <w:szCs w:val="28"/>
        </w:rPr>
        <w:t xml:space="preserve"> В. Э., Тихомирова Е. В.</w:t>
      </w:r>
      <w:r w:rsidRPr="006B60AA">
        <w:rPr>
          <w:sz w:val="28"/>
          <w:szCs w:val="28"/>
        </w:rPr>
        <w:t xml:space="preserve"> Банки в системе инвестиционно</w:t>
      </w:r>
      <w:r w:rsidRPr="006B60AA">
        <w:rPr>
          <w:sz w:val="28"/>
          <w:szCs w:val="28"/>
        </w:rPr>
        <w:softHyphen/>
        <w:t>го финансирования реального сектора экономики России // Деньги и кредит. 2008. № 11.</w:t>
      </w:r>
    </w:p>
    <w:p w:rsidR="009477EF" w:rsidRPr="006B60AA" w:rsidRDefault="009477EF" w:rsidP="00027BB3">
      <w:pPr>
        <w:pStyle w:val="25"/>
        <w:numPr>
          <w:ilvl w:val="0"/>
          <w:numId w:val="19"/>
        </w:numPr>
        <w:shd w:val="clear" w:color="auto" w:fill="auto"/>
        <w:spacing w:before="0" w:line="240" w:lineRule="auto"/>
        <w:ind w:left="0" w:firstLine="720"/>
        <w:rPr>
          <w:sz w:val="28"/>
          <w:szCs w:val="28"/>
        </w:rPr>
      </w:pPr>
      <w:r w:rsidRPr="006B60AA">
        <w:rPr>
          <w:sz w:val="28"/>
          <w:szCs w:val="28"/>
        </w:rPr>
        <w:t xml:space="preserve">Финансы и финансовый рынок: Учебное пособие / Под ред. О. А. </w:t>
      </w:r>
      <w:proofErr w:type="spellStart"/>
      <w:r w:rsidRPr="006B60AA">
        <w:rPr>
          <w:sz w:val="28"/>
          <w:szCs w:val="28"/>
        </w:rPr>
        <w:t>Пузанкевич</w:t>
      </w:r>
      <w:proofErr w:type="spellEnd"/>
      <w:r w:rsidRPr="006B60AA">
        <w:rPr>
          <w:sz w:val="28"/>
          <w:szCs w:val="28"/>
        </w:rPr>
        <w:t>. Минск: БГЭУ, 2010.</w:t>
      </w:r>
    </w:p>
    <w:p w:rsidR="009477EF" w:rsidRPr="006B60AA" w:rsidRDefault="009477EF" w:rsidP="006B60AA">
      <w:pPr>
        <w:spacing w:after="0" w:line="240" w:lineRule="auto"/>
        <w:ind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rPr>
        <w:t>г) программное обеспечение и Интернет-ресурсы:</w:t>
      </w:r>
    </w:p>
    <w:p w:rsidR="009477EF" w:rsidRPr="006B60AA" w:rsidRDefault="009477EF" w:rsidP="006B60AA">
      <w:pPr>
        <w:pStyle w:val="a4"/>
        <w:numPr>
          <w:ilvl w:val="0"/>
          <w:numId w:val="2"/>
        </w:numPr>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lang w:val="en-US"/>
        </w:rPr>
        <w:t>www</w:t>
      </w:r>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minfin</w:t>
      </w:r>
      <w:proofErr w:type="spellEnd"/>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ru</w:t>
      </w:r>
      <w:proofErr w:type="spellEnd"/>
      <w:r w:rsidRPr="006B60AA">
        <w:rPr>
          <w:rFonts w:ascii="Times New Roman" w:hAnsi="Times New Roman" w:cs="Times New Roman"/>
          <w:color w:val="000000"/>
          <w:sz w:val="28"/>
          <w:szCs w:val="28"/>
        </w:rPr>
        <w:t xml:space="preserve"> - Министерство финансов РФ </w:t>
      </w:r>
    </w:p>
    <w:p w:rsidR="009477EF" w:rsidRPr="006B60AA" w:rsidRDefault="009477EF" w:rsidP="006B60AA">
      <w:pPr>
        <w:pStyle w:val="a4"/>
        <w:numPr>
          <w:ilvl w:val="0"/>
          <w:numId w:val="2"/>
        </w:numPr>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lang w:val="en-US"/>
        </w:rPr>
        <w:t>www</w:t>
      </w:r>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fcsm</w:t>
      </w:r>
      <w:proofErr w:type="spellEnd"/>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ru</w:t>
      </w:r>
      <w:proofErr w:type="spellEnd"/>
      <w:r w:rsidRPr="006B60AA">
        <w:rPr>
          <w:rFonts w:ascii="Times New Roman" w:hAnsi="Times New Roman" w:cs="Times New Roman"/>
          <w:color w:val="000000"/>
          <w:sz w:val="28"/>
          <w:szCs w:val="28"/>
        </w:rPr>
        <w:t xml:space="preserve">  - Федеральная служба по финансовым рынкам </w:t>
      </w:r>
    </w:p>
    <w:p w:rsidR="009477EF" w:rsidRPr="006B60AA" w:rsidRDefault="009477EF" w:rsidP="006B60AA">
      <w:pPr>
        <w:pStyle w:val="a4"/>
        <w:numPr>
          <w:ilvl w:val="0"/>
          <w:numId w:val="2"/>
        </w:numPr>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lang w:val="en-US"/>
        </w:rPr>
        <w:t>www</w:t>
      </w:r>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cbr</w:t>
      </w:r>
      <w:proofErr w:type="spellEnd"/>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ru</w:t>
      </w:r>
      <w:proofErr w:type="spellEnd"/>
      <w:r w:rsidRPr="006B60AA">
        <w:rPr>
          <w:rFonts w:ascii="Times New Roman" w:hAnsi="Times New Roman" w:cs="Times New Roman"/>
          <w:color w:val="000000"/>
          <w:sz w:val="28"/>
          <w:szCs w:val="28"/>
        </w:rPr>
        <w:t xml:space="preserve"> - Центральный Банк РФ</w:t>
      </w:r>
    </w:p>
    <w:p w:rsidR="009477EF" w:rsidRPr="006B60AA" w:rsidRDefault="009477EF" w:rsidP="006B60AA">
      <w:pPr>
        <w:pStyle w:val="a4"/>
        <w:numPr>
          <w:ilvl w:val="0"/>
          <w:numId w:val="2"/>
        </w:numPr>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lang w:val="en-US"/>
        </w:rPr>
        <w:t>www</w:t>
      </w:r>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auver</w:t>
      </w:r>
      <w:proofErr w:type="spellEnd"/>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ru</w:t>
      </w:r>
      <w:proofErr w:type="spellEnd"/>
      <w:r w:rsidRPr="006B60AA">
        <w:rPr>
          <w:rFonts w:ascii="Times New Roman" w:hAnsi="Times New Roman" w:cs="Times New Roman"/>
          <w:color w:val="000000"/>
          <w:sz w:val="28"/>
          <w:szCs w:val="28"/>
        </w:rPr>
        <w:t xml:space="preserve"> - Ассоциация участников вексельного рынка</w:t>
      </w:r>
    </w:p>
    <w:p w:rsidR="009477EF" w:rsidRPr="006B60AA" w:rsidRDefault="009477EF" w:rsidP="006B60AA">
      <w:pPr>
        <w:pStyle w:val="a4"/>
        <w:numPr>
          <w:ilvl w:val="0"/>
          <w:numId w:val="2"/>
        </w:numPr>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lang w:val="en-US"/>
        </w:rPr>
        <w:t>www</w:t>
      </w:r>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naufor</w:t>
      </w:r>
      <w:proofErr w:type="spellEnd"/>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ru</w:t>
      </w:r>
      <w:proofErr w:type="spellEnd"/>
      <w:r w:rsidRPr="006B60AA">
        <w:rPr>
          <w:rFonts w:ascii="Times New Roman" w:hAnsi="Times New Roman" w:cs="Times New Roman"/>
          <w:color w:val="000000"/>
          <w:sz w:val="28"/>
          <w:szCs w:val="28"/>
        </w:rPr>
        <w:t xml:space="preserve"> - Национальная ассоциация участников фондового рынка</w:t>
      </w:r>
    </w:p>
    <w:p w:rsidR="009477EF" w:rsidRPr="006B60AA" w:rsidRDefault="009477EF" w:rsidP="006B60AA">
      <w:pPr>
        <w:pStyle w:val="a4"/>
        <w:numPr>
          <w:ilvl w:val="0"/>
          <w:numId w:val="2"/>
        </w:numPr>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lang w:val="en-US"/>
        </w:rPr>
        <w:t>www</w:t>
      </w:r>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nfa</w:t>
      </w:r>
      <w:proofErr w:type="spellEnd"/>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ru</w:t>
      </w:r>
      <w:proofErr w:type="spellEnd"/>
      <w:r w:rsidRPr="006B60AA">
        <w:rPr>
          <w:rFonts w:ascii="Times New Roman" w:hAnsi="Times New Roman" w:cs="Times New Roman"/>
          <w:color w:val="000000"/>
          <w:sz w:val="28"/>
          <w:szCs w:val="28"/>
        </w:rPr>
        <w:t xml:space="preserve"> - Национальная фондовая ассоциация</w:t>
      </w:r>
    </w:p>
    <w:p w:rsidR="009477EF" w:rsidRPr="006B60AA" w:rsidRDefault="005A1F5A" w:rsidP="006B60AA">
      <w:pPr>
        <w:pStyle w:val="a4"/>
        <w:numPr>
          <w:ilvl w:val="0"/>
          <w:numId w:val="2"/>
        </w:numPr>
        <w:spacing w:after="0" w:line="240" w:lineRule="auto"/>
        <w:ind w:left="0" w:firstLine="720"/>
        <w:jc w:val="both"/>
        <w:rPr>
          <w:rFonts w:ascii="Times New Roman" w:hAnsi="Times New Roman" w:cs="Times New Roman"/>
          <w:color w:val="000000"/>
          <w:sz w:val="28"/>
          <w:szCs w:val="28"/>
        </w:rPr>
      </w:pPr>
      <w:hyperlink w:history="1">
        <w:r w:rsidR="009477EF" w:rsidRPr="006B60AA">
          <w:rPr>
            <w:rStyle w:val="af3"/>
            <w:rFonts w:ascii="Times New Roman" w:hAnsi="Times New Roman" w:cs="Times New Roman"/>
            <w:color w:val="000000"/>
            <w:sz w:val="28"/>
            <w:szCs w:val="28"/>
            <w:u w:val="none"/>
            <w:lang w:val="en-US"/>
          </w:rPr>
          <w:t>www</w:t>
        </w:r>
        <w:r w:rsidR="009477EF" w:rsidRPr="006B60AA">
          <w:rPr>
            <w:rStyle w:val="af3"/>
            <w:rFonts w:ascii="Times New Roman" w:hAnsi="Times New Roman" w:cs="Times New Roman"/>
            <w:color w:val="000000"/>
            <w:sz w:val="28"/>
            <w:szCs w:val="28"/>
            <w:u w:val="none"/>
          </w:rPr>
          <w:t>.</w:t>
        </w:r>
        <w:proofErr w:type="spellStart"/>
        <w:r w:rsidR="009477EF" w:rsidRPr="006B60AA">
          <w:rPr>
            <w:rStyle w:val="af3"/>
            <w:rFonts w:ascii="Times New Roman" w:hAnsi="Times New Roman" w:cs="Times New Roman"/>
            <w:color w:val="000000"/>
            <w:sz w:val="28"/>
            <w:szCs w:val="28"/>
            <w:u w:val="none"/>
            <w:lang w:val="en-US"/>
          </w:rPr>
          <w:t>partad</w:t>
        </w:r>
        <w:proofErr w:type="spellEnd"/>
        <w:r w:rsidR="009477EF" w:rsidRPr="006B60AA">
          <w:rPr>
            <w:rStyle w:val="af3"/>
            <w:rFonts w:ascii="Times New Roman" w:hAnsi="Times New Roman" w:cs="Times New Roman"/>
            <w:color w:val="000000"/>
            <w:sz w:val="28"/>
            <w:szCs w:val="28"/>
            <w:u w:val="none"/>
          </w:rPr>
          <w:t>.</w:t>
        </w:r>
        <w:proofErr w:type="spellStart"/>
        <w:r w:rsidR="009477EF" w:rsidRPr="006B60AA">
          <w:rPr>
            <w:rStyle w:val="af3"/>
            <w:rFonts w:ascii="Times New Roman" w:hAnsi="Times New Roman" w:cs="Times New Roman"/>
            <w:color w:val="000000"/>
            <w:sz w:val="28"/>
            <w:szCs w:val="28"/>
            <w:u w:val="none"/>
            <w:lang w:val="en-US"/>
          </w:rPr>
          <w:t>ru</w:t>
        </w:r>
        <w:proofErr w:type="spellEnd"/>
      </w:hyperlink>
      <w:r w:rsidR="009477EF" w:rsidRPr="006B60AA">
        <w:rPr>
          <w:rFonts w:ascii="Times New Roman" w:hAnsi="Times New Roman" w:cs="Times New Roman"/>
          <w:color w:val="000000"/>
          <w:sz w:val="28"/>
          <w:szCs w:val="28"/>
        </w:rPr>
        <w:t xml:space="preserve"> - Профессиональная ассоциация регистраторов, трансфер- агентов и депозитариев</w:t>
      </w:r>
    </w:p>
    <w:p w:rsidR="009477EF" w:rsidRPr="006B60AA" w:rsidRDefault="009477EF" w:rsidP="006B60AA">
      <w:pPr>
        <w:pStyle w:val="a4"/>
        <w:numPr>
          <w:ilvl w:val="0"/>
          <w:numId w:val="2"/>
        </w:numPr>
        <w:spacing w:after="0" w:line="240" w:lineRule="auto"/>
        <w:ind w:left="0" w:firstLine="720"/>
        <w:jc w:val="both"/>
        <w:rPr>
          <w:rFonts w:ascii="Times New Roman" w:hAnsi="Times New Roman" w:cs="Times New Roman"/>
          <w:color w:val="000000"/>
          <w:sz w:val="28"/>
          <w:szCs w:val="28"/>
        </w:rPr>
      </w:pPr>
      <w:r w:rsidRPr="006B60AA">
        <w:rPr>
          <w:rFonts w:ascii="Times New Roman" w:hAnsi="Times New Roman" w:cs="Times New Roman"/>
          <w:color w:val="000000"/>
          <w:sz w:val="28"/>
          <w:szCs w:val="28"/>
          <w:lang w:val="en-US"/>
        </w:rPr>
        <w:t>www</w:t>
      </w:r>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rbc</w:t>
      </w:r>
      <w:proofErr w:type="spellEnd"/>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ru</w:t>
      </w:r>
      <w:proofErr w:type="spellEnd"/>
      <w:r w:rsidRPr="006B60AA">
        <w:rPr>
          <w:rFonts w:ascii="Times New Roman" w:hAnsi="Times New Roman" w:cs="Times New Roman"/>
          <w:color w:val="000000"/>
          <w:sz w:val="28"/>
          <w:szCs w:val="28"/>
        </w:rPr>
        <w:t xml:space="preserve"> - </w:t>
      </w:r>
      <w:proofErr w:type="spellStart"/>
      <w:r w:rsidRPr="006B60AA">
        <w:rPr>
          <w:rFonts w:ascii="Times New Roman" w:hAnsi="Times New Roman" w:cs="Times New Roman"/>
          <w:color w:val="000000"/>
          <w:sz w:val="28"/>
          <w:szCs w:val="28"/>
        </w:rPr>
        <w:t>РосБизнесКонсалтинг</w:t>
      </w:r>
      <w:proofErr w:type="spellEnd"/>
    </w:p>
    <w:p w:rsidR="009477EF" w:rsidRPr="006B60AA" w:rsidRDefault="005A1F5A" w:rsidP="006B60AA">
      <w:pPr>
        <w:pStyle w:val="a4"/>
        <w:numPr>
          <w:ilvl w:val="0"/>
          <w:numId w:val="2"/>
        </w:numPr>
        <w:spacing w:after="0" w:line="240" w:lineRule="auto"/>
        <w:ind w:left="0" w:firstLine="720"/>
        <w:jc w:val="both"/>
        <w:rPr>
          <w:rFonts w:ascii="Times New Roman" w:hAnsi="Times New Roman" w:cs="Times New Roman"/>
          <w:color w:val="000000"/>
          <w:sz w:val="28"/>
          <w:szCs w:val="28"/>
        </w:rPr>
      </w:pPr>
      <w:hyperlink r:id="rId36" w:history="1">
        <w:r w:rsidR="009477EF" w:rsidRPr="006B60AA">
          <w:rPr>
            <w:rStyle w:val="af3"/>
            <w:rFonts w:ascii="Times New Roman" w:hAnsi="Times New Roman" w:cs="Times New Roman"/>
            <w:color w:val="000000"/>
            <w:sz w:val="28"/>
            <w:szCs w:val="28"/>
            <w:u w:val="none"/>
            <w:lang w:val="en-US"/>
          </w:rPr>
          <w:t>www</w:t>
        </w:r>
        <w:r w:rsidR="009477EF" w:rsidRPr="006B60AA">
          <w:rPr>
            <w:rStyle w:val="af3"/>
            <w:rFonts w:ascii="Times New Roman" w:hAnsi="Times New Roman" w:cs="Times New Roman"/>
            <w:color w:val="000000"/>
            <w:sz w:val="28"/>
            <w:szCs w:val="28"/>
            <w:u w:val="none"/>
          </w:rPr>
          <w:t>.</w:t>
        </w:r>
        <w:proofErr w:type="spellStart"/>
        <w:r w:rsidR="009477EF" w:rsidRPr="006B60AA">
          <w:rPr>
            <w:rStyle w:val="af3"/>
            <w:rFonts w:ascii="Times New Roman" w:hAnsi="Times New Roman" w:cs="Times New Roman"/>
            <w:color w:val="000000"/>
            <w:sz w:val="28"/>
            <w:szCs w:val="28"/>
            <w:u w:val="none"/>
            <w:lang w:val="en-US"/>
          </w:rPr>
          <w:t>finmarket</w:t>
        </w:r>
        <w:proofErr w:type="spellEnd"/>
        <w:r w:rsidR="009477EF" w:rsidRPr="006B60AA">
          <w:rPr>
            <w:rStyle w:val="af3"/>
            <w:rFonts w:ascii="Times New Roman" w:hAnsi="Times New Roman" w:cs="Times New Roman"/>
            <w:color w:val="000000"/>
            <w:sz w:val="28"/>
            <w:szCs w:val="28"/>
            <w:u w:val="none"/>
          </w:rPr>
          <w:t>.</w:t>
        </w:r>
        <w:proofErr w:type="spellStart"/>
        <w:r w:rsidR="009477EF" w:rsidRPr="006B60AA">
          <w:rPr>
            <w:rStyle w:val="af3"/>
            <w:rFonts w:ascii="Times New Roman" w:hAnsi="Times New Roman" w:cs="Times New Roman"/>
            <w:color w:val="000000"/>
            <w:sz w:val="28"/>
            <w:szCs w:val="28"/>
            <w:u w:val="none"/>
            <w:lang w:val="en-US"/>
          </w:rPr>
          <w:t>ru</w:t>
        </w:r>
        <w:proofErr w:type="spellEnd"/>
      </w:hyperlink>
      <w:r w:rsidR="009477EF" w:rsidRPr="006B60AA">
        <w:rPr>
          <w:rFonts w:ascii="Times New Roman" w:hAnsi="Times New Roman" w:cs="Times New Roman"/>
          <w:color w:val="000000"/>
          <w:sz w:val="28"/>
          <w:szCs w:val="28"/>
        </w:rPr>
        <w:t xml:space="preserve"> - Финмаркет</w:t>
      </w:r>
    </w:p>
    <w:p w:rsidR="009477EF" w:rsidRPr="006B60AA" w:rsidRDefault="009477EF" w:rsidP="006B60AA">
      <w:pPr>
        <w:pStyle w:val="a4"/>
        <w:numPr>
          <w:ilvl w:val="0"/>
          <w:numId w:val="2"/>
        </w:numPr>
        <w:spacing w:after="0" w:line="240" w:lineRule="auto"/>
        <w:ind w:left="0" w:firstLine="720"/>
        <w:rPr>
          <w:rFonts w:ascii="Times New Roman" w:hAnsi="Times New Roman" w:cs="Times New Roman"/>
          <w:color w:val="000000"/>
          <w:sz w:val="28"/>
          <w:szCs w:val="28"/>
        </w:rPr>
      </w:pPr>
      <w:r w:rsidRPr="006B60AA">
        <w:rPr>
          <w:rFonts w:ascii="Times New Roman" w:hAnsi="Times New Roman" w:cs="Times New Roman"/>
          <w:color w:val="000000"/>
          <w:sz w:val="28"/>
          <w:szCs w:val="28"/>
          <w:lang w:val="en-US"/>
        </w:rPr>
        <w:t>www</w:t>
      </w:r>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allinsuranse</w:t>
      </w:r>
      <w:proofErr w:type="spellEnd"/>
      <w:r w:rsidRPr="006B60AA">
        <w:rPr>
          <w:rFonts w:ascii="Times New Roman" w:hAnsi="Times New Roman" w:cs="Times New Roman"/>
          <w:color w:val="000000"/>
          <w:sz w:val="28"/>
          <w:szCs w:val="28"/>
        </w:rPr>
        <w:t>.</w:t>
      </w:r>
      <w:proofErr w:type="spellStart"/>
      <w:r w:rsidRPr="006B60AA">
        <w:rPr>
          <w:rFonts w:ascii="Times New Roman" w:hAnsi="Times New Roman" w:cs="Times New Roman"/>
          <w:color w:val="000000"/>
          <w:sz w:val="28"/>
          <w:szCs w:val="28"/>
          <w:lang w:val="en-US"/>
        </w:rPr>
        <w:t>ru</w:t>
      </w:r>
      <w:proofErr w:type="spellEnd"/>
      <w:r w:rsidRPr="006B60AA">
        <w:rPr>
          <w:rFonts w:ascii="Times New Roman" w:hAnsi="Times New Roman" w:cs="Times New Roman"/>
          <w:color w:val="000000"/>
          <w:sz w:val="28"/>
          <w:szCs w:val="28"/>
        </w:rPr>
        <w:t xml:space="preserve"> – Страхование в России (страховой портал)</w:t>
      </w:r>
    </w:p>
    <w:p w:rsidR="009477EF" w:rsidRPr="006B60AA" w:rsidRDefault="005A1F5A" w:rsidP="006B60AA">
      <w:pPr>
        <w:pStyle w:val="a4"/>
        <w:numPr>
          <w:ilvl w:val="0"/>
          <w:numId w:val="2"/>
        </w:numPr>
        <w:spacing w:after="0" w:line="240" w:lineRule="auto"/>
        <w:ind w:left="0" w:firstLine="720"/>
        <w:rPr>
          <w:rFonts w:ascii="Times New Roman" w:hAnsi="Times New Roman" w:cs="Times New Roman"/>
          <w:color w:val="000000"/>
          <w:sz w:val="28"/>
          <w:szCs w:val="28"/>
        </w:rPr>
      </w:pPr>
      <w:hyperlink r:id="rId37" w:history="1">
        <w:r w:rsidR="009477EF" w:rsidRPr="006B60AA">
          <w:rPr>
            <w:rStyle w:val="af3"/>
            <w:rFonts w:ascii="Times New Roman" w:hAnsi="Times New Roman" w:cs="Times New Roman"/>
            <w:color w:val="000000"/>
            <w:sz w:val="28"/>
            <w:szCs w:val="28"/>
            <w:u w:val="none"/>
            <w:lang w:val="en-US"/>
          </w:rPr>
          <w:t>www</w:t>
        </w:r>
        <w:r w:rsidR="009477EF" w:rsidRPr="006B60AA">
          <w:rPr>
            <w:rStyle w:val="af3"/>
            <w:rFonts w:ascii="Times New Roman" w:hAnsi="Times New Roman" w:cs="Times New Roman"/>
            <w:color w:val="000000"/>
            <w:sz w:val="28"/>
            <w:szCs w:val="28"/>
            <w:u w:val="none"/>
          </w:rPr>
          <w:t>.</w:t>
        </w:r>
        <w:r w:rsidR="009477EF" w:rsidRPr="006B60AA">
          <w:rPr>
            <w:rStyle w:val="af3"/>
            <w:rFonts w:ascii="Times New Roman" w:hAnsi="Times New Roman" w:cs="Times New Roman"/>
            <w:color w:val="000000"/>
            <w:sz w:val="28"/>
            <w:szCs w:val="28"/>
            <w:u w:val="none"/>
            <w:lang w:val="en-US"/>
          </w:rPr>
          <w:t>ins</w:t>
        </w:r>
        <w:r w:rsidR="009477EF" w:rsidRPr="006B60AA">
          <w:rPr>
            <w:rStyle w:val="af3"/>
            <w:rFonts w:ascii="Times New Roman" w:hAnsi="Times New Roman" w:cs="Times New Roman"/>
            <w:color w:val="000000"/>
            <w:sz w:val="28"/>
            <w:szCs w:val="28"/>
            <w:u w:val="none"/>
          </w:rPr>
          <w:t>-</w:t>
        </w:r>
        <w:r w:rsidR="009477EF" w:rsidRPr="006B60AA">
          <w:rPr>
            <w:rStyle w:val="af3"/>
            <w:rFonts w:ascii="Times New Roman" w:hAnsi="Times New Roman" w:cs="Times New Roman"/>
            <w:color w:val="000000"/>
            <w:sz w:val="28"/>
            <w:szCs w:val="28"/>
            <w:u w:val="none"/>
            <w:lang w:val="en-US"/>
          </w:rPr>
          <w:t>union</w:t>
        </w:r>
        <w:r w:rsidR="009477EF" w:rsidRPr="006B60AA">
          <w:rPr>
            <w:rStyle w:val="af3"/>
            <w:rFonts w:ascii="Times New Roman" w:hAnsi="Times New Roman" w:cs="Times New Roman"/>
            <w:color w:val="000000"/>
            <w:sz w:val="28"/>
            <w:szCs w:val="28"/>
            <w:u w:val="none"/>
          </w:rPr>
          <w:t>.</w:t>
        </w:r>
        <w:proofErr w:type="spellStart"/>
        <w:r w:rsidR="009477EF" w:rsidRPr="006B60AA">
          <w:rPr>
            <w:rStyle w:val="af3"/>
            <w:rFonts w:ascii="Times New Roman" w:hAnsi="Times New Roman" w:cs="Times New Roman"/>
            <w:color w:val="000000"/>
            <w:sz w:val="28"/>
            <w:szCs w:val="28"/>
            <w:u w:val="none"/>
            <w:lang w:val="en-US"/>
          </w:rPr>
          <w:t>ru</w:t>
        </w:r>
        <w:proofErr w:type="spellEnd"/>
      </w:hyperlink>
      <w:r w:rsidR="009477EF" w:rsidRPr="006B60AA">
        <w:rPr>
          <w:rFonts w:ascii="Times New Roman" w:hAnsi="Times New Roman" w:cs="Times New Roman"/>
          <w:color w:val="000000"/>
          <w:sz w:val="28"/>
          <w:szCs w:val="28"/>
        </w:rPr>
        <w:t xml:space="preserve"> – Всероссийский союз страховщиков и др.</w:t>
      </w:r>
    </w:p>
    <w:p w:rsidR="009477EF" w:rsidRDefault="009477EF" w:rsidP="006B60AA">
      <w:pPr>
        <w:spacing w:line="240" w:lineRule="auto"/>
        <w:jc w:val="center"/>
        <w:rPr>
          <w:rFonts w:ascii="Times New Roman" w:hAnsi="Times New Roman" w:cs="Times New Roman"/>
          <w:b/>
          <w:color w:val="000000"/>
          <w:sz w:val="28"/>
          <w:szCs w:val="28"/>
        </w:rPr>
      </w:pPr>
      <w:r w:rsidRPr="006B60AA">
        <w:rPr>
          <w:rFonts w:ascii="Times New Roman" w:hAnsi="Times New Roman" w:cs="Times New Roman"/>
          <w:b/>
          <w:color w:val="000000"/>
          <w:sz w:val="28"/>
          <w:szCs w:val="28"/>
        </w:rPr>
        <w:lastRenderedPageBreak/>
        <w:t>Содержание</w:t>
      </w:r>
    </w:p>
    <w:p w:rsidR="00EC6FB9" w:rsidRPr="006B60AA" w:rsidRDefault="00EC6FB9" w:rsidP="006B60AA">
      <w:pPr>
        <w:spacing w:line="240" w:lineRule="auto"/>
        <w:jc w:val="center"/>
        <w:rPr>
          <w:rFonts w:ascii="Times New Roman" w:hAnsi="Times New Roman" w:cs="Times New Roman"/>
          <w:b/>
          <w:color w:val="000000"/>
          <w:sz w:val="28"/>
          <w:szCs w:val="28"/>
        </w:rPr>
      </w:pPr>
    </w:p>
    <w:tbl>
      <w:tblPr>
        <w:tblW w:w="0" w:type="auto"/>
        <w:tblLook w:val="04A0" w:firstRow="1" w:lastRow="0" w:firstColumn="1" w:lastColumn="0" w:noHBand="0" w:noVBand="1"/>
      </w:tblPr>
      <w:tblGrid>
        <w:gridCol w:w="8359"/>
        <w:gridCol w:w="986"/>
      </w:tblGrid>
      <w:tr w:rsidR="00EC6FB9" w:rsidRPr="006B60AA" w:rsidTr="00D93102">
        <w:tc>
          <w:tcPr>
            <w:tcW w:w="8359" w:type="dxa"/>
            <w:shd w:val="clear" w:color="auto" w:fill="auto"/>
            <w:vAlign w:val="center"/>
          </w:tcPr>
          <w:p w:rsidR="00EC6FB9" w:rsidRPr="006B60AA" w:rsidRDefault="00EC6FB9" w:rsidP="00EC6FB9">
            <w:pPr>
              <w:autoSpaceDE w:val="0"/>
              <w:autoSpaceDN w:val="0"/>
              <w:adjustRightInd w:val="0"/>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Предисловие</w:t>
            </w:r>
          </w:p>
        </w:tc>
        <w:tc>
          <w:tcPr>
            <w:tcW w:w="986" w:type="dxa"/>
            <w:shd w:val="clear" w:color="auto" w:fill="auto"/>
            <w:vAlign w:val="center"/>
          </w:tcPr>
          <w:p w:rsidR="00EC6FB9" w:rsidRPr="006B60AA" w:rsidRDefault="00EC6FB9" w:rsidP="00EC6FB9">
            <w:pPr>
              <w:spacing w:after="0" w:line="360" w:lineRule="auto"/>
              <w:rPr>
                <w:rFonts w:ascii="Times New Roman" w:hAnsi="Times New Roman" w:cs="Times New Roman"/>
                <w:color w:val="000000"/>
                <w:sz w:val="28"/>
                <w:szCs w:val="28"/>
              </w:rPr>
            </w:pPr>
          </w:p>
        </w:tc>
      </w:tr>
      <w:tr w:rsidR="00EC6FB9" w:rsidRPr="006B60AA" w:rsidTr="00D93102">
        <w:tc>
          <w:tcPr>
            <w:tcW w:w="8359" w:type="dxa"/>
            <w:shd w:val="clear" w:color="auto" w:fill="auto"/>
            <w:vAlign w:val="center"/>
          </w:tcPr>
          <w:p w:rsidR="00EC6FB9" w:rsidRPr="00273C80" w:rsidRDefault="00EC6FB9" w:rsidP="00027BB3">
            <w:pPr>
              <w:pStyle w:val="a4"/>
              <w:numPr>
                <w:ilvl w:val="0"/>
                <w:numId w:val="48"/>
              </w:numPr>
              <w:spacing w:after="0" w:line="360" w:lineRule="auto"/>
              <w:ind w:left="34" w:firstLine="0"/>
              <w:rPr>
                <w:rFonts w:ascii="Times New Roman" w:hAnsi="Times New Roman" w:cs="Times New Roman"/>
                <w:sz w:val="28"/>
                <w:szCs w:val="28"/>
              </w:rPr>
            </w:pPr>
            <w:r w:rsidRPr="00273C80">
              <w:rPr>
                <w:rFonts w:ascii="Times New Roman" w:hAnsi="Times New Roman" w:cs="Times New Roman"/>
                <w:sz w:val="28"/>
                <w:szCs w:val="28"/>
              </w:rPr>
              <w:t>Цели освоения дисциплины</w:t>
            </w:r>
          </w:p>
        </w:tc>
        <w:tc>
          <w:tcPr>
            <w:tcW w:w="986" w:type="dxa"/>
            <w:shd w:val="clear" w:color="auto" w:fill="auto"/>
            <w:vAlign w:val="center"/>
          </w:tcPr>
          <w:p w:rsidR="00EC6FB9" w:rsidRPr="006B60AA" w:rsidRDefault="00EC6FB9" w:rsidP="00EC6FB9">
            <w:pPr>
              <w:spacing w:after="0" w:line="360" w:lineRule="auto"/>
              <w:rPr>
                <w:rFonts w:ascii="Times New Roman" w:hAnsi="Times New Roman" w:cs="Times New Roman"/>
                <w:color w:val="000000"/>
                <w:sz w:val="28"/>
                <w:szCs w:val="28"/>
              </w:rPr>
            </w:pPr>
          </w:p>
        </w:tc>
      </w:tr>
      <w:tr w:rsidR="00EC6FB9" w:rsidRPr="006B60AA" w:rsidTr="00D93102">
        <w:tc>
          <w:tcPr>
            <w:tcW w:w="8359" w:type="dxa"/>
            <w:shd w:val="clear" w:color="auto" w:fill="auto"/>
            <w:vAlign w:val="center"/>
          </w:tcPr>
          <w:p w:rsidR="00EC6FB9" w:rsidRPr="00273C80" w:rsidRDefault="00EC6FB9" w:rsidP="00027BB3">
            <w:pPr>
              <w:pStyle w:val="a4"/>
              <w:numPr>
                <w:ilvl w:val="0"/>
                <w:numId w:val="48"/>
              </w:numPr>
              <w:spacing w:after="0" w:line="360" w:lineRule="auto"/>
              <w:ind w:left="34" w:firstLine="0"/>
              <w:rPr>
                <w:rFonts w:ascii="Times New Roman" w:hAnsi="Times New Roman" w:cs="Times New Roman"/>
                <w:sz w:val="28"/>
                <w:szCs w:val="28"/>
              </w:rPr>
            </w:pPr>
            <w:r w:rsidRPr="00273C80">
              <w:rPr>
                <w:rFonts w:ascii="Times New Roman" w:hAnsi="Times New Roman" w:cs="Times New Roman"/>
                <w:sz w:val="28"/>
                <w:szCs w:val="28"/>
              </w:rPr>
              <w:t>Место дисциплины в структуре ООП магистратуры</w:t>
            </w:r>
          </w:p>
        </w:tc>
        <w:tc>
          <w:tcPr>
            <w:tcW w:w="986" w:type="dxa"/>
            <w:shd w:val="clear" w:color="auto" w:fill="auto"/>
            <w:vAlign w:val="center"/>
          </w:tcPr>
          <w:p w:rsidR="00EC6FB9" w:rsidRPr="006B60AA" w:rsidRDefault="00EC6FB9" w:rsidP="00EC6FB9">
            <w:pPr>
              <w:spacing w:after="0" w:line="360" w:lineRule="auto"/>
              <w:rPr>
                <w:rFonts w:ascii="Times New Roman" w:hAnsi="Times New Roman" w:cs="Times New Roman"/>
                <w:color w:val="000000"/>
                <w:sz w:val="28"/>
                <w:szCs w:val="28"/>
              </w:rPr>
            </w:pPr>
          </w:p>
        </w:tc>
      </w:tr>
      <w:tr w:rsidR="00EC6FB9" w:rsidRPr="006B60AA" w:rsidTr="00D93102">
        <w:tc>
          <w:tcPr>
            <w:tcW w:w="8359" w:type="dxa"/>
            <w:shd w:val="clear" w:color="auto" w:fill="auto"/>
            <w:vAlign w:val="center"/>
          </w:tcPr>
          <w:p w:rsidR="00EC6FB9" w:rsidRPr="00273C80" w:rsidRDefault="00EC6FB9" w:rsidP="00027BB3">
            <w:pPr>
              <w:pStyle w:val="a4"/>
              <w:numPr>
                <w:ilvl w:val="0"/>
                <w:numId w:val="48"/>
              </w:numPr>
              <w:spacing w:after="0" w:line="360" w:lineRule="auto"/>
              <w:ind w:left="34" w:firstLine="0"/>
              <w:jc w:val="both"/>
              <w:rPr>
                <w:rFonts w:ascii="Times New Roman" w:hAnsi="Times New Roman" w:cs="Times New Roman"/>
                <w:color w:val="000000"/>
                <w:sz w:val="28"/>
                <w:szCs w:val="28"/>
              </w:rPr>
            </w:pPr>
            <w:r w:rsidRPr="00273C80">
              <w:rPr>
                <w:rFonts w:ascii="Times New Roman" w:hAnsi="Times New Roman" w:cs="Times New Roman"/>
                <w:sz w:val="28"/>
                <w:szCs w:val="28"/>
              </w:rPr>
              <w:t>Требования к результатам освоения содержания дисциплины</w:t>
            </w:r>
          </w:p>
        </w:tc>
        <w:tc>
          <w:tcPr>
            <w:tcW w:w="986" w:type="dxa"/>
            <w:shd w:val="clear" w:color="auto" w:fill="auto"/>
            <w:vAlign w:val="center"/>
          </w:tcPr>
          <w:p w:rsidR="00EC6FB9" w:rsidRPr="006B60AA" w:rsidRDefault="00EC6FB9" w:rsidP="00EC6FB9">
            <w:pPr>
              <w:spacing w:after="0" w:line="360" w:lineRule="auto"/>
              <w:rPr>
                <w:rFonts w:ascii="Times New Roman" w:hAnsi="Times New Roman" w:cs="Times New Roman"/>
                <w:color w:val="000000"/>
                <w:sz w:val="28"/>
                <w:szCs w:val="28"/>
              </w:rPr>
            </w:pPr>
          </w:p>
        </w:tc>
      </w:tr>
      <w:tr w:rsidR="00EC6FB9" w:rsidRPr="006B60AA" w:rsidTr="00D93102">
        <w:tc>
          <w:tcPr>
            <w:tcW w:w="8359" w:type="dxa"/>
            <w:shd w:val="clear" w:color="auto" w:fill="auto"/>
            <w:vAlign w:val="center"/>
          </w:tcPr>
          <w:p w:rsidR="00EC6FB9" w:rsidRPr="006B60AA" w:rsidRDefault="00EC6FB9" w:rsidP="00EC6FB9">
            <w:pPr>
              <w:spacing w:after="0" w:line="360" w:lineRule="auto"/>
              <w:ind w:left="34"/>
              <w:rPr>
                <w:rFonts w:ascii="Times New Roman" w:hAnsi="Times New Roman" w:cs="Times New Roman"/>
                <w:color w:val="000000"/>
                <w:sz w:val="28"/>
                <w:szCs w:val="28"/>
              </w:rPr>
            </w:pPr>
            <w:r>
              <w:rPr>
                <w:rFonts w:ascii="Times New Roman" w:hAnsi="Times New Roman" w:cs="Times New Roman"/>
                <w:color w:val="000000"/>
                <w:sz w:val="28"/>
                <w:szCs w:val="28"/>
              </w:rPr>
              <w:t>4</w:t>
            </w:r>
            <w:r w:rsidRPr="00273C80">
              <w:rPr>
                <w:rFonts w:ascii="Times New Roman" w:hAnsi="Times New Roman" w:cs="Times New Roman"/>
                <w:color w:val="000000"/>
                <w:sz w:val="28"/>
                <w:szCs w:val="28"/>
              </w:rPr>
              <w:t xml:space="preserve">. </w:t>
            </w:r>
            <w:r w:rsidRPr="00273C80">
              <w:rPr>
                <w:rFonts w:ascii="Times New Roman" w:hAnsi="Times New Roman" w:cs="Times New Roman"/>
                <w:sz w:val="28"/>
                <w:szCs w:val="28"/>
              </w:rPr>
              <w:t>Учебно-тематический план</w:t>
            </w:r>
          </w:p>
        </w:tc>
        <w:tc>
          <w:tcPr>
            <w:tcW w:w="986" w:type="dxa"/>
            <w:shd w:val="clear" w:color="auto" w:fill="auto"/>
            <w:vAlign w:val="center"/>
          </w:tcPr>
          <w:p w:rsidR="00EC6FB9" w:rsidRPr="006B60AA" w:rsidRDefault="00EC6FB9" w:rsidP="00EC6FB9">
            <w:pPr>
              <w:spacing w:after="0" w:line="360" w:lineRule="auto"/>
              <w:rPr>
                <w:rFonts w:ascii="Times New Roman" w:hAnsi="Times New Roman" w:cs="Times New Roman"/>
                <w:color w:val="000000"/>
                <w:sz w:val="28"/>
                <w:szCs w:val="28"/>
              </w:rPr>
            </w:pPr>
          </w:p>
        </w:tc>
      </w:tr>
      <w:tr w:rsidR="00EC6FB9" w:rsidRPr="006B60AA" w:rsidTr="00D93102">
        <w:tc>
          <w:tcPr>
            <w:tcW w:w="8359" w:type="dxa"/>
            <w:shd w:val="clear" w:color="auto" w:fill="auto"/>
            <w:vAlign w:val="center"/>
          </w:tcPr>
          <w:p w:rsidR="00EC6FB9" w:rsidRPr="00273C80" w:rsidRDefault="00EC6FB9" w:rsidP="00EC6FB9">
            <w:pPr>
              <w:spacing w:after="0" w:line="360" w:lineRule="auto"/>
              <w:ind w:left="34"/>
              <w:rPr>
                <w:rFonts w:ascii="Times New Roman" w:hAnsi="Times New Roman" w:cs="Times New Roman"/>
                <w:bCs/>
                <w:color w:val="000000"/>
                <w:sz w:val="28"/>
                <w:szCs w:val="28"/>
              </w:rPr>
            </w:pPr>
            <w:r w:rsidRPr="00273C80">
              <w:rPr>
                <w:rFonts w:ascii="Times New Roman" w:hAnsi="Times New Roman" w:cs="Times New Roman"/>
                <w:sz w:val="28"/>
                <w:szCs w:val="28"/>
              </w:rPr>
              <w:t>5. Теоретический курс</w:t>
            </w:r>
          </w:p>
        </w:tc>
        <w:tc>
          <w:tcPr>
            <w:tcW w:w="986" w:type="dxa"/>
            <w:shd w:val="clear" w:color="auto" w:fill="auto"/>
            <w:vAlign w:val="center"/>
          </w:tcPr>
          <w:p w:rsidR="00EC6FB9" w:rsidRPr="006B60AA" w:rsidRDefault="00EC6FB9" w:rsidP="00EC6FB9">
            <w:pPr>
              <w:spacing w:after="0" w:line="360" w:lineRule="auto"/>
              <w:rPr>
                <w:rFonts w:ascii="Times New Roman" w:hAnsi="Times New Roman" w:cs="Times New Roman"/>
                <w:color w:val="000000"/>
                <w:sz w:val="28"/>
                <w:szCs w:val="28"/>
              </w:rPr>
            </w:pPr>
          </w:p>
        </w:tc>
      </w:tr>
      <w:tr w:rsidR="00EC6FB9" w:rsidRPr="006B60AA" w:rsidTr="00D93102">
        <w:tc>
          <w:tcPr>
            <w:tcW w:w="8359" w:type="dxa"/>
            <w:shd w:val="clear" w:color="auto" w:fill="auto"/>
            <w:vAlign w:val="center"/>
          </w:tcPr>
          <w:p w:rsidR="00EC6FB9" w:rsidRPr="006B60AA" w:rsidRDefault="00EC6FB9" w:rsidP="00EC6FB9">
            <w:pPr>
              <w:autoSpaceDE w:val="0"/>
              <w:autoSpaceDN w:val="0"/>
              <w:adjustRightInd w:val="0"/>
              <w:spacing w:after="0" w:line="360" w:lineRule="auto"/>
              <w:ind w:left="34"/>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6. </w:t>
            </w:r>
            <w:r w:rsidRPr="006B60AA">
              <w:rPr>
                <w:rFonts w:ascii="Times New Roman" w:hAnsi="Times New Roman" w:cs="Times New Roman"/>
                <w:bCs/>
                <w:color w:val="000000"/>
                <w:sz w:val="28"/>
                <w:szCs w:val="28"/>
              </w:rPr>
              <w:t>Глоссарий</w:t>
            </w:r>
          </w:p>
        </w:tc>
        <w:tc>
          <w:tcPr>
            <w:tcW w:w="986" w:type="dxa"/>
            <w:shd w:val="clear" w:color="auto" w:fill="auto"/>
            <w:vAlign w:val="center"/>
          </w:tcPr>
          <w:p w:rsidR="00EC6FB9" w:rsidRPr="006B60AA" w:rsidRDefault="00EC6FB9" w:rsidP="00EC6FB9">
            <w:pPr>
              <w:spacing w:after="0" w:line="360" w:lineRule="auto"/>
              <w:rPr>
                <w:rFonts w:ascii="Times New Roman" w:hAnsi="Times New Roman" w:cs="Times New Roman"/>
                <w:color w:val="000000"/>
                <w:sz w:val="28"/>
                <w:szCs w:val="28"/>
              </w:rPr>
            </w:pPr>
          </w:p>
        </w:tc>
      </w:tr>
      <w:tr w:rsidR="00EC6FB9" w:rsidRPr="006B60AA" w:rsidTr="00D93102">
        <w:tc>
          <w:tcPr>
            <w:tcW w:w="8359" w:type="dxa"/>
            <w:shd w:val="clear" w:color="auto" w:fill="auto"/>
            <w:vAlign w:val="center"/>
          </w:tcPr>
          <w:p w:rsidR="00EC6FB9" w:rsidRPr="00273C80" w:rsidRDefault="00EC6FB9" w:rsidP="00EC6FB9">
            <w:pPr>
              <w:autoSpaceDE w:val="0"/>
              <w:autoSpaceDN w:val="0"/>
              <w:adjustRightInd w:val="0"/>
              <w:spacing w:after="0" w:line="360" w:lineRule="auto"/>
              <w:ind w:left="34"/>
              <w:rPr>
                <w:rFonts w:ascii="Times New Roman" w:hAnsi="Times New Roman" w:cs="Times New Roman"/>
                <w:bCs/>
                <w:color w:val="000000"/>
                <w:sz w:val="28"/>
                <w:szCs w:val="28"/>
              </w:rPr>
            </w:pPr>
            <w:r w:rsidRPr="00273C80">
              <w:rPr>
                <w:rFonts w:ascii="Times New Roman" w:hAnsi="Times New Roman" w:cs="Times New Roman"/>
                <w:bCs/>
                <w:color w:val="000000"/>
                <w:sz w:val="28"/>
                <w:szCs w:val="28"/>
                <w:shd w:val="clear" w:color="auto" w:fill="FFFFFF"/>
              </w:rPr>
              <w:t>7. Вопросы для самостоятельной работы</w:t>
            </w:r>
          </w:p>
        </w:tc>
        <w:tc>
          <w:tcPr>
            <w:tcW w:w="986" w:type="dxa"/>
            <w:shd w:val="clear" w:color="auto" w:fill="auto"/>
            <w:vAlign w:val="center"/>
          </w:tcPr>
          <w:p w:rsidR="00EC6FB9" w:rsidRPr="006B60AA" w:rsidRDefault="00EC6FB9" w:rsidP="00EC6FB9">
            <w:pPr>
              <w:spacing w:after="0" w:line="360" w:lineRule="auto"/>
              <w:rPr>
                <w:rFonts w:ascii="Times New Roman" w:hAnsi="Times New Roman" w:cs="Times New Roman"/>
                <w:color w:val="000000"/>
                <w:sz w:val="28"/>
                <w:szCs w:val="28"/>
              </w:rPr>
            </w:pPr>
          </w:p>
        </w:tc>
      </w:tr>
      <w:tr w:rsidR="00EC6FB9" w:rsidRPr="006B60AA" w:rsidTr="00D93102">
        <w:tc>
          <w:tcPr>
            <w:tcW w:w="8359" w:type="dxa"/>
            <w:shd w:val="clear" w:color="auto" w:fill="auto"/>
            <w:vAlign w:val="center"/>
          </w:tcPr>
          <w:p w:rsidR="00EC6FB9" w:rsidRPr="006B60AA" w:rsidRDefault="00EC6FB9" w:rsidP="00EC6FB9">
            <w:pPr>
              <w:autoSpaceDE w:val="0"/>
              <w:autoSpaceDN w:val="0"/>
              <w:adjustRightInd w:val="0"/>
              <w:spacing w:after="0" w:line="360" w:lineRule="auto"/>
              <w:ind w:left="34"/>
              <w:rPr>
                <w:rFonts w:ascii="Times New Roman" w:hAnsi="Times New Roman" w:cs="Times New Roman"/>
                <w:color w:val="000000"/>
                <w:sz w:val="28"/>
                <w:szCs w:val="28"/>
              </w:rPr>
            </w:pPr>
            <w:r>
              <w:rPr>
                <w:rFonts w:ascii="Times New Roman" w:hAnsi="Times New Roman" w:cs="Times New Roman"/>
                <w:bCs/>
                <w:color w:val="000000"/>
                <w:sz w:val="28"/>
                <w:szCs w:val="28"/>
              </w:rPr>
              <w:t>8</w:t>
            </w:r>
            <w:r w:rsidRPr="006B60AA">
              <w:rPr>
                <w:rFonts w:ascii="Times New Roman" w:hAnsi="Times New Roman" w:cs="Times New Roman"/>
                <w:bCs/>
                <w:color w:val="000000"/>
                <w:sz w:val="28"/>
                <w:szCs w:val="28"/>
              </w:rPr>
              <w:t xml:space="preserve">. </w:t>
            </w:r>
            <w:r w:rsidRPr="006B60AA">
              <w:rPr>
                <w:rFonts w:ascii="Times New Roman" w:hAnsi="Times New Roman" w:cs="Times New Roman"/>
                <w:color w:val="000000"/>
                <w:sz w:val="28"/>
                <w:szCs w:val="28"/>
              </w:rPr>
              <w:t>Вопросы к экзамену</w:t>
            </w:r>
          </w:p>
        </w:tc>
        <w:tc>
          <w:tcPr>
            <w:tcW w:w="986" w:type="dxa"/>
            <w:shd w:val="clear" w:color="auto" w:fill="auto"/>
            <w:vAlign w:val="center"/>
          </w:tcPr>
          <w:p w:rsidR="00EC6FB9" w:rsidRPr="006B60AA" w:rsidRDefault="00EC6FB9" w:rsidP="00EC6FB9">
            <w:pPr>
              <w:spacing w:after="0" w:line="360" w:lineRule="auto"/>
              <w:rPr>
                <w:rFonts w:ascii="Times New Roman" w:hAnsi="Times New Roman" w:cs="Times New Roman"/>
                <w:color w:val="000000"/>
                <w:sz w:val="28"/>
                <w:szCs w:val="28"/>
              </w:rPr>
            </w:pPr>
          </w:p>
        </w:tc>
      </w:tr>
      <w:tr w:rsidR="00EC6FB9" w:rsidRPr="006B60AA" w:rsidTr="00D93102">
        <w:tc>
          <w:tcPr>
            <w:tcW w:w="8359" w:type="dxa"/>
            <w:shd w:val="clear" w:color="auto" w:fill="auto"/>
            <w:vAlign w:val="center"/>
          </w:tcPr>
          <w:p w:rsidR="00EC6FB9" w:rsidRPr="006B60AA" w:rsidRDefault="00EC6FB9" w:rsidP="00EC6FB9">
            <w:pPr>
              <w:spacing w:after="0" w:line="360" w:lineRule="auto"/>
              <w:ind w:left="34"/>
              <w:rPr>
                <w:rFonts w:ascii="Times New Roman" w:hAnsi="Times New Roman" w:cs="Times New Roman"/>
                <w:color w:val="000000"/>
                <w:sz w:val="28"/>
                <w:szCs w:val="28"/>
              </w:rPr>
            </w:pPr>
            <w:r>
              <w:rPr>
                <w:rFonts w:ascii="Times New Roman" w:hAnsi="Times New Roman" w:cs="Times New Roman"/>
                <w:color w:val="000000"/>
                <w:sz w:val="28"/>
                <w:szCs w:val="28"/>
              </w:rPr>
              <w:t>9</w:t>
            </w:r>
            <w:r w:rsidRPr="006B60AA">
              <w:rPr>
                <w:rFonts w:ascii="Times New Roman" w:hAnsi="Times New Roman" w:cs="Times New Roman"/>
                <w:color w:val="000000"/>
                <w:sz w:val="28"/>
                <w:szCs w:val="28"/>
              </w:rPr>
              <w:t xml:space="preserve">. </w:t>
            </w:r>
            <w:r w:rsidRPr="00273C80">
              <w:rPr>
                <w:rFonts w:ascii="Times New Roman" w:hAnsi="Times New Roman" w:cs="Times New Roman"/>
                <w:sz w:val="28"/>
                <w:szCs w:val="28"/>
              </w:rPr>
              <w:t>Список рекомендуемой литературы и информационного обеспечения дисциплины</w:t>
            </w:r>
          </w:p>
        </w:tc>
        <w:tc>
          <w:tcPr>
            <w:tcW w:w="986" w:type="dxa"/>
            <w:shd w:val="clear" w:color="auto" w:fill="auto"/>
            <w:vAlign w:val="center"/>
          </w:tcPr>
          <w:p w:rsidR="00EC6FB9" w:rsidRPr="006B60AA" w:rsidRDefault="00EC6FB9" w:rsidP="00EC6FB9">
            <w:pPr>
              <w:spacing w:after="0" w:line="360" w:lineRule="auto"/>
              <w:rPr>
                <w:rFonts w:ascii="Times New Roman" w:hAnsi="Times New Roman" w:cs="Times New Roman"/>
                <w:color w:val="000000"/>
                <w:sz w:val="28"/>
                <w:szCs w:val="28"/>
              </w:rPr>
            </w:pPr>
          </w:p>
        </w:tc>
      </w:tr>
    </w:tbl>
    <w:p w:rsidR="009477EF" w:rsidRPr="006B60AA" w:rsidRDefault="009477EF" w:rsidP="006B60AA">
      <w:pPr>
        <w:autoSpaceDE w:val="0"/>
        <w:autoSpaceDN w:val="0"/>
        <w:adjustRightInd w:val="0"/>
        <w:spacing w:line="240" w:lineRule="auto"/>
        <w:ind w:firstLine="720"/>
        <w:jc w:val="both"/>
        <w:rPr>
          <w:rFonts w:ascii="Times New Roman" w:hAnsi="Times New Roman" w:cs="Times New Roman"/>
          <w:b/>
          <w:bCs/>
          <w:color w:val="000000"/>
          <w:sz w:val="28"/>
          <w:szCs w:val="28"/>
        </w:rPr>
      </w:pPr>
    </w:p>
    <w:p w:rsidR="00BF01A3" w:rsidRPr="006B60AA" w:rsidRDefault="00BF01A3" w:rsidP="006B60AA">
      <w:pPr>
        <w:spacing w:after="0" w:line="240" w:lineRule="auto"/>
        <w:ind w:firstLine="709"/>
        <w:jc w:val="center"/>
        <w:rPr>
          <w:rFonts w:ascii="Times New Roman" w:hAnsi="Times New Roman" w:cs="Times New Roman"/>
          <w:b/>
          <w:sz w:val="28"/>
          <w:szCs w:val="28"/>
        </w:rPr>
      </w:pPr>
    </w:p>
    <w:sectPr w:rsidR="00BF01A3" w:rsidRPr="006B60AA">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F5A" w:rsidRDefault="005A1F5A" w:rsidP="00B2465D">
      <w:pPr>
        <w:spacing w:after="0" w:line="240" w:lineRule="auto"/>
      </w:pPr>
      <w:r>
        <w:separator/>
      </w:r>
    </w:p>
  </w:endnote>
  <w:endnote w:type="continuationSeparator" w:id="0">
    <w:p w:rsidR="005A1F5A" w:rsidRDefault="005A1F5A" w:rsidP="00B2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0AA" w:rsidRDefault="006B60AA" w:rsidP="006B60AA">
    <w:pPr>
      <w:pStyle w:val="af9"/>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6B60AA" w:rsidRDefault="006B60AA" w:rsidP="006B60AA">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0AA" w:rsidRDefault="006B60AA">
    <w:pPr>
      <w:pStyle w:val="af9"/>
      <w:jc w:val="right"/>
    </w:pPr>
  </w:p>
  <w:p w:rsidR="006B60AA" w:rsidRDefault="006B60AA" w:rsidP="006B60AA">
    <w:pPr>
      <w:pStyle w:val="af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0AA" w:rsidRDefault="006B60AA" w:rsidP="009D3DC0">
    <w:pPr>
      <w:pStyle w:val="af9"/>
      <w:tabs>
        <w:tab w:val="clear" w:pos="4677"/>
        <w:tab w:val="clear" w:pos="9355"/>
        <w:tab w:val="left" w:pos="34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F5A" w:rsidRDefault="005A1F5A" w:rsidP="00B2465D">
      <w:pPr>
        <w:spacing w:after="0" w:line="240" w:lineRule="auto"/>
      </w:pPr>
      <w:r>
        <w:separator/>
      </w:r>
    </w:p>
  </w:footnote>
  <w:footnote w:type="continuationSeparator" w:id="0">
    <w:p w:rsidR="005A1F5A" w:rsidRDefault="005A1F5A" w:rsidP="00B24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0AA" w:rsidRDefault="006B60AA" w:rsidP="006B60AA">
    <w:pPr>
      <w:pStyle w:val="af7"/>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6B60AA" w:rsidRDefault="006B60AA">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0AA" w:rsidRPr="00354D87" w:rsidRDefault="006B60AA" w:rsidP="006B60AA">
    <w:pPr>
      <w:pStyle w:val="af7"/>
      <w:framePr w:w="450" w:wrap="around" w:vAnchor="text" w:hAnchor="margin" w:xAlign="center" w:y="10"/>
      <w:rPr>
        <w:rStyle w:val="afc"/>
        <w:sz w:val="20"/>
        <w:szCs w:val="20"/>
      </w:rPr>
    </w:pPr>
  </w:p>
  <w:p w:rsidR="006B60AA" w:rsidRDefault="006B60A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266B258"/>
    <w:lvl w:ilvl="0">
      <w:numFmt w:val="bullet"/>
      <w:lvlText w:val="*"/>
      <w:lvlJc w:val="left"/>
    </w:lvl>
  </w:abstractNum>
  <w:abstractNum w:abstractNumId="1" w15:restartNumberingAfterBreak="0">
    <w:nsid w:val="02CE4ED1"/>
    <w:multiLevelType w:val="hybridMultilevel"/>
    <w:tmpl w:val="FD3EF990"/>
    <w:lvl w:ilvl="0" w:tplc="64C693AE">
      <w:start w:val="1"/>
      <w:numFmt w:val="decimal"/>
      <w:suff w:val="space"/>
      <w:lvlText w:val="%1."/>
      <w:lvlJc w:val="left"/>
      <w:pPr>
        <w:ind w:left="72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6C72D4"/>
    <w:multiLevelType w:val="hybridMultilevel"/>
    <w:tmpl w:val="3D58BE68"/>
    <w:lvl w:ilvl="0" w:tplc="66BA7322">
      <w:start w:val="1"/>
      <w:numFmt w:val="decimal"/>
      <w:suff w:val="space"/>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45933"/>
    <w:multiLevelType w:val="singleLevel"/>
    <w:tmpl w:val="A17EC5F2"/>
    <w:lvl w:ilvl="0">
      <w:start w:val="1"/>
      <w:numFmt w:val="decimal"/>
      <w:pStyle w:val="a"/>
      <w:lvlText w:val="%1."/>
      <w:lvlJc w:val="left"/>
      <w:pPr>
        <w:tabs>
          <w:tab w:val="num" w:pos="1480"/>
        </w:tabs>
        <w:ind w:left="1480" w:hanging="360"/>
      </w:pPr>
      <w:rPr>
        <w:rFonts w:cs="Times New Roman" w:hint="default"/>
        <w:b w:val="0"/>
      </w:rPr>
    </w:lvl>
  </w:abstractNum>
  <w:abstractNum w:abstractNumId="4" w15:restartNumberingAfterBreak="0">
    <w:nsid w:val="099A02B5"/>
    <w:multiLevelType w:val="hybridMultilevel"/>
    <w:tmpl w:val="1DF212B8"/>
    <w:lvl w:ilvl="0" w:tplc="67EE8C6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AB25CE"/>
    <w:multiLevelType w:val="hybridMultilevel"/>
    <w:tmpl w:val="E2124DBE"/>
    <w:lvl w:ilvl="0" w:tplc="DF427F2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6F57BD6"/>
    <w:multiLevelType w:val="hybridMultilevel"/>
    <w:tmpl w:val="3CC821B8"/>
    <w:lvl w:ilvl="0" w:tplc="930E1CCC">
      <w:start w:val="1"/>
      <w:numFmt w:val="decimal"/>
      <w:suff w:val="space"/>
      <w:lvlText w:val="%1."/>
      <w:lvlJc w:val="left"/>
      <w:pPr>
        <w:ind w:left="1070" w:hanging="360"/>
      </w:pPr>
      <w:rPr>
        <w:rFonts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7" w15:restartNumberingAfterBreak="0">
    <w:nsid w:val="1D822D87"/>
    <w:multiLevelType w:val="hybridMultilevel"/>
    <w:tmpl w:val="B32AC3FA"/>
    <w:lvl w:ilvl="0" w:tplc="29EA6B1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720891"/>
    <w:multiLevelType w:val="hybridMultilevel"/>
    <w:tmpl w:val="B2EA5C2C"/>
    <w:lvl w:ilvl="0" w:tplc="F58A50F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4F6E87"/>
    <w:multiLevelType w:val="multilevel"/>
    <w:tmpl w:val="F27C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F6733"/>
    <w:multiLevelType w:val="multilevel"/>
    <w:tmpl w:val="2850C868"/>
    <w:lvl w:ilvl="0">
      <w:start w:val="1"/>
      <w:numFmt w:val="decimal"/>
      <w:lvlText w:val="%1."/>
      <w:legacy w:legacy="1" w:legacySpace="0" w:legacyIndent="293"/>
      <w:lvlJc w:val="left"/>
      <w:rPr>
        <w:rFonts w:ascii="Times New Roman" w:hAnsi="Times New Roman" w:cs="Times New Roman" w:hint="default"/>
      </w:rPr>
    </w:lvl>
    <w:lvl w:ilvl="1">
      <w:start w:val="2"/>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1" w15:restartNumberingAfterBreak="0">
    <w:nsid w:val="2B970AA9"/>
    <w:multiLevelType w:val="hybridMultilevel"/>
    <w:tmpl w:val="993C2DE0"/>
    <w:lvl w:ilvl="0" w:tplc="BA666C7E">
      <w:start w:val="1"/>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DE14C45"/>
    <w:multiLevelType w:val="hybridMultilevel"/>
    <w:tmpl w:val="1234B2F2"/>
    <w:lvl w:ilvl="0" w:tplc="6BA8AB2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164646"/>
    <w:multiLevelType w:val="hybridMultilevel"/>
    <w:tmpl w:val="0C22CD6E"/>
    <w:lvl w:ilvl="0" w:tplc="27C06AA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CC80377"/>
    <w:multiLevelType w:val="hybridMultilevel"/>
    <w:tmpl w:val="26642FD6"/>
    <w:lvl w:ilvl="0" w:tplc="E24E808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E54640C"/>
    <w:multiLevelType w:val="multilevel"/>
    <w:tmpl w:val="E3E66D0C"/>
    <w:lvl w:ilvl="0">
      <w:start w:val="1"/>
      <w:numFmt w:val="bullet"/>
      <w:lvlText w:val=""/>
      <w:lvlJc w:val="left"/>
      <w:pPr>
        <w:tabs>
          <w:tab w:val="num" w:pos="720"/>
        </w:tabs>
        <w:ind w:left="0"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15D1E"/>
    <w:multiLevelType w:val="hybridMultilevel"/>
    <w:tmpl w:val="EDF45CD8"/>
    <w:lvl w:ilvl="0" w:tplc="6D50F4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2254E2E"/>
    <w:multiLevelType w:val="hybridMultilevel"/>
    <w:tmpl w:val="43B4D120"/>
    <w:lvl w:ilvl="0" w:tplc="59BCE58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60A3B51"/>
    <w:multiLevelType w:val="hybridMultilevel"/>
    <w:tmpl w:val="668EDB04"/>
    <w:lvl w:ilvl="0" w:tplc="6A908C2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2232AF"/>
    <w:multiLevelType w:val="multilevel"/>
    <w:tmpl w:val="4792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52BC9"/>
    <w:multiLevelType w:val="hybridMultilevel"/>
    <w:tmpl w:val="3BB03BC8"/>
    <w:lvl w:ilvl="0" w:tplc="930E1CCC">
      <w:start w:val="1"/>
      <w:numFmt w:val="decimal"/>
      <w:suff w:val="space"/>
      <w:lvlText w:val="%1."/>
      <w:lvlJc w:val="left"/>
      <w:pPr>
        <w:ind w:left="1070" w:hanging="360"/>
      </w:pPr>
      <w:rPr>
        <w:rFonts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916077A2">
      <w:start w:val="1"/>
      <w:numFmt w:val="decimal"/>
      <w:suff w:val="space"/>
      <w:lvlText w:val="%4."/>
      <w:lvlJc w:val="left"/>
      <w:pPr>
        <w:ind w:left="1069" w:hanging="360"/>
      </w:pPr>
      <w:rPr>
        <w:rFonts w:cs="Times New Roman" w:hint="default"/>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97BEDE42">
      <w:start w:val="1"/>
      <w:numFmt w:val="decimal"/>
      <w:suff w:val="space"/>
      <w:lvlText w:val="%7."/>
      <w:lvlJc w:val="left"/>
      <w:pPr>
        <w:ind w:left="5390" w:hanging="360"/>
      </w:pPr>
      <w:rPr>
        <w:rFonts w:cs="Times New Roman" w:hint="default"/>
        <w:i w:val="0"/>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21" w15:restartNumberingAfterBreak="0">
    <w:nsid w:val="4F1D4E42"/>
    <w:multiLevelType w:val="hybridMultilevel"/>
    <w:tmpl w:val="0416FCAE"/>
    <w:lvl w:ilvl="0" w:tplc="7D4A0AE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36763AE"/>
    <w:multiLevelType w:val="hybridMultilevel"/>
    <w:tmpl w:val="A6C4240E"/>
    <w:lvl w:ilvl="0" w:tplc="B99664A4">
      <w:start w:val="1"/>
      <w:numFmt w:val="decimal"/>
      <w:suff w:val="space"/>
      <w:lvlText w:val="%1."/>
      <w:lvlJc w:val="left"/>
      <w:pPr>
        <w:ind w:left="9290" w:hanging="360"/>
      </w:pPr>
      <w:rPr>
        <w:rFonts w:hint="default"/>
      </w:rPr>
    </w:lvl>
    <w:lvl w:ilvl="1" w:tplc="04190019" w:tentative="1">
      <w:start w:val="1"/>
      <w:numFmt w:val="lowerLetter"/>
      <w:lvlText w:val="%2."/>
      <w:lvlJc w:val="left"/>
      <w:pPr>
        <w:ind w:left="10010" w:hanging="360"/>
      </w:pPr>
    </w:lvl>
    <w:lvl w:ilvl="2" w:tplc="0419001B" w:tentative="1">
      <w:start w:val="1"/>
      <w:numFmt w:val="lowerRoman"/>
      <w:lvlText w:val="%3."/>
      <w:lvlJc w:val="right"/>
      <w:pPr>
        <w:ind w:left="10730" w:hanging="180"/>
      </w:pPr>
    </w:lvl>
    <w:lvl w:ilvl="3" w:tplc="0419000F" w:tentative="1">
      <w:start w:val="1"/>
      <w:numFmt w:val="decimal"/>
      <w:lvlText w:val="%4."/>
      <w:lvlJc w:val="left"/>
      <w:pPr>
        <w:ind w:left="11450" w:hanging="360"/>
      </w:pPr>
    </w:lvl>
    <w:lvl w:ilvl="4" w:tplc="04190019" w:tentative="1">
      <w:start w:val="1"/>
      <w:numFmt w:val="lowerLetter"/>
      <w:lvlText w:val="%5."/>
      <w:lvlJc w:val="left"/>
      <w:pPr>
        <w:ind w:left="12170" w:hanging="360"/>
      </w:pPr>
    </w:lvl>
    <w:lvl w:ilvl="5" w:tplc="0419001B" w:tentative="1">
      <w:start w:val="1"/>
      <w:numFmt w:val="lowerRoman"/>
      <w:lvlText w:val="%6."/>
      <w:lvlJc w:val="right"/>
      <w:pPr>
        <w:ind w:left="12890" w:hanging="180"/>
      </w:pPr>
    </w:lvl>
    <w:lvl w:ilvl="6" w:tplc="0419000F" w:tentative="1">
      <w:start w:val="1"/>
      <w:numFmt w:val="decimal"/>
      <w:lvlText w:val="%7."/>
      <w:lvlJc w:val="left"/>
      <w:pPr>
        <w:ind w:left="13610" w:hanging="360"/>
      </w:pPr>
    </w:lvl>
    <w:lvl w:ilvl="7" w:tplc="04190019" w:tentative="1">
      <w:start w:val="1"/>
      <w:numFmt w:val="lowerLetter"/>
      <w:lvlText w:val="%8."/>
      <w:lvlJc w:val="left"/>
      <w:pPr>
        <w:ind w:left="14330" w:hanging="360"/>
      </w:pPr>
    </w:lvl>
    <w:lvl w:ilvl="8" w:tplc="0419001B" w:tentative="1">
      <w:start w:val="1"/>
      <w:numFmt w:val="lowerRoman"/>
      <w:lvlText w:val="%9."/>
      <w:lvlJc w:val="right"/>
      <w:pPr>
        <w:ind w:left="15050" w:hanging="180"/>
      </w:pPr>
    </w:lvl>
  </w:abstractNum>
  <w:abstractNum w:abstractNumId="23" w15:restartNumberingAfterBreak="0">
    <w:nsid w:val="55D80AAE"/>
    <w:multiLevelType w:val="hybridMultilevel"/>
    <w:tmpl w:val="3286B85E"/>
    <w:lvl w:ilvl="0" w:tplc="4AA2BC7A">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9457606"/>
    <w:multiLevelType w:val="multilevel"/>
    <w:tmpl w:val="A740D8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25" w15:restartNumberingAfterBreak="0">
    <w:nsid w:val="5DF24B98"/>
    <w:multiLevelType w:val="hybridMultilevel"/>
    <w:tmpl w:val="C60EAF32"/>
    <w:lvl w:ilvl="0" w:tplc="94CCDC4C">
      <w:start w:val="2"/>
      <w:numFmt w:val="decimal"/>
      <w:suff w:val="space"/>
      <w:lvlText w:val="%1."/>
      <w:lvlJc w:val="left"/>
      <w:pPr>
        <w:ind w:left="785" w:hanging="360"/>
      </w:pPr>
      <w:rPr>
        <w:rFonts w:hint="default"/>
        <w:i w:val="0"/>
        <w:sz w:val="28"/>
        <w:szCs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5E912930"/>
    <w:multiLevelType w:val="hybridMultilevel"/>
    <w:tmpl w:val="D70EB3C4"/>
    <w:lvl w:ilvl="0" w:tplc="85B4D9CA">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7" w15:restartNumberingAfterBreak="0">
    <w:nsid w:val="5F185D0C"/>
    <w:multiLevelType w:val="hybridMultilevel"/>
    <w:tmpl w:val="9FCE2F42"/>
    <w:lvl w:ilvl="0" w:tplc="4E8E25AC">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FD95190"/>
    <w:multiLevelType w:val="hybridMultilevel"/>
    <w:tmpl w:val="4B705A0E"/>
    <w:lvl w:ilvl="0" w:tplc="3A6805D0">
      <w:start w:val="2"/>
      <w:numFmt w:val="decimal"/>
      <w:suff w:val="space"/>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797C9B"/>
    <w:multiLevelType w:val="hybridMultilevel"/>
    <w:tmpl w:val="A4DE852C"/>
    <w:lvl w:ilvl="0" w:tplc="0D26E690">
      <w:start w:val="9"/>
      <w:numFmt w:val="decimal"/>
      <w:suff w:val="space"/>
      <w:lvlText w:val="%1)"/>
      <w:lvlJc w:val="left"/>
      <w:pPr>
        <w:ind w:left="1636" w:hanging="360"/>
      </w:pPr>
      <w:rPr>
        <w:rFonts w:ascii="Times New Roman" w:hAnsi="Times New Roman" w:cs="Times New Roman" w:hint="default"/>
        <w:b w:val="0"/>
        <w:i/>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0" w15:restartNumberingAfterBreak="0">
    <w:nsid w:val="64BD6845"/>
    <w:multiLevelType w:val="multilevel"/>
    <w:tmpl w:val="F19E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054193"/>
    <w:multiLevelType w:val="hybridMultilevel"/>
    <w:tmpl w:val="E11C9DA4"/>
    <w:lvl w:ilvl="0" w:tplc="66BA7322">
      <w:start w:val="1"/>
      <w:numFmt w:val="decimal"/>
      <w:suff w:val="space"/>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52D3EB7"/>
    <w:multiLevelType w:val="hybridMultilevel"/>
    <w:tmpl w:val="5F4C510E"/>
    <w:lvl w:ilvl="0" w:tplc="96F225C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83F7803"/>
    <w:multiLevelType w:val="hybridMultilevel"/>
    <w:tmpl w:val="EDF45CD8"/>
    <w:lvl w:ilvl="0" w:tplc="6D50F4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D2912E5"/>
    <w:multiLevelType w:val="hybridMultilevel"/>
    <w:tmpl w:val="7742AA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B25477"/>
    <w:multiLevelType w:val="hybridMultilevel"/>
    <w:tmpl w:val="A43635AE"/>
    <w:lvl w:ilvl="0" w:tplc="7C96EDA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7AA7B24"/>
    <w:multiLevelType w:val="hybridMultilevel"/>
    <w:tmpl w:val="181E90CE"/>
    <w:lvl w:ilvl="0" w:tplc="49EAEDEC">
      <w:start w:val="1"/>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CA377D"/>
    <w:multiLevelType w:val="singleLevel"/>
    <w:tmpl w:val="CCDA3B1C"/>
    <w:lvl w:ilvl="0">
      <w:start w:val="1"/>
      <w:numFmt w:val="decimal"/>
      <w:lvlText w:val="%1)"/>
      <w:legacy w:legacy="1" w:legacySpace="0" w:legacyIndent="235"/>
      <w:lvlJc w:val="left"/>
      <w:rPr>
        <w:rFonts w:ascii="Times New Roman" w:hAnsi="Times New Roman" w:cs="Times New Roman" w:hint="default"/>
      </w:rPr>
    </w:lvl>
  </w:abstractNum>
  <w:num w:numId="1">
    <w:abstractNumId w:val="31"/>
  </w:num>
  <w:num w:numId="2">
    <w:abstractNumId w:val="1"/>
  </w:num>
  <w:num w:numId="3">
    <w:abstractNumId w:val="15"/>
  </w:num>
  <w:num w:numId="4">
    <w:abstractNumId w:val="32"/>
  </w:num>
  <w:num w:numId="5">
    <w:abstractNumId w:val="8"/>
  </w:num>
  <w:num w:numId="6">
    <w:abstractNumId w:val="17"/>
  </w:num>
  <w:num w:numId="7">
    <w:abstractNumId w:val="18"/>
  </w:num>
  <w:num w:numId="8">
    <w:abstractNumId w:val="4"/>
  </w:num>
  <w:num w:numId="9">
    <w:abstractNumId w:val="12"/>
  </w:num>
  <w:num w:numId="10">
    <w:abstractNumId w:val="13"/>
  </w:num>
  <w:num w:numId="11">
    <w:abstractNumId w:val="21"/>
  </w:num>
  <w:num w:numId="12">
    <w:abstractNumId w:val="7"/>
  </w:num>
  <w:num w:numId="13">
    <w:abstractNumId w:val="14"/>
  </w:num>
  <w:num w:numId="14">
    <w:abstractNumId w:val="35"/>
  </w:num>
  <w:num w:numId="15">
    <w:abstractNumId w:val="3"/>
  </w:num>
  <w:num w:numId="16">
    <w:abstractNumId w:val="22"/>
  </w:num>
  <w:num w:numId="17">
    <w:abstractNumId w:val="27"/>
  </w:num>
  <w:num w:numId="18">
    <w:abstractNumId w:val="6"/>
  </w:num>
  <w:num w:numId="19">
    <w:abstractNumId w:val="2"/>
  </w:num>
  <w:num w:numId="20">
    <w:abstractNumId w:val="20"/>
  </w:num>
  <w:num w:numId="21">
    <w:abstractNumId w:val="23"/>
  </w:num>
  <w:num w:numId="22">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24">
    <w:abstractNumId w:val="10"/>
  </w:num>
  <w:num w:numId="25">
    <w:abstractNumId w:val="0"/>
    <w:lvlOverride w:ilvl="0">
      <w:lvl w:ilvl="0">
        <w:start w:val="65535"/>
        <w:numFmt w:val="bullet"/>
        <w:lvlText w:val="•"/>
        <w:legacy w:legacy="1" w:legacySpace="0" w:legacyIndent="262"/>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7">
    <w:abstractNumId w:val="28"/>
  </w:num>
  <w:num w:numId="28">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276"/>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32">
    <w:abstractNumId w:val="37"/>
  </w:num>
  <w:num w:numId="33">
    <w:abstractNumId w:val="0"/>
    <w:lvlOverride w:ilvl="0">
      <w:lvl w:ilvl="0">
        <w:start w:val="65535"/>
        <w:numFmt w:val="bullet"/>
        <w:lvlText w:val="-"/>
        <w:legacy w:legacy="1" w:legacySpace="0" w:legacyIndent="268"/>
        <w:lvlJc w:val="left"/>
        <w:rPr>
          <w:rFonts w:ascii="Times New Roman" w:hAnsi="Times New Roman" w:cs="Times New Roman" w:hint="default"/>
        </w:rPr>
      </w:lvl>
    </w:lvlOverride>
  </w:num>
  <w:num w:numId="34">
    <w:abstractNumId w:val="24"/>
  </w:num>
  <w:num w:numId="35">
    <w:abstractNumId w:val="29"/>
  </w:num>
  <w:num w:numId="36">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37">
    <w:abstractNumId w:val="5"/>
  </w:num>
  <w:num w:numId="38">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9">
    <w:abstractNumId w:val="30"/>
  </w:num>
  <w:num w:numId="40">
    <w:abstractNumId w:val="9"/>
  </w:num>
  <w:num w:numId="41">
    <w:abstractNumId w:val="25"/>
  </w:num>
  <w:num w:numId="42">
    <w:abstractNumId w:val="36"/>
  </w:num>
  <w:num w:numId="43">
    <w:abstractNumId w:val="26"/>
  </w:num>
  <w:num w:numId="44">
    <w:abstractNumId w:val="11"/>
  </w:num>
  <w:num w:numId="45">
    <w:abstractNumId w:val="34"/>
  </w:num>
  <w:num w:numId="46">
    <w:abstractNumId w:val="19"/>
  </w:num>
  <w:num w:numId="47">
    <w:abstractNumId w:val="33"/>
  </w:num>
  <w:num w:numId="48">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5D"/>
    <w:rsid w:val="00007945"/>
    <w:rsid w:val="00007B68"/>
    <w:rsid w:val="00027BB3"/>
    <w:rsid w:val="00031F88"/>
    <w:rsid w:val="00032258"/>
    <w:rsid w:val="000439AB"/>
    <w:rsid w:val="00043DBC"/>
    <w:rsid w:val="00044BA6"/>
    <w:rsid w:val="00045D39"/>
    <w:rsid w:val="00047BF8"/>
    <w:rsid w:val="00047E23"/>
    <w:rsid w:val="00051872"/>
    <w:rsid w:val="000570FF"/>
    <w:rsid w:val="00063258"/>
    <w:rsid w:val="00066767"/>
    <w:rsid w:val="000A0746"/>
    <w:rsid w:val="000B6019"/>
    <w:rsid w:val="000D5356"/>
    <w:rsid w:val="000F1154"/>
    <w:rsid w:val="00104D77"/>
    <w:rsid w:val="00115263"/>
    <w:rsid w:val="00116FA4"/>
    <w:rsid w:val="00175C4A"/>
    <w:rsid w:val="00187768"/>
    <w:rsid w:val="0019783F"/>
    <w:rsid w:val="001A0AF5"/>
    <w:rsid w:val="001B2780"/>
    <w:rsid w:val="001B3A92"/>
    <w:rsid w:val="001D1512"/>
    <w:rsid w:val="001D5A65"/>
    <w:rsid w:val="001D616E"/>
    <w:rsid w:val="001E2EC0"/>
    <w:rsid w:val="001E7854"/>
    <w:rsid w:val="001F19FC"/>
    <w:rsid w:val="001F453A"/>
    <w:rsid w:val="00200707"/>
    <w:rsid w:val="002056AC"/>
    <w:rsid w:val="00211AE7"/>
    <w:rsid w:val="00212339"/>
    <w:rsid w:val="00213721"/>
    <w:rsid w:val="00222503"/>
    <w:rsid w:val="00234C1C"/>
    <w:rsid w:val="0023708B"/>
    <w:rsid w:val="0024105F"/>
    <w:rsid w:val="00241C1C"/>
    <w:rsid w:val="00255EF4"/>
    <w:rsid w:val="00256734"/>
    <w:rsid w:val="00256B9A"/>
    <w:rsid w:val="00260021"/>
    <w:rsid w:val="00276D7C"/>
    <w:rsid w:val="00277437"/>
    <w:rsid w:val="00282B6D"/>
    <w:rsid w:val="002903F7"/>
    <w:rsid w:val="002B348D"/>
    <w:rsid w:val="002C237C"/>
    <w:rsid w:val="002C667A"/>
    <w:rsid w:val="002D083F"/>
    <w:rsid w:val="002D1125"/>
    <w:rsid w:val="002D6FEE"/>
    <w:rsid w:val="002E1AB2"/>
    <w:rsid w:val="00312F28"/>
    <w:rsid w:val="00314956"/>
    <w:rsid w:val="00317837"/>
    <w:rsid w:val="00323A89"/>
    <w:rsid w:val="003241BE"/>
    <w:rsid w:val="00334268"/>
    <w:rsid w:val="00337146"/>
    <w:rsid w:val="003404FA"/>
    <w:rsid w:val="003472F6"/>
    <w:rsid w:val="003540DD"/>
    <w:rsid w:val="00356B8A"/>
    <w:rsid w:val="00357BD8"/>
    <w:rsid w:val="00360BE8"/>
    <w:rsid w:val="00363DE8"/>
    <w:rsid w:val="003643E4"/>
    <w:rsid w:val="00393CB3"/>
    <w:rsid w:val="003A24E5"/>
    <w:rsid w:val="003B05DB"/>
    <w:rsid w:val="003B1911"/>
    <w:rsid w:val="003B3EBE"/>
    <w:rsid w:val="003C26C2"/>
    <w:rsid w:val="003C4693"/>
    <w:rsid w:val="003D084E"/>
    <w:rsid w:val="003D1659"/>
    <w:rsid w:val="003E4110"/>
    <w:rsid w:val="003E5EFF"/>
    <w:rsid w:val="003F6CF6"/>
    <w:rsid w:val="00401CE3"/>
    <w:rsid w:val="00404AC5"/>
    <w:rsid w:val="00414316"/>
    <w:rsid w:val="0042726C"/>
    <w:rsid w:val="0043399E"/>
    <w:rsid w:val="00452040"/>
    <w:rsid w:val="004534CB"/>
    <w:rsid w:val="0046275C"/>
    <w:rsid w:val="00464D38"/>
    <w:rsid w:val="00476842"/>
    <w:rsid w:val="004976FC"/>
    <w:rsid w:val="004B0AD9"/>
    <w:rsid w:val="004B12B1"/>
    <w:rsid w:val="004B2A20"/>
    <w:rsid w:val="004C4D97"/>
    <w:rsid w:val="004D1EB2"/>
    <w:rsid w:val="004D2899"/>
    <w:rsid w:val="004D42AE"/>
    <w:rsid w:val="004D52AB"/>
    <w:rsid w:val="004E0AF6"/>
    <w:rsid w:val="004E25AE"/>
    <w:rsid w:val="004E643F"/>
    <w:rsid w:val="004F0AC9"/>
    <w:rsid w:val="004F1CFC"/>
    <w:rsid w:val="004F4BDB"/>
    <w:rsid w:val="00500F4E"/>
    <w:rsid w:val="00510468"/>
    <w:rsid w:val="00512967"/>
    <w:rsid w:val="00514CEB"/>
    <w:rsid w:val="00517869"/>
    <w:rsid w:val="00520BA8"/>
    <w:rsid w:val="00521A7E"/>
    <w:rsid w:val="0053784A"/>
    <w:rsid w:val="00543A40"/>
    <w:rsid w:val="0057142C"/>
    <w:rsid w:val="00577604"/>
    <w:rsid w:val="0058337F"/>
    <w:rsid w:val="005858C5"/>
    <w:rsid w:val="005A1F5A"/>
    <w:rsid w:val="005A57D0"/>
    <w:rsid w:val="005B757E"/>
    <w:rsid w:val="005C03A3"/>
    <w:rsid w:val="005C257F"/>
    <w:rsid w:val="005C4DDC"/>
    <w:rsid w:val="005D5A76"/>
    <w:rsid w:val="005E0F17"/>
    <w:rsid w:val="005F05D3"/>
    <w:rsid w:val="00615DEF"/>
    <w:rsid w:val="00622794"/>
    <w:rsid w:val="0063024B"/>
    <w:rsid w:val="00646EC9"/>
    <w:rsid w:val="00667A95"/>
    <w:rsid w:val="0067020C"/>
    <w:rsid w:val="006728E4"/>
    <w:rsid w:val="0068018A"/>
    <w:rsid w:val="00681F02"/>
    <w:rsid w:val="00694408"/>
    <w:rsid w:val="0069456A"/>
    <w:rsid w:val="006A3001"/>
    <w:rsid w:val="006B60AA"/>
    <w:rsid w:val="006C04F3"/>
    <w:rsid w:val="006C0863"/>
    <w:rsid w:val="006D1E48"/>
    <w:rsid w:val="006D32BD"/>
    <w:rsid w:val="006E33A6"/>
    <w:rsid w:val="006F4697"/>
    <w:rsid w:val="006F57B8"/>
    <w:rsid w:val="00714152"/>
    <w:rsid w:val="00737B7F"/>
    <w:rsid w:val="00740DFA"/>
    <w:rsid w:val="007413E9"/>
    <w:rsid w:val="007465E1"/>
    <w:rsid w:val="00755EDF"/>
    <w:rsid w:val="0076433B"/>
    <w:rsid w:val="007668DA"/>
    <w:rsid w:val="007716D0"/>
    <w:rsid w:val="00780A6F"/>
    <w:rsid w:val="007862EE"/>
    <w:rsid w:val="00792E33"/>
    <w:rsid w:val="007A1913"/>
    <w:rsid w:val="007B0D85"/>
    <w:rsid w:val="007B5E72"/>
    <w:rsid w:val="007D7239"/>
    <w:rsid w:val="007E3B28"/>
    <w:rsid w:val="007E6BA7"/>
    <w:rsid w:val="007F461D"/>
    <w:rsid w:val="007F4A0A"/>
    <w:rsid w:val="00801B28"/>
    <w:rsid w:val="008072E9"/>
    <w:rsid w:val="00810223"/>
    <w:rsid w:val="0081139F"/>
    <w:rsid w:val="0081513D"/>
    <w:rsid w:val="00823A9F"/>
    <w:rsid w:val="00825526"/>
    <w:rsid w:val="00832393"/>
    <w:rsid w:val="008327E7"/>
    <w:rsid w:val="00834488"/>
    <w:rsid w:val="0083747A"/>
    <w:rsid w:val="00846F32"/>
    <w:rsid w:val="00853BED"/>
    <w:rsid w:val="00861E55"/>
    <w:rsid w:val="00866FAF"/>
    <w:rsid w:val="008713EC"/>
    <w:rsid w:val="00880DC1"/>
    <w:rsid w:val="0088385F"/>
    <w:rsid w:val="00893088"/>
    <w:rsid w:val="0089447D"/>
    <w:rsid w:val="008D753E"/>
    <w:rsid w:val="008E7CD0"/>
    <w:rsid w:val="00903349"/>
    <w:rsid w:val="009046AB"/>
    <w:rsid w:val="00921ECA"/>
    <w:rsid w:val="00935732"/>
    <w:rsid w:val="009402D1"/>
    <w:rsid w:val="00946CAF"/>
    <w:rsid w:val="009477EF"/>
    <w:rsid w:val="009536DA"/>
    <w:rsid w:val="00991D8B"/>
    <w:rsid w:val="00992241"/>
    <w:rsid w:val="009947FD"/>
    <w:rsid w:val="00996BC6"/>
    <w:rsid w:val="009A6249"/>
    <w:rsid w:val="009D3DC0"/>
    <w:rsid w:val="009E0653"/>
    <w:rsid w:val="009F2290"/>
    <w:rsid w:val="009F685F"/>
    <w:rsid w:val="00A00EA9"/>
    <w:rsid w:val="00A13B68"/>
    <w:rsid w:val="00A14EC6"/>
    <w:rsid w:val="00A153B4"/>
    <w:rsid w:val="00A16665"/>
    <w:rsid w:val="00A243BD"/>
    <w:rsid w:val="00A36178"/>
    <w:rsid w:val="00A42142"/>
    <w:rsid w:val="00A47012"/>
    <w:rsid w:val="00A47290"/>
    <w:rsid w:val="00A503AE"/>
    <w:rsid w:val="00A556A0"/>
    <w:rsid w:val="00A676D9"/>
    <w:rsid w:val="00A8421B"/>
    <w:rsid w:val="00A97345"/>
    <w:rsid w:val="00AA081F"/>
    <w:rsid w:val="00AB11BA"/>
    <w:rsid w:val="00AB7444"/>
    <w:rsid w:val="00AB795A"/>
    <w:rsid w:val="00AB79F6"/>
    <w:rsid w:val="00AC0FF7"/>
    <w:rsid w:val="00AC514E"/>
    <w:rsid w:val="00AD737A"/>
    <w:rsid w:val="00AE719F"/>
    <w:rsid w:val="00B038D5"/>
    <w:rsid w:val="00B117D3"/>
    <w:rsid w:val="00B2465D"/>
    <w:rsid w:val="00B27B98"/>
    <w:rsid w:val="00B56670"/>
    <w:rsid w:val="00B77ED0"/>
    <w:rsid w:val="00B8374F"/>
    <w:rsid w:val="00B950DE"/>
    <w:rsid w:val="00B97094"/>
    <w:rsid w:val="00BA4EA1"/>
    <w:rsid w:val="00BA5285"/>
    <w:rsid w:val="00BB5AF9"/>
    <w:rsid w:val="00BC20CF"/>
    <w:rsid w:val="00BC2A50"/>
    <w:rsid w:val="00BC6543"/>
    <w:rsid w:val="00BD0BD6"/>
    <w:rsid w:val="00BD0F3B"/>
    <w:rsid w:val="00BD5758"/>
    <w:rsid w:val="00BD5CB4"/>
    <w:rsid w:val="00BD7CBE"/>
    <w:rsid w:val="00BE414A"/>
    <w:rsid w:val="00BE6C32"/>
    <w:rsid w:val="00BF01A3"/>
    <w:rsid w:val="00BF4B2B"/>
    <w:rsid w:val="00BF7276"/>
    <w:rsid w:val="00C024F4"/>
    <w:rsid w:val="00C05714"/>
    <w:rsid w:val="00C130FD"/>
    <w:rsid w:val="00C244A4"/>
    <w:rsid w:val="00C33164"/>
    <w:rsid w:val="00C43AE4"/>
    <w:rsid w:val="00C46897"/>
    <w:rsid w:val="00C47237"/>
    <w:rsid w:val="00C47F4A"/>
    <w:rsid w:val="00C556DD"/>
    <w:rsid w:val="00C60954"/>
    <w:rsid w:val="00C6240D"/>
    <w:rsid w:val="00C64544"/>
    <w:rsid w:val="00C64AD4"/>
    <w:rsid w:val="00C74D27"/>
    <w:rsid w:val="00C868A5"/>
    <w:rsid w:val="00C96EEE"/>
    <w:rsid w:val="00CA76D0"/>
    <w:rsid w:val="00CD7C54"/>
    <w:rsid w:val="00D03D01"/>
    <w:rsid w:val="00D11EB8"/>
    <w:rsid w:val="00D14D19"/>
    <w:rsid w:val="00D27A08"/>
    <w:rsid w:val="00D520EF"/>
    <w:rsid w:val="00D557E1"/>
    <w:rsid w:val="00D563FB"/>
    <w:rsid w:val="00D61E21"/>
    <w:rsid w:val="00D624B6"/>
    <w:rsid w:val="00D75CBC"/>
    <w:rsid w:val="00D77300"/>
    <w:rsid w:val="00D903A7"/>
    <w:rsid w:val="00D92BA8"/>
    <w:rsid w:val="00D95424"/>
    <w:rsid w:val="00DA222E"/>
    <w:rsid w:val="00DA6EAE"/>
    <w:rsid w:val="00DA78F4"/>
    <w:rsid w:val="00DB3105"/>
    <w:rsid w:val="00DC0A77"/>
    <w:rsid w:val="00DC573B"/>
    <w:rsid w:val="00DE074F"/>
    <w:rsid w:val="00DE22C7"/>
    <w:rsid w:val="00DE357A"/>
    <w:rsid w:val="00DF45B3"/>
    <w:rsid w:val="00E028B9"/>
    <w:rsid w:val="00E04ADC"/>
    <w:rsid w:val="00E26D4D"/>
    <w:rsid w:val="00E27BCD"/>
    <w:rsid w:val="00E42309"/>
    <w:rsid w:val="00E45566"/>
    <w:rsid w:val="00E6015D"/>
    <w:rsid w:val="00E60563"/>
    <w:rsid w:val="00E62CD9"/>
    <w:rsid w:val="00E65E30"/>
    <w:rsid w:val="00E81B97"/>
    <w:rsid w:val="00E81C56"/>
    <w:rsid w:val="00E90ADF"/>
    <w:rsid w:val="00E95705"/>
    <w:rsid w:val="00EA6F88"/>
    <w:rsid w:val="00EB0965"/>
    <w:rsid w:val="00EC6FB9"/>
    <w:rsid w:val="00ED1828"/>
    <w:rsid w:val="00ED209E"/>
    <w:rsid w:val="00EE304E"/>
    <w:rsid w:val="00EE3CB6"/>
    <w:rsid w:val="00F03810"/>
    <w:rsid w:val="00F215AA"/>
    <w:rsid w:val="00F24A6A"/>
    <w:rsid w:val="00F32AFA"/>
    <w:rsid w:val="00F364A4"/>
    <w:rsid w:val="00F50B75"/>
    <w:rsid w:val="00F7098F"/>
    <w:rsid w:val="00F7647E"/>
    <w:rsid w:val="00F82E8A"/>
    <w:rsid w:val="00F962CE"/>
    <w:rsid w:val="00FA267F"/>
    <w:rsid w:val="00FB1CF5"/>
    <w:rsid w:val="00FC37DE"/>
    <w:rsid w:val="00FC5D3D"/>
    <w:rsid w:val="00FD1359"/>
    <w:rsid w:val="00FF5D39"/>
    <w:rsid w:val="00FF7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4949BA"/>
  <w15:docId w15:val="{9219DFE0-947C-4CAB-8CC9-9DE09443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autoRedefine/>
    <w:qFormat/>
    <w:rsid w:val="006B60AA"/>
    <w:pPr>
      <w:keepNext/>
      <w:widowControl w:val="0"/>
      <w:spacing w:after="0" w:line="240" w:lineRule="auto"/>
      <w:ind w:firstLine="720"/>
      <w:outlineLvl w:val="0"/>
    </w:pPr>
    <w:rPr>
      <w:rFonts w:ascii="Times New Roman" w:eastAsia="Times New Roman" w:hAnsi="Times New Roman" w:cs="Times New Roman"/>
      <w:b/>
      <w:kern w:val="28"/>
      <w:sz w:val="24"/>
      <w:szCs w:val="24"/>
      <w:lang w:eastAsia="ru-RU"/>
    </w:rPr>
  </w:style>
  <w:style w:type="paragraph" w:styleId="2">
    <w:name w:val="heading 2"/>
    <w:basedOn w:val="a0"/>
    <w:next w:val="a0"/>
    <w:link w:val="20"/>
    <w:qFormat/>
    <w:rsid w:val="00B2465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uiPriority w:val="99"/>
    <w:qFormat/>
    <w:rsid w:val="00B2465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semiHidden/>
    <w:unhideWhenUsed/>
    <w:qFormat/>
    <w:rsid w:val="006B60A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0"/>
    <w:next w:val="a0"/>
    <w:link w:val="50"/>
    <w:semiHidden/>
    <w:unhideWhenUsed/>
    <w:qFormat/>
    <w:rsid w:val="00F32AFA"/>
    <w:pPr>
      <w:keepNext/>
      <w:keepLines/>
      <w:spacing w:before="40" w:after="0"/>
      <w:outlineLvl w:val="4"/>
    </w:pPr>
    <w:rPr>
      <w:rFonts w:asciiTheme="majorHAnsi" w:eastAsiaTheme="majorEastAsia" w:hAnsiTheme="majorHAnsi" w:cstheme="majorBidi"/>
      <w:color w:val="365F91" w:themeColor="accent1" w:themeShade="BF"/>
      <w:sz w:val="20"/>
      <w:szCs w:val="20"/>
      <w:lang w:eastAsia="ru-RU"/>
    </w:rPr>
  </w:style>
  <w:style w:type="paragraph" w:styleId="6">
    <w:name w:val="heading 6"/>
    <w:basedOn w:val="a0"/>
    <w:next w:val="a0"/>
    <w:link w:val="60"/>
    <w:semiHidden/>
    <w:unhideWhenUsed/>
    <w:qFormat/>
    <w:rsid w:val="006B60AA"/>
    <w:pPr>
      <w:keepNext/>
      <w:keepLines/>
      <w:spacing w:before="40" w:after="0" w:line="240" w:lineRule="auto"/>
      <w:outlineLvl w:val="5"/>
    </w:pPr>
    <w:rPr>
      <w:rFonts w:asciiTheme="majorHAnsi" w:eastAsiaTheme="majorEastAsia" w:hAnsiTheme="majorHAnsi" w:cstheme="majorBidi"/>
      <w:color w:val="243F60" w:themeColor="accent1" w:themeShade="7F"/>
      <w:sz w:val="24"/>
      <w:szCs w:val="24"/>
      <w:lang w:eastAsia="ru-RU"/>
    </w:rPr>
  </w:style>
  <w:style w:type="paragraph" w:styleId="7">
    <w:name w:val="heading 7"/>
    <w:basedOn w:val="a0"/>
    <w:next w:val="a0"/>
    <w:link w:val="70"/>
    <w:semiHidden/>
    <w:unhideWhenUsed/>
    <w:qFormat/>
    <w:rsid w:val="002903F7"/>
    <w:pPr>
      <w:spacing w:before="240" w:after="60" w:line="240" w:lineRule="auto"/>
      <w:outlineLvl w:val="6"/>
    </w:pPr>
    <w:rPr>
      <w:rFonts w:ascii="Calibri" w:eastAsia="Times New Roman" w:hAnsi="Calibri"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2465D"/>
    <w:pPr>
      <w:ind w:left="720"/>
      <w:contextualSpacing/>
    </w:pPr>
  </w:style>
  <w:style w:type="character" w:customStyle="1" w:styleId="20">
    <w:name w:val="Заголовок 2 Знак"/>
    <w:basedOn w:val="a1"/>
    <w:link w:val="2"/>
    <w:rsid w:val="00B2465D"/>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B2465D"/>
    <w:rPr>
      <w:rFonts w:ascii="Arial" w:eastAsia="Times New Roman" w:hAnsi="Arial" w:cs="Arial"/>
      <w:b/>
      <w:bCs/>
      <w:sz w:val="26"/>
      <w:szCs w:val="26"/>
      <w:lang w:eastAsia="ru-RU"/>
    </w:rPr>
  </w:style>
  <w:style w:type="paragraph" w:styleId="21">
    <w:name w:val="Body Text 2"/>
    <w:basedOn w:val="a0"/>
    <w:link w:val="22"/>
    <w:uiPriority w:val="99"/>
    <w:rsid w:val="00B2465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uiPriority w:val="99"/>
    <w:rsid w:val="00B2465D"/>
    <w:rPr>
      <w:rFonts w:ascii="Times New Roman" w:eastAsia="Times New Roman" w:hAnsi="Times New Roman" w:cs="Times New Roman"/>
      <w:sz w:val="24"/>
      <w:szCs w:val="24"/>
      <w:lang w:eastAsia="ru-RU"/>
    </w:rPr>
  </w:style>
  <w:style w:type="paragraph" w:styleId="a5">
    <w:name w:val="Plain Text"/>
    <w:basedOn w:val="a0"/>
    <w:link w:val="a6"/>
    <w:uiPriority w:val="99"/>
    <w:rsid w:val="00B2465D"/>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1"/>
    <w:link w:val="a5"/>
    <w:uiPriority w:val="99"/>
    <w:rsid w:val="00B2465D"/>
    <w:rPr>
      <w:rFonts w:ascii="Courier New" w:eastAsia="Times New Roman" w:hAnsi="Courier New" w:cs="Courier New"/>
      <w:sz w:val="20"/>
      <w:szCs w:val="20"/>
      <w:lang w:eastAsia="ru-RU"/>
    </w:rPr>
  </w:style>
  <w:style w:type="paragraph" w:styleId="a7">
    <w:name w:val="footnote text"/>
    <w:basedOn w:val="a0"/>
    <w:link w:val="a8"/>
    <w:uiPriority w:val="99"/>
    <w:semiHidden/>
    <w:rsid w:val="00B2465D"/>
    <w:pPr>
      <w:spacing w:after="0" w:line="360" w:lineRule="auto"/>
      <w:ind w:firstLine="567"/>
      <w:jc w:val="both"/>
    </w:pPr>
    <w:rPr>
      <w:rFonts w:ascii="Baltica" w:eastAsia="Times New Roman" w:hAnsi="Baltica" w:cs="Baltica"/>
      <w:sz w:val="20"/>
      <w:szCs w:val="20"/>
      <w:lang w:eastAsia="ru-RU"/>
    </w:rPr>
  </w:style>
  <w:style w:type="character" w:customStyle="1" w:styleId="a8">
    <w:name w:val="Текст сноски Знак"/>
    <w:basedOn w:val="a1"/>
    <w:link w:val="a7"/>
    <w:uiPriority w:val="99"/>
    <w:semiHidden/>
    <w:rsid w:val="00B2465D"/>
    <w:rPr>
      <w:rFonts w:ascii="Baltica" w:eastAsia="Times New Roman" w:hAnsi="Baltica" w:cs="Baltica"/>
      <w:sz w:val="20"/>
      <w:szCs w:val="20"/>
      <w:lang w:eastAsia="ru-RU"/>
    </w:rPr>
  </w:style>
  <w:style w:type="character" w:styleId="a9">
    <w:name w:val="footnote reference"/>
    <w:basedOn w:val="a1"/>
    <w:uiPriority w:val="99"/>
    <w:semiHidden/>
    <w:rsid w:val="00B2465D"/>
    <w:rPr>
      <w:vertAlign w:val="superscript"/>
    </w:rPr>
  </w:style>
  <w:style w:type="paragraph" w:styleId="23">
    <w:name w:val="Body Text Indent 2"/>
    <w:basedOn w:val="a0"/>
    <w:link w:val="24"/>
    <w:uiPriority w:val="99"/>
    <w:rsid w:val="00B2465D"/>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uiPriority w:val="99"/>
    <w:rsid w:val="00B2465D"/>
    <w:rPr>
      <w:rFonts w:ascii="Times New Roman" w:eastAsia="Times New Roman" w:hAnsi="Times New Roman" w:cs="Times New Roman"/>
      <w:sz w:val="24"/>
      <w:szCs w:val="24"/>
      <w:lang w:eastAsia="ru-RU"/>
    </w:rPr>
  </w:style>
  <w:style w:type="paragraph" w:styleId="aa">
    <w:name w:val="Normal (Web)"/>
    <w:basedOn w:val="a0"/>
    <w:uiPriority w:val="99"/>
    <w:unhideWhenUsed/>
    <w:rsid w:val="00B24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B2465D"/>
    <w:rPr>
      <w:b/>
      <w:bCs/>
    </w:rPr>
  </w:style>
  <w:style w:type="paragraph" w:styleId="ac">
    <w:name w:val="Balloon Text"/>
    <w:basedOn w:val="a0"/>
    <w:link w:val="ad"/>
    <w:uiPriority w:val="99"/>
    <w:semiHidden/>
    <w:unhideWhenUsed/>
    <w:rsid w:val="00737B7F"/>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737B7F"/>
    <w:rPr>
      <w:rFonts w:ascii="Tahoma" w:hAnsi="Tahoma" w:cs="Tahoma"/>
      <w:sz w:val="16"/>
      <w:szCs w:val="16"/>
    </w:rPr>
  </w:style>
  <w:style w:type="character" w:customStyle="1" w:styleId="70">
    <w:name w:val="Заголовок 7 Знак"/>
    <w:basedOn w:val="a1"/>
    <w:link w:val="7"/>
    <w:semiHidden/>
    <w:rsid w:val="002903F7"/>
    <w:rPr>
      <w:rFonts w:ascii="Calibri" w:eastAsia="Times New Roman" w:hAnsi="Calibri" w:cs="Times New Roman"/>
      <w:sz w:val="24"/>
      <w:szCs w:val="24"/>
      <w:lang w:eastAsia="ru-RU"/>
    </w:rPr>
  </w:style>
  <w:style w:type="paragraph" w:styleId="ae">
    <w:name w:val="No Spacing"/>
    <w:qFormat/>
    <w:rsid w:val="00CD7C54"/>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rsid w:val="00CD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CD7C54"/>
    <w:rPr>
      <w:rFonts w:ascii="Courier New" w:eastAsia="Times New Roman" w:hAnsi="Courier New" w:cs="Courier New"/>
      <w:color w:val="000000"/>
      <w:sz w:val="20"/>
      <w:szCs w:val="20"/>
      <w:lang w:eastAsia="ru-RU"/>
    </w:rPr>
  </w:style>
  <w:style w:type="paragraph" w:customStyle="1" w:styleId="Style15">
    <w:name w:val="Style15"/>
    <w:basedOn w:val="a0"/>
    <w:rsid w:val="002056AC"/>
    <w:pPr>
      <w:widowControl w:val="0"/>
      <w:autoSpaceDE w:val="0"/>
      <w:autoSpaceDN w:val="0"/>
      <w:adjustRightInd w:val="0"/>
      <w:spacing w:after="0" w:line="360" w:lineRule="exact"/>
      <w:ind w:firstLine="715"/>
      <w:jc w:val="both"/>
    </w:pPr>
    <w:rPr>
      <w:rFonts w:ascii="Times New Roman" w:eastAsia="Times New Roman" w:hAnsi="Times New Roman" w:cs="Times New Roman"/>
      <w:sz w:val="24"/>
      <w:szCs w:val="24"/>
      <w:lang w:eastAsia="ru-RU"/>
    </w:rPr>
  </w:style>
  <w:style w:type="paragraph" w:customStyle="1" w:styleId="Style24">
    <w:name w:val="Style24"/>
    <w:basedOn w:val="a0"/>
    <w:rsid w:val="002056AC"/>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paragraph" w:customStyle="1" w:styleId="Style44">
    <w:name w:val="Style44"/>
    <w:basedOn w:val="a0"/>
    <w:rsid w:val="002056AC"/>
    <w:pPr>
      <w:widowControl w:val="0"/>
      <w:autoSpaceDE w:val="0"/>
      <w:autoSpaceDN w:val="0"/>
      <w:adjustRightInd w:val="0"/>
      <w:spacing w:after="0" w:line="419" w:lineRule="exact"/>
    </w:pPr>
    <w:rPr>
      <w:rFonts w:ascii="Times New Roman" w:eastAsia="Times New Roman" w:hAnsi="Times New Roman" w:cs="Times New Roman"/>
      <w:sz w:val="24"/>
      <w:szCs w:val="24"/>
      <w:lang w:eastAsia="ru-RU"/>
    </w:rPr>
  </w:style>
  <w:style w:type="paragraph" w:customStyle="1" w:styleId="Style45">
    <w:name w:val="Style45"/>
    <w:basedOn w:val="a0"/>
    <w:rsid w:val="002056AC"/>
    <w:pPr>
      <w:widowControl w:val="0"/>
      <w:autoSpaceDE w:val="0"/>
      <w:autoSpaceDN w:val="0"/>
      <w:adjustRightInd w:val="0"/>
      <w:spacing w:after="0" w:line="422" w:lineRule="exact"/>
      <w:ind w:firstLine="365"/>
      <w:jc w:val="both"/>
    </w:pPr>
    <w:rPr>
      <w:rFonts w:ascii="Times New Roman" w:eastAsia="Times New Roman" w:hAnsi="Times New Roman" w:cs="Times New Roman"/>
      <w:sz w:val="24"/>
      <w:szCs w:val="24"/>
      <w:lang w:eastAsia="ru-RU"/>
    </w:rPr>
  </w:style>
  <w:style w:type="paragraph" w:customStyle="1" w:styleId="Style46">
    <w:name w:val="Style46"/>
    <w:basedOn w:val="a0"/>
    <w:rsid w:val="002056AC"/>
    <w:pPr>
      <w:widowControl w:val="0"/>
      <w:autoSpaceDE w:val="0"/>
      <w:autoSpaceDN w:val="0"/>
      <w:adjustRightInd w:val="0"/>
      <w:spacing w:after="0" w:line="427" w:lineRule="exact"/>
      <w:ind w:firstLine="355"/>
    </w:pPr>
    <w:rPr>
      <w:rFonts w:ascii="Times New Roman" w:eastAsia="Times New Roman" w:hAnsi="Times New Roman" w:cs="Times New Roman"/>
      <w:sz w:val="24"/>
      <w:szCs w:val="24"/>
      <w:lang w:eastAsia="ru-RU"/>
    </w:rPr>
  </w:style>
  <w:style w:type="character" w:customStyle="1" w:styleId="af">
    <w:name w:val="Основной текст_"/>
    <w:link w:val="11"/>
    <w:rsid w:val="00256734"/>
    <w:rPr>
      <w:shd w:val="clear" w:color="auto" w:fill="FFFFFF"/>
    </w:rPr>
  </w:style>
  <w:style w:type="paragraph" w:customStyle="1" w:styleId="11">
    <w:name w:val="Основной текст1"/>
    <w:basedOn w:val="a0"/>
    <w:link w:val="af"/>
    <w:rsid w:val="00256734"/>
    <w:pPr>
      <w:shd w:val="clear" w:color="auto" w:fill="FFFFFF"/>
      <w:spacing w:before="240" w:after="0" w:line="240" w:lineRule="exact"/>
      <w:ind w:hanging="340"/>
      <w:jc w:val="both"/>
    </w:pPr>
  </w:style>
  <w:style w:type="character" w:customStyle="1" w:styleId="af0">
    <w:name w:val="Основной текст + Курсив"/>
    <w:rsid w:val="00256734"/>
    <w:rPr>
      <w:rFonts w:ascii="Times New Roman" w:eastAsia="Times New Roman" w:hAnsi="Times New Roman" w:cs="Times New Roman"/>
      <w:i/>
      <w:iCs/>
      <w:sz w:val="20"/>
      <w:szCs w:val="20"/>
      <w:shd w:val="clear" w:color="auto" w:fill="FFFFFF"/>
    </w:rPr>
  </w:style>
  <w:style w:type="paragraph" w:styleId="af1">
    <w:name w:val="Body Text Indent"/>
    <w:basedOn w:val="a0"/>
    <w:link w:val="af2"/>
    <w:uiPriority w:val="99"/>
    <w:rsid w:val="00946CAF"/>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1"/>
    <w:link w:val="af1"/>
    <w:uiPriority w:val="99"/>
    <w:rsid w:val="00946CAF"/>
    <w:rPr>
      <w:rFonts w:ascii="Times New Roman" w:eastAsia="Times New Roman" w:hAnsi="Times New Roman" w:cs="Times New Roman"/>
      <w:sz w:val="24"/>
      <w:szCs w:val="24"/>
      <w:lang w:eastAsia="ru-RU"/>
    </w:rPr>
  </w:style>
  <w:style w:type="character" w:customStyle="1" w:styleId="41">
    <w:name w:val="Заголовок №4"/>
    <w:rsid w:val="00946CAF"/>
    <w:rPr>
      <w:rFonts w:ascii="Microsoft Sans Serif" w:eastAsia="Microsoft Sans Serif" w:hAnsi="Microsoft Sans Serif" w:cs="Microsoft Sans Serif"/>
      <w:b w:val="0"/>
      <w:bCs w:val="0"/>
      <w:i w:val="0"/>
      <w:iCs w:val="0"/>
      <w:smallCaps w:val="0"/>
      <w:strike w:val="0"/>
      <w:spacing w:val="0"/>
      <w:sz w:val="18"/>
      <w:szCs w:val="18"/>
    </w:rPr>
  </w:style>
  <w:style w:type="character" w:styleId="af3">
    <w:name w:val="Hyperlink"/>
    <w:rsid w:val="00AC514E"/>
    <w:rPr>
      <w:color w:val="0066CC"/>
      <w:u w:val="single"/>
    </w:rPr>
  </w:style>
  <w:style w:type="character" w:customStyle="1" w:styleId="apple-converted-space">
    <w:name w:val="apple-converted-space"/>
    <w:rsid w:val="00AC514E"/>
  </w:style>
  <w:style w:type="paragraph" w:styleId="af4">
    <w:name w:val="Body Text"/>
    <w:basedOn w:val="a0"/>
    <w:link w:val="af5"/>
    <w:rsid w:val="00B117D3"/>
    <w:pPr>
      <w:spacing w:after="120" w:line="240" w:lineRule="auto"/>
    </w:pPr>
    <w:rPr>
      <w:rFonts w:ascii="Verdana" w:eastAsia="Times New Roman" w:hAnsi="Verdana" w:cs="Times New Roman"/>
      <w:color w:val="000066"/>
      <w:sz w:val="24"/>
      <w:szCs w:val="24"/>
      <w:lang w:eastAsia="ru-RU"/>
    </w:rPr>
  </w:style>
  <w:style w:type="character" w:customStyle="1" w:styleId="af5">
    <w:name w:val="Основной текст Знак"/>
    <w:basedOn w:val="a1"/>
    <w:link w:val="af4"/>
    <w:rsid w:val="00B117D3"/>
    <w:rPr>
      <w:rFonts w:ascii="Verdana" w:eastAsia="Times New Roman" w:hAnsi="Verdana" w:cs="Times New Roman"/>
      <w:color w:val="000066"/>
      <w:sz w:val="24"/>
      <w:szCs w:val="24"/>
      <w:lang w:eastAsia="ru-RU"/>
    </w:rPr>
  </w:style>
  <w:style w:type="paragraph" w:customStyle="1" w:styleId="af6">
    <w:name w:val="Знак Знак Знак Знак Знак Знак"/>
    <w:basedOn w:val="a0"/>
    <w:rsid w:val="00B117D3"/>
    <w:pPr>
      <w:widowControl w:val="0"/>
      <w:tabs>
        <w:tab w:val="num" w:pos="360"/>
      </w:tabs>
      <w:adjustRightInd w:val="0"/>
      <w:spacing w:after="160" w:line="240" w:lineRule="exact"/>
      <w:jc w:val="both"/>
      <w:textAlignment w:val="baseline"/>
    </w:pPr>
    <w:rPr>
      <w:rFonts w:ascii="Times New Roman" w:eastAsia="Times New Roman" w:hAnsi="Times New Roman" w:cs="Times New Roman"/>
      <w:noProof/>
      <w:sz w:val="24"/>
      <w:szCs w:val="24"/>
      <w:lang w:val="en-US" w:eastAsia="ru-RU"/>
    </w:rPr>
  </w:style>
  <w:style w:type="paragraph" w:styleId="af7">
    <w:name w:val="header"/>
    <w:basedOn w:val="a0"/>
    <w:link w:val="af8"/>
    <w:unhideWhenUsed/>
    <w:rsid w:val="009D3DC0"/>
    <w:pPr>
      <w:tabs>
        <w:tab w:val="center" w:pos="4677"/>
        <w:tab w:val="right" w:pos="9355"/>
      </w:tabs>
      <w:spacing w:after="0" w:line="240" w:lineRule="auto"/>
    </w:pPr>
  </w:style>
  <w:style w:type="character" w:customStyle="1" w:styleId="af8">
    <w:name w:val="Верхний колонтитул Знак"/>
    <w:basedOn w:val="a1"/>
    <w:link w:val="af7"/>
    <w:rsid w:val="009D3DC0"/>
  </w:style>
  <w:style w:type="paragraph" w:styleId="af9">
    <w:name w:val="footer"/>
    <w:basedOn w:val="a0"/>
    <w:link w:val="afa"/>
    <w:uiPriority w:val="99"/>
    <w:unhideWhenUsed/>
    <w:rsid w:val="009D3DC0"/>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9D3DC0"/>
  </w:style>
  <w:style w:type="table" w:styleId="afb">
    <w:name w:val="Table Grid"/>
    <w:basedOn w:val="a2"/>
    <w:uiPriority w:val="39"/>
    <w:rsid w:val="009D3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33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50">
    <w:name w:val="Заголовок 5 Знак"/>
    <w:basedOn w:val="a1"/>
    <w:link w:val="5"/>
    <w:semiHidden/>
    <w:rsid w:val="00F32AFA"/>
    <w:rPr>
      <w:rFonts w:asciiTheme="majorHAnsi" w:eastAsiaTheme="majorEastAsia" w:hAnsiTheme="majorHAnsi" w:cstheme="majorBidi"/>
      <w:color w:val="365F91" w:themeColor="accent1" w:themeShade="BF"/>
      <w:sz w:val="20"/>
      <w:szCs w:val="20"/>
      <w:lang w:eastAsia="ru-RU"/>
    </w:rPr>
  </w:style>
  <w:style w:type="paragraph" w:customStyle="1" w:styleId="a">
    <w:name w:val="список с точками"/>
    <w:basedOn w:val="a0"/>
    <w:rsid w:val="00F32AFA"/>
    <w:pPr>
      <w:numPr>
        <w:numId w:val="15"/>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character" w:customStyle="1" w:styleId="FontStyle62">
    <w:name w:val="Font Style62"/>
    <w:basedOn w:val="a1"/>
    <w:rsid w:val="00F32AFA"/>
    <w:rPr>
      <w:rFonts w:ascii="Times New Roman" w:hAnsi="Times New Roman" w:cs="Times New Roman"/>
      <w:b/>
      <w:bCs/>
      <w:sz w:val="22"/>
      <w:szCs w:val="22"/>
    </w:rPr>
  </w:style>
  <w:style w:type="paragraph" w:customStyle="1" w:styleId="230">
    <w:name w:val="Основной текст23"/>
    <w:basedOn w:val="a0"/>
    <w:rsid w:val="00BF01A3"/>
    <w:pPr>
      <w:shd w:val="clear" w:color="auto" w:fill="FFFFFF"/>
      <w:spacing w:after="0" w:line="533" w:lineRule="exact"/>
      <w:ind w:hanging="320"/>
    </w:pPr>
    <w:rPr>
      <w:rFonts w:ascii="Times New Roman" w:eastAsia="Times New Roman" w:hAnsi="Times New Roman" w:cs="Times New Roman"/>
      <w:sz w:val="20"/>
      <w:szCs w:val="20"/>
    </w:rPr>
  </w:style>
  <w:style w:type="paragraph" w:customStyle="1" w:styleId="25">
    <w:name w:val="Основной текст2"/>
    <w:basedOn w:val="a0"/>
    <w:rsid w:val="009477EF"/>
    <w:pPr>
      <w:shd w:val="clear" w:color="auto" w:fill="FFFFFF"/>
      <w:spacing w:before="1680" w:after="0" w:line="240" w:lineRule="exact"/>
      <w:ind w:hanging="320"/>
      <w:jc w:val="both"/>
    </w:pPr>
    <w:rPr>
      <w:rFonts w:ascii="Times New Roman" w:eastAsia="Times New Roman" w:hAnsi="Times New Roman" w:cs="Times New Roman"/>
      <w:sz w:val="20"/>
      <w:szCs w:val="20"/>
    </w:rPr>
  </w:style>
  <w:style w:type="character" w:customStyle="1" w:styleId="10">
    <w:name w:val="Заголовок 1 Знак"/>
    <w:basedOn w:val="a1"/>
    <w:link w:val="1"/>
    <w:rsid w:val="006B60AA"/>
    <w:rPr>
      <w:rFonts w:ascii="Times New Roman" w:eastAsia="Times New Roman" w:hAnsi="Times New Roman" w:cs="Times New Roman"/>
      <w:b/>
      <w:kern w:val="28"/>
      <w:sz w:val="24"/>
      <w:szCs w:val="24"/>
      <w:lang w:eastAsia="ru-RU"/>
    </w:rPr>
  </w:style>
  <w:style w:type="character" w:customStyle="1" w:styleId="40">
    <w:name w:val="Заголовок 4 Знак"/>
    <w:basedOn w:val="a1"/>
    <w:link w:val="4"/>
    <w:semiHidden/>
    <w:rsid w:val="006B60AA"/>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1"/>
    <w:link w:val="6"/>
    <w:semiHidden/>
    <w:rsid w:val="006B60AA"/>
    <w:rPr>
      <w:rFonts w:asciiTheme="majorHAnsi" w:eastAsiaTheme="majorEastAsia" w:hAnsiTheme="majorHAnsi" w:cstheme="majorBidi"/>
      <w:color w:val="243F60" w:themeColor="accent1" w:themeShade="7F"/>
      <w:sz w:val="24"/>
      <w:szCs w:val="24"/>
      <w:lang w:eastAsia="ru-RU"/>
    </w:rPr>
  </w:style>
  <w:style w:type="character" w:styleId="afc">
    <w:name w:val="page number"/>
    <w:basedOn w:val="a1"/>
    <w:rsid w:val="006B60AA"/>
  </w:style>
  <w:style w:type="character" w:styleId="afd">
    <w:name w:val="Emphasis"/>
    <w:basedOn w:val="a1"/>
    <w:uiPriority w:val="20"/>
    <w:qFormat/>
    <w:rsid w:val="006B60AA"/>
    <w:rPr>
      <w:i/>
      <w:iCs/>
    </w:rPr>
  </w:style>
  <w:style w:type="paragraph" w:customStyle="1" w:styleId="book">
    <w:name w:val="book"/>
    <w:basedOn w:val="a0"/>
    <w:rsid w:val="006B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1"/>
    <w:rsid w:val="006B6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7778">
      <w:bodyDiv w:val="1"/>
      <w:marLeft w:val="0"/>
      <w:marRight w:val="0"/>
      <w:marTop w:val="0"/>
      <w:marBottom w:val="0"/>
      <w:divBdr>
        <w:top w:val="none" w:sz="0" w:space="0" w:color="auto"/>
        <w:left w:val="none" w:sz="0" w:space="0" w:color="auto"/>
        <w:bottom w:val="none" w:sz="0" w:space="0" w:color="auto"/>
        <w:right w:val="none" w:sz="0" w:space="0" w:color="auto"/>
      </w:divBdr>
      <w:divsChild>
        <w:div w:id="90900691">
          <w:marLeft w:val="0"/>
          <w:marRight w:val="0"/>
          <w:marTop w:val="0"/>
          <w:marBottom w:val="0"/>
          <w:divBdr>
            <w:top w:val="none" w:sz="0" w:space="0" w:color="auto"/>
            <w:left w:val="none" w:sz="0" w:space="0" w:color="auto"/>
            <w:bottom w:val="none" w:sz="0" w:space="0" w:color="auto"/>
            <w:right w:val="none" w:sz="0" w:space="0" w:color="auto"/>
          </w:divBdr>
          <w:divsChild>
            <w:div w:id="414479748">
              <w:marLeft w:val="0"/>
              <w:marRight w:val="0"/>
              <w:marTop w:val="0"/>
              <w:marBottom w:val="0"/>
              <w:divBdr>
                <w:top w:val="none" w:sz="0" w:space="0" w:color="auto"/>
                <w:left w:val="none" w:sz="0" w:space="0" w:color="auto"/>
                <w:bottom w:val="none" w:sz="0" w:space="0" w:color="auto"/>
                <w:right w:val="none" w:sz="0" w:space="0" w:color="auto"/>
              </w:divBdr>
              <w:divsChild>
                <w:div w:id="9679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60001">
      <w:bodyDiv w:val="1"/>
      <w:marLeft w:val="0"/>
      <w:marRight w:val="0"/>
      <w:marTop w:val="0"/>
      <w:marBottom w:val="0"/>
      <w:divBdr>
        <w:top w:val="none" w:sz="0" w:space="0" w:color="auto"/>
        <w:left w:val="none" w:sz="0" w:space="0" w:color="auto"/>
        <w:bottom w:val="none" w:sz="0" w:space="0" w:color="auto"/>
        <w:right w:val="none" w:sz="0" w:space="0" w:color="auto"/>
      </w:divBdr>
      <w:divsChild>
        <w:div w:id="115177334">
          <w:marLeft w:val="0"/>
          <w:marRight w:val="0"/>
          <w:marTop w:val="0"/>
          <w:marBottom w:val="0"/>
          <w:divBdr>
            <w:top w:val="none" w:sz="0" w:space="0" w:color="auto"/>
            <w:left w:val="none" w:sz="0" w:space="0" w:color="auto"/>
            <w:bottom w:val="none" w:sz="0" w:space="0" w:color="auto"/>
            <w:right w:val="none" w:sz="0" w:space="0" w:color="auto"/>
          </w:divBdr>
          <w:divsChild>
            <w:div w:id="577834709">
              <w:marLeft w:val="0"/>
              <w:marRight w:val="0"/>
              <w:marTop w:val="0"/>
              <w:marBottom w:val="0"/>
              <w:divBdr>
                <w:top w:val="none" w:sz="0" w:space="0" w:color="auto"/>
                <w:left w:val="none" w:sz="0" w:space="0" w:color="auto"/>
                <w:bottom w:val="none" w:sz="0" w:space="0" w:color="auto"/>
                <w:right w:val="none" w:sz="0" w:space="0" w:color="auto"/>
              </w:divBdr>
              <w:divsChild>
                <w:div w:id="21222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gif"/><Relationship Id="rId18" Type="http://schemas.openxmlformats.org/officeDocument/2006/relationships/hyperlink" Target="http://infofx.ru/fundamentalnyj-analiz/analiz-valyutnogo-rynka/" TargetMode="External"/><Relationship Id="rId26" Type="http://schemas.openxmlformats.org/officeDocument/2006/relationships/hyperlink" Target="http://infofx.ru/torgovye-metody/postroenie-torgovyx-siste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nfofx.ru/texnicheskij-analiz-rynka/oscillyatory/" TargetMode="External"/><Relationship Id="rId34" Type="http://schemas.openxmlformats.org/officeDocument/2006/relationships/hyperlink" Target="http://infofx.ru/metody-foreks/kak-stanovyatsya-trejderom/" TargetMode="Externa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infofx.ru/texnicheskij-analiz-rynka/oscillyatory/" TargetMode="External"/><Relationship Id="rId25" Type="http://schemas.openxmlformats.org/officeDocument/2006/relationships/hyperlink" Target="http://infofx.ru/fundamentalnyj-analiz/" TargetMode="External"/><Relationship Id="rId33" Type="http://schemas.openxmlformats.org/officeDocument/2006/relationships/hyperlink" Target="http://infofx.ru/trejding/trejder-valyutnogo-rynka/"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infofx.ru/texnicheskij-analiz-rynka/graficheskij-analiz/" TargetMode="External"/><Relationship Id="rId20" Type="http://schemas.openxmlformats.org/officeDocument/2006/relationships/hyperlink" Target="http://infofx.ru/fundamentalnyj-analiz/analiz-fondovogo-rynka/" TargetMode="External"/><Relationship Id="rId29" Type="http://schemas.openxmlformats.org/officeDocument/2006/relationships/hyperlink" Target="http://infofx.ru/fundamentalnyj-analiz/analiz-fondovogo-rynk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infofx.ru" TargetMode="External"/><Relationship Id="rId32" Type="http://schemas.openxmlformats.org/officeDocument/2006/relationships/hyperlink" Target="http://infofx.ru/vsya-pravda-o-rynke-foreks/valyutnye-kotirovki/" TargetMode="External"/><Relationship Id="rId37" Type="http://schemas.openxmlformats.org/officeDocument/2006/relationships/hyperlink" Target="http://www.ins-union.r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nfofx.ru/trejding/kanalnaya-strategiya/" TargetMode="External"/><Relationship Id="rId23" Type="http://schemas.openxmlformats.org/officeDocument/2006/relationships/hyperlink" Target="http://infofx.ru/osobennosti-torgovli/razryvy-na-grafikax/" TargetMode="External"/><Relationship Id="rId28" Type="http://schemas.openxmlformats.org/officeDocument/2006/relationships/hyperlink" Target="http://infofx.ru/texnicheskij-analiz-rynka/yaponskie-svechi/" TargetMode="External"/><Relationship Id="rId36" Type="http://schemas.openxmlformats.org/officeDocument/2006/relationships/hyperlink" Target="http://www.finmarket.ru" TargetMode="External"/><Relationship Id="rId10" Type="http://schemas.openxmlformats.org/officeDocument/2006/relationships/footer" Target="footer1.xml"/><Relationship Id="rId19" Type="http://schemas.openxmlformats.org/officeDocument/2006/relationships/hyperlink" Target="http://infofx.ru/trejding/kolebaniya-valyutnogo-kursa/" TargetMode="External"/><Relationship Id="rId31" Type="http://schemas.openxmlformats.org/officeDocument/2006/relationships/hyperlink" Target="http://infofx.ru/texnicheskij-analiz-rynka/silovye-urovni/"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infofx.ru/trejding/kolebaniya-valyutnogo-kursa/" TargetMode="External"/><Relationship Id="rId22" Type="http://schemas.openxmlformats.org/officeDocument/2006/relationships/hyperlink" Target="http://infofx.ru/texnicheskij-analiz-rynka/yaponskie-svechi/" TargetMode="External"/><Relationship Id="rId27" Type="http://schemas.openxmlformats.org/officeDocument/2006/relationships/hyperlink" Target="http://infofx.ru/texnicheskij-analiz-rynka/grafiki-foreks/" TargetMode="External"/><Relationship Id="rId30" Type="http://schemas.openxmlformats.org/officeDocument/2006/relationships/hyperlink" Target="http://infofx.ru/texnicheskij-analiz-rynka/chto-takoe-trend/" TargetMode="External"/><Relationship Id="rId35" Type="http://schemas.openxmlformats.org/officeDocument/2006/relationships/hyperlink" Target="http://nice-diplom.ru/katalog-gotov/doclad/808-mezhdunarodnyy-kreditnyy-rynok-ess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112</Pages>
  <Words>38916</Words>
  <Characters>221824</Characters>
  <Application>Microsoft Office Word</Application>
  <DocSecurity>0</DocSecurity>
  <Lines>1848</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mikola</dc:creator>
  <cp:lastModifiedBy>Nickolay Uglitskikh</cp:lastModifiedBy>
  <cp:revision>2</cp:revision>
  <cp:lastPrinted>2014-01-13T08:34:00Z</cp:lastPrinted>
  <dcterms:created xsi:type="dcterms:W3CDTF">2020-09-28T08:11:00Z</dcterms:created>
  <dcterms:modified xsi:type="dcterms:W3CDTF">2020-09-28T08:11:00Z</dcterms:modified>
</cp:coreProperties>
</file>